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AB77" w14:textId="77777777" w:rsidR="0031544E" w:rsidRDefault="0031544E" w:rsidP="00AE6F6C">
      <w:pPr>
        <w:shd w:val="solid" w:color="FFFFFF" w:fill="FFFFFF"/>
        <w:ind w:left="-1418"/>
        <w:rPr>
          <w:rFonts w:ascii="Source Sans Pro" w:hAnsi="Source Sans Pro"/>
        </w:rPr>
      </w:pPr>
    </w:p>
    <w:p w14:paraId="31299055" w14:textId="10F42BC4" w:rsidR="004E556A" w:rsidRPr="0031544E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31544E">
        <w:rPr>
          <w:rFonts w:ascii="Source Sans Pro" w:hAnsi="Source Sans Pro"/>
          <w:b/>
          <w:bCs/>
          <w:sz w:val="20"/>
        </w:rPr>
        <w:t xml:space="preserve">Entscheidungshilfe für die Auswahl eines Betrieblichen Auftrags – </w:t>
      </w:r>
      <w:r w:rsidR="003C2475" w:rsidRPr="0031544E">
        <w:rPr>
          <w:rFonts w:ascii="Source Sans Pro" w:hAnsi="Source Sans Pro"/>
          <w:b/>
          <w:bCs/>
          <w:sz w:val="20"/>
        </w:rPr>
        <w:t>Industriemechaniker</w:t>
      </w:r>
      <w:r w:rsidR="004B6FFF" w:rsidRPr="0031544E">
        <w:rPr>
          <w:rFonts w:ascii="Source Sans Pro" w:hAnsi="Source Sans Pro"/>
          <w:b/>
          <w:bCs/>
          <w:sz w:val="20"/>
        </w:rPr>
        <w:t>/-in</w:t>
      </w:r>
      <w:r w:rsidRPr="0031544E">
        <w:rPr>
          <w:rFonts w:ascii="Source Sans Pro" w:hAnsi="Source Sans Pro"/>
          <w:b/>
          <w:bCs/>
          <w:sz w:val="20"/>
        </w:rPr>
        <w:t xml:space="preserve"> im Einsatzgebiet:</w:t>
      </w:r>
    </w:p>
    <w:p w14:paraId="66460874" w14:textId="77777777" w:rsidR="0031544E" w:rsidRDefault="0031544E" w:rsidP="0031544E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</w:t>
      </w:r>
    </w:p>
    <w:p w14:paraId="3600CFFE" w14:textId="0305E0DC" w:rsidR="0031544E" w:rsidRDefault="0031544E" w:rsidP="0031544E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>
        <w:rPr>
          <w:rFonts w:ascii="Source Sans Pro" w:hAnsi="Source Sans Pro" w:cs="Arial"/>
          <w:sz w:val="18"/>
          <w:szCs w:val="18"/>
        </w:rPr>
        <w:t xml:space="preserve">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proofErr w:type="gramStart"/>
      <w:r>
        <w:rPr>
          <w:rFonts w:ascii="Source Sans Pro" w:hAnsi="Source Sans Pro" w:cs="Arial"/>
          <w:sz w:val="18"/>
          <w:szCs w:val="18"/>
        </w:rPr>
        <w:t>Feingerätebau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Instandhaltung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Maschinen- und Anlagenbau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Produktionstechnik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 xml:space="preserve">Fahrzeugtechnik,    </w:t>
      </w:r>
    </w:p>
    <w:p w14:paraId="7C9389C3" w14:textId="77777777" w:rsidR="0031544E" w:rsidRDefault="0031544E" w:rsidP="0031544E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</w:p>
    <w:p w14:paraId="36201E3E" w14:textId="31AE541F" w:rsidR="0031544E" w:rsidRPr="00244C1F" w:rsidRDefault="0031544E" w:rsidP="0031544E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000000">
        <w:rPr>
          <w:rFonts w:ascii="Source Sans Pro" w:hAnsi="Source Sans Pro" w:cs="Arial"/>
          <w:sz w:val="18"/>
          <w:szCs w:val="18"/>
        </w:rPr>
      </w:r>
      <w:r w:rsidR="00000000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Messtechnik</w:t>
      </w: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4594"/>
        <w:gridCol w:w="1747"/>
      </w:tblGrid>
      <w:tr w:rsidR="0038762B" w:rsidRPr="0031544E" w14:paraId="5B293140" w14:textId="77777777" w:rsidTr="0031544E">
        <w:tc>
          <w:tcPr>
            <w:tcW w:w="3524" w:type="dxa"/>
          </w:tcPr>
          <w:p w14:paraId="2766029D" w14:textId="77777777" w:rsidR="0031544E" w:rsidRPr="0031544E" w:rsidRDefault="0031544E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66C73094" w14:textId="6B95AE4B" w:rsidR="0038762B" w:rsidRPr="0031544E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sz w:val="18"/>
                <w:szCs w:val="18"/>
              </w:rPr>
              <w:t>Name des Prüflings:</w:t>
            </w:r>
          </w:p>
        </w:tc>
        <w:tc>
          <w:tcPr>
            <w:tcW w:w="4594" w:type="dxa"/>
          </w:tcPr>
          <w:p w14:paraId="6241CCCC" w14:textId="77777777" w:rsidR="00031FCD" w:rsidRPr="0031544E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029F9D86" w14:textId="0646B95D" w:rsidR="0038762B" w:rsidRPr="0031544E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sz w:val="18"/>
                <w:szCs w:val="18"/>
              </w:rPr>
              <w:t>Firma</w:t>
            </w:r>
          </w:p>
        </w:tc>
        <w:tc>
          <w:tcPr>
            <w:tcW w:w="1747" w:type="dxa"/>
          </w:tcPr>
          <w:p w14:paraId="59188735" w14:textId="77777777" w:rsidR="00031FCD" w:rsidRPr="0031544E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406AC58B" w14:textId="115A87CD" w:rsidR="0038762B" w:rsidRPr="0031544E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sz w:val="18"/>
                <w:szCs w:val="18"/>
              </w:rPr>
              <w:t>Datum:</w:t>
            </w:r>
          </w:p>
        </w:tc>
      </w:tr>
      <w:tr w:rsidR="0038762B" w:rsidRPr="0031544E" w14:paraId="61A2A2C9" w14:textId="77777777" w:rsidTr="0031544E">
        <w:tc>
          <w:tcPr>
            <w:tcW w:w="3524" w:type="dxa"/>
          </w:tcPr>
          <w:p w14:paraId="5653473B" w14:textId="77777777" w:rsidR="0038762B" w:rsidRPr="0031544E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1544E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31544E">
              <w:rPr>
                <w:rFonts w:ascii="Source Sans Pro" w:hAnsi="Source Sans Pro" w:cs="Arial"/>
                <w:sz w:val="18"/>
                <w:szCs w:val="18"/>
              </w:rPr>
            </w:r>
            <w:r w:rsidRPr="0031544E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94" w:type="dxa"/>
          </w:tcPr>
          <w:p w14:paraId="53E07A40" w14:textId="77777777" w:rsidR="0038762B" w:rsidRPr="0031544E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1544E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31544E">
              <w:rPr>
                <w:rFonts w:ascii="Source Sans Pro" w:hAnsi="Source Sans Pro" w:cs="Arial"/>
                <w:sz w:val="18"/>
                <w:szCs w:val="18"/>
              </w:rPr>
            </w:r>
            <w:r w:rsidRPr="0031544E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47" w:type="dxa"/>
          </w:tcPr>
          <w:p w14:paraId="65BEBE97" w14:textId="77777777" w:rsidR="0038762B" w:rsidRPr="0031544E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1544E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31544E">
              <w:rPr>
                <w:rFonts w:ascii="Source Sans Pro" w:hAnsi="Source Sans Pro" w:cs="Arial"/>
                <w:sz w:val="18"/>
                <w:szCs w:val="18"/>
              </w:rPr>
            </w:r>
            <w:r w:rsidRPr="0031544E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31544E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374BE37E" w14:textId="77777777" w:rsidR="00AE6F6C" w:rsidRPr="0031544E" w:rsidRDefault="00AE6F6C" w:rsidP="00AE6F6C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</w:p>
    <w:tbl>
      <w:tblPr>
        <w:tblStyle w:val="Tabellenraster"/>
        <w:tblW w:w="10202" w:type="dxa"/>
        <w:tblInd w:w="-1418" w:type="dxa"/>
        <w:tblLook w:val="04A0" w:firstRow="1" w:lastRow="0" w:firstColumn="1" w:lastColumn="0" w:noHBand="0" w:noVBand="1"/>
      </w:tblPr>
      <w:tblGrid>
        <w:gridCol w:w="842"/>
        <w:gridCol w:w="1564"/>
        <w:gridCol w:w="425"/>
        <w:gridCol w:w="4678"/>
        <w:gridCol w:w="1417"/>
        <w:gridCol w:w="1276"/>
      </w:tblGrid>
      <w:tr w:rsidR="00172B1A" w:rsidRPr="0031544E" w14:paraId="6D4335F5" w14:textId="77777777" w:rsidTr="0031544E"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56336E1" w14:textId="77777777" w:rsidR="0038762B" w:rsidRPr="0031544E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7A3D5B55" w14:textId="77777777" w:rsidR="0038762B" w:rsidRPr="0031544E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103" w:type="dxa"/>
            <w:gridSpan w:val="2"/>
            <w:vAlign w:val="center"/>
          </w:tcPr>
          <w:p w14:paraId="1EE5C6FD" w14:textId="77777777" w:rsidR="0038762B" w:rsidRPr="0031544E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700F9C2B" w14:textId="77777777" w:rsidR="0038762B" w:rsidRPr="0031544E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sz w:val="18"/>
                <w:szCs w:val="18"/>
              </w:rPr>
              <w:t>Fortlaufende</w:t>
            </w:r>
            <w:r w:rsidR="00CE1B6F" w:rsidRPr="0031544E">
              <w:rPr>
                <w:rFonts w:ascii="Source Sans Pro" w:hAnsi="Source Sans Pro" w:cs="Arial"/>
                <w:b/>
                <w:sz w:val="18"/>
                <w:szCs w:val="18"/>
              </w:rPr>
              <w:t xml:space="preserve"> Nummer</w:t>
            </w:r>
          </w:p>
        </w:tc>
        <w:tc>
          <w:tcPr>
            <w:tcW w:w="1417" w:type="dxa"/>
            <w:vAlign w:val="center"/>
          </w:tcPr>
          <w:p w14:paraId="21E709AB" w14:textId="1F89FE1A" w:rsidR="0038762B" w:rsidRPr="0031544E" w:rsidRDefault="009C15E0" w:rsidP="00031FC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sz w:val="18"/>
                <w:szCs w:val="18"/>
              </w:rPr>
              <w:t>W</w:t>
            </w:r>
            <w:r w:rsidR="0038762B" w:rsidRPr="0031544E">
              <w:rPr>
                <w:rFonts w:ascii="Source Sans Pro" w:hAnsi="Source Sans Pro" w:cs="Arial"/>
                <w:b/>
                <w:sz w:val="18"/>
                <w:szCs w:val="18"/>
              </w:rPr>
              <w:t>ahl der</w:t>
            </w:r>
          </w:p>
          <w:p w14:paraId="376ABC43" w14:textId="77777777" w:rsidR="0038762B" w:rsidRPr="0031544E" w:rsidRDefault="0038762B" w:rsidP="00031FC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</w:tc>
        <w:tc>
          <w:tcPr>
            <w:tcW w:w="1276" w:type="dxa"/>
            <w:vAlign w:val="center"/>
          </w:tcPr>
          <w:p w14:paraId="14C539B3" w14:textId="77777777" w:rsidR="0038762B" w:rsidRPr="0031544E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sz w:val="18"/>
                <w:szCs w:val="18"/>
              </w:rPr>
              <w:t>Zeitplanung in Stunden</w:t>
            </w:r>
          </w:p>
        </w:tc>
      </w:tr>
      <w:tr w:rsidR="009C15E0" w:rsidRPr="0031544E" w14:paraId="23869B84" w14:textId="77777777" w:rsidTr="0031544E">
        <w:tc>
          <w:tcPr>
            <w:tcW w:w="842" w:type="dxa"/>
            <w:vMerge w:val="restart"/>
            <w:textDirection w:val="btLr"/>
          </w:tcPr>
          <w:p w14:paraId="0BDE1BA0" w14:textId="77777777" w:rsidR="009C15E0" w:rsidRPr="0031544E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31544E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Information und </w:t>
            </w:r>
          </w:p>
          <w:p w14:paraId="4679DF1B" w14:textId="34932423" w:rsidR="009C15E0" w:rsidRPr="0031544E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31544E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Auftragsplanung</w:t>
            </w:r>
          </w:p>
        </w:tc>
        <w:tc>
          <w:tcPr>
            <w:tcW w:w="1564" w:type="dxa"/>
            <w:vMerge w:val="restart"/>
            <w:vAlign w:val="center"/>
          </w:tcPr>
          <w:p w14:paraId="49F4C03D" w14:textId="77777777" w:rsidR="009C15E0" w:rsidRPr="0031544E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227B46D3" w14:textId="747F127A" w:rsidR="009C15E0" w:rsidRPr="0031544E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klärung</w:t>
            </w:r>
            <w:proofErr w:type="spellEnd"/>
          </w:p>
          <w:p w14:paraId="5F287424" w14:textId="77777777" w:rsidR="009C15E0" w:rsidRPr="0031544E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7011C51" w14:textId="77777777" w:rsidR="009C15E0" w:rsidRPr="0031544E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0940CBC" w14:textId="77777777" w:rsidR="009C15E0" w:rsidRPr="0031544E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26A00A3" w14:textId="77777777" w:rsidR="009C15E0" w:rsidRPr="0031544E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4C70E640" w14:textId="3B5AB8A2" w:rsidR="009C15E0" w:rsidRPr="0031544E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planung</w:t>
            </w:r>
            <w:proofErr w:type="spellEnd"/>
          </w:p>
        </w:tc>
        <w:tc>
          <w:tcPr>
            <w:tcW w:w="425" w:type="dxa"/>
          </w:tcPr>
          <w:p w14:paraId="223DFE1E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14:paraId="3F4A88B5" w14:textId="6B576809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Arbeitsumfang und Auftragsziel analysieren</w:t>
            </w:r>
          </w:p>
        </w:tc>
        <w:tc>
          <w:tcPr>
            <w:tcW w:w="1417" w:type="dxa"/>
          </w:tcPr>
          <w:p w14:paraId="296B705B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14:paraId="3FF17A52" w14:textId="77777777" w:rsidR="009C15E0" w:rsidRPr="0031544E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Auswahl mind. 7</w:t>
            </w:r>
          </w:p>
          <w:p w14:paraId="2FF5753B" w14:textId="77777777" w:rsidR="00D85B2D" w:rsidRPr="0031544E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6C8E1AE" w14:textId="2FAFF414" w:rsidR="00D85B2D" w:rsidRPr="0031544E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9C15E0" w:rsidRPr="0031544E" w14:paraId="50D11600" w14:textId="77777777" w:rsidTr="0031544E">
        <w:tc>
          <w:tcPr>
            <w:tcW w:w="842" w:type="dxa"/>
            <w:vMerge/>
          </w:tcPr>
          <w:p w14:paraId="7E08DF7B" w14:textId="77777777" w:rsidR="009C15E0" w:rsidRPr="0031544E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5726B4B" w14:textId="77777777" w:rsidR="009C15E0" w:rsidRPr="0031544E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8AEE99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4678" w:type="dxa"/>
          </w:tcPr>
          <w:p w14:paraId="49F00899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Informationen beschaffen (z. B. technische Unterlagen)</w:t>
            </w:r>
          </w:p>
        </w:tc>
        <w:tc>
          <w:tcPr>
            <w:tcW w:w="1417" w:type="dxa"/>
          </w:tcPr>
          <w:p w14:paraId="1886A516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46DBBFA" w14:textId="77777777" w:rsidR="009C15E0" w:rsidRPr="0031544E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31544E" w14:paraId="5A8082CB" w14:textId="77777777" w:rsidTr="0031544E">
        <w:tc>
          <w:tcPr>
            <w:tcW w:w="842" w:type="dxa"/>
            <w:vMerge/>
          </w:tcPr>
          <w:p w14:paraId="0045DB7A" w14:textId="77777777" w:rsidR="009C15E0" w:rsidRPr="0031544E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3018E78" w14:textId="77777777" w:rsidR="009C15E0" w:rsidRPr="0031544E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C35F72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4678" w:type="dxa"/>
          </w:tcPr>
          <w:p w14:paraId="0B31760F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Informationen auswerte</w:t>
            </w:r>
          </w:p>
        </w:tc>
        <w:tc>
          <w:tcPr>
            <w:tcW w:w="1417" w:type="dxa"/>
          </w:tcPr>
          <w:p w14:paraId="038ADABF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9ECBFA3" w14:textId="77777777" w:rsidR="009C15E0" w:rsidRPr="0031544E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31544E" w14:paraId="5F84F8C9" w14:textId="77777777" w:rsidTr="0031544E">
        <w:tc>
          <w:tcPr>
            <w:tcW w:w="842" w:type="dxa"/>
            <w:vMerge/>
          </w:tcPr>
          <w:p w14:paraId="0F267C08" w14:textId="77777777" w:rsidR="009C15E0" w:rsidRPr="0031544E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270E545" w14:textId="77777777" w:rsidR="009C15E0" w:rsidRPr="0031544E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1861E8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4678" w:type="dxa"/>
          </w:tcPr>
          <w:p w14:paraId="5270D2F4" w14:textId="5244EFA7" w:rsidR="009C15E0" w:rsidRPr="0031544E" w:rsidRDefault="008E5BE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s</w:t>
            </w:r>
            <w:r w:rsidR="009C15E0" w:rsidRPr="0031544E">
              <w:rPr>
                <w:rFonts w:ascii="Source Sans Pro" w:hAnsi="Source Sans Pro" w:cs="Arial"/>
                <w:sz w:val="16"/>
                <w:szCs w:val="16"/>
              </w:rPr>
              <w:t>pezielle Kundenanforderungen klären</w:t>
            </w:r>
          </w:p>
        </w:tc>
        <w:tc>
          <w:tcPr>
            <w:tcW w:w="1417" w:type="dxa"/>
          </w:tcPr>
          <w:p w14:paraId="4D59B408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4A0951B" w14:textId="77777777" w:rsidR="009C15E0" w:rsidRPr="0031544E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31544E" w14:paraId="2C1B0082" w14:textId="77777777" w:rsidTr="0031544E">
        <w:tc>
          <w:tcPr>
            <w:tcW w:w="842" w:type="dxa"/>
            <w:vMerge/>
          </w:tcPr>
          <w:p w14:paraId="0B4917E8" w14:textId="77777777" w:rsidR="009C15E0" w:rsidRPr="0031544E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E26CD71" w14:textId="77777777" w:rsidR="009C15E0" w:rsidRPr="0031544E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A41756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4678" w:type="dxa"/>
          </w:tcPr>
          <w:p w14:paraId="0F1FE2F6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Arbeitsschritte planen</w:t>
            </w:r>
          </w:p>
        </w:tc>
        <w:tc>
          <w:tcPr>
            <w:tcW w:w="1417" w:type="dxa"/>
          </w:tcPr>
          <w:p w14:paraId="5552AAFE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94C385C" w14:textId="77777777" w:rsidR="009C15E0" w:rsidRPr="0031544E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31544E" w14:paraId="0FB52790" w14:textId="77777777" w:rsidTr="0031544E">
        <w:tc>
          <w:tcPr>
            <w:tcW w:w="842" w:type="dxa"/>
            <w:vMerge/>
          </w:tcPr>
          <w:p w14:paraId="22EF41F6" w14:textId="77777777" w:rsidR="009C15E0" w:rsidRPr="0031544E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FC23FD3" w14:textId="77777777" w:rsidR="009C15E0" w:rsidRPr="0031544E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176A1A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4678" w:type="dxa"/>
          </w:tcPr>
          <w:p w14:paraId="1F4E493B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Zeitplanung erstellen</w:t>
            </w:r>
          </w:p>
        </w:tc>
        <w:tc>
          <w:tcPr>
            <w:tcW w:w="1417" w:type="dxa"/>
          </w:tcPr>
          <w:p w14:paraId="195C117C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E79BF85" w14:textId="77777777" w:rsidR="009C15E0" w:rsidRPr="0031544E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31544E" w14:paraId="31528EB8" w14:textId="77777777" w:rsidTr="0031544E">
        <w:tc>
          <w:tcPr>
            <w:tcW w:w="842" w:type="dxa"/>
            <w:vMerge/>
          </w:tcPr>
          <w:p w14:paraId="33BB7569" w14:textId="77777777" w:rsidR="009C15E0" w:rsidRPr="0031544E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9941C87" w14:textId="77777777" w:rsidR="009C15E0" w:rsidRPr="0031544E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1749A7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4678" w:type="dxa"/>
          </w:tcPr>
          <w:p w14:paraId="527140A4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417" w:type="dxa"/>
          </w:tcPr>
          <w:p w14:paraId="5DC9BD87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78A01BAC" w14:textId="77777777" w:rsidR="009C15E0" w:rsidRPr="0031544E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31544E" w14:paraId="37D746D6" w14:textId="77777777" w:rsidTr="0031544E">
        <w:tc>
          <w:tcPr>
            <w:tcW w:w="842" w:type="dxa"/>
            <w:vMerge/>
          </w:tcPr>
          <w:p w14:paraId="4739FEC9" w14:textId="77777777" w:rsidR="009C15E0" w:rsidRPr="0031544E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6F04BF9" w14:textId="77777777" w:rsidR="009C15E0" w:rsidRPr="0031544E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9F58F7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4678" w:type="dxa"/>
          </w:tcPr>
          <w:p w14:paraId="4B24B679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417" w:type="dxa"/>
          </w:tcPr>
          <w:p w14:paraId="5A792961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B5F734E" w14:textId="77777777" w:rsidR="009C15E0" w:rsidRPr="0031544E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31544E" w14:paraId="4283E9A0" w14:textId="77777777" w:rsidTr="0031544E">
        <w:tc>
          <w:tcPr>
            <w:tcW w:w="842" w:type="dxa"/>
            <w:vMerge/>
          </w:tcPr>
          <w:p w14:paraId="58C54EDE" w14:textId="77777777" w:rsidR="009C15E0" w:rsidRPr="0031544E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46F6D4C" w14:textId="77777777" w:rsidR="009C15E0" w:rsidRPr="0031544E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C0BD7F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4678" w:type="dxa"/>
          </w:tcPr>
          <w:p w14:paraId="3A329684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Teilaufträge veranlassen</w:t>
            </w:r>
          </w:p>
        </w:tc>
        <w:tc>
          <w:tcPr>
            <w:tcW w:w="1417" w:type="dxa"/>
          </w:tcPr>
          <w:p w14:paraId="41C51694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35B381B6" w14:textId="77777777" w:rsidR="009C15E0" w:rsidRPr="0031544E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C15E0" w:rsidRPr="0031544E" w14:paraId="2F08FAAB" w14:textId="77777777" w:rsidTr="0031544E">
        <w:tc>
          <w:tcPr>
            <w:tcW w:w="842" w:type="dxa"/>
            <w:vMerge/>
          </w:tcPr>
          <w:p w14:paraId="59A6760A" w14:textId="77777777" w:rsidR="009C15E0" w:rsidRPr="0031544E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20B5272" w14:textId="77777777" w:rsidR="009C15E0" w:rsidRPr="0031544E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66C012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4678" w:type="dxa"/>
          </w:tcPr>
          <w:p w14:paraId="6BE35884" w14:textId="77777777" w:rsidR="009C15E0" w:rsidRPr="0031544E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417" w:type="dxa"/>
          </w:tcPr>
          <w:p w14:paraId="0BC7A1F6" w14:textId="77777777" w:rsidR="009C15E0" w:rsidRPr="0031544E" w:rsidRDefault="009C15E0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B874258" w14:textId="77777777" w:rsidR="009C15E0" w:rsidRPr="0031544E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0C53EAC2" w14:textId="77777777" w:rsidTr="0031544E">
        <w:tc>
          <w:tcPr>
            <w:tcW w:w="842" w:type="dxa"/>
            <w:vMerge w:val="restart"/>
            <w:textDirection w:val="btLr"/>
          </w:tcPr>
          <w:p w14:paraId="052DA6C1" w14:textId="0848C869" w:rsidR="00D85B2D" w:rsidRPr="0031544E" w:rsidRDefault="00D85B2D" w:rsidP="009C15E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31544E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Auftragsdurchführung</w:t>
            </w:r>
          </w:p>
        </w:tc>
        <w:tc>
          <w:tcPr>
            <w:tcW w:w="1564" w:type="dxa"/>
            <w:vMerge w:val="restart"/>
          </w:tcPr>
          <w:p w14:paraId="6E0B84FB" w14:textId="77777777" w:rsidR="00D85B2D" w:rsidRPr="0031544E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362ECFD" w14:textId="45B28E57" w:rsidR="00D85B2D" w:rsidRPr="0031544E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Herstellen von Bauteilen, -gruppen oder technischen Systemen</w:t>
            </w:r>
          </w:p>
        </w:tc>
        <w:tc>
          <w:tcPr>
            <w:tcW w:w="425" w:type="dxa"/>
          </w:tcPr>
          <w:p w14:paraId="452A8C90" w14:textId="19043EE0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0C5F4450" w14:textId="028F3041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 xml:space="preserve">Betriebsbereitschaft </w:t>
            </w:r>
            <w:r w:rsidR="008E5BE8" w:rsidRPr="0031544E">
              <w:rPr>
                <w:rFonts w:ascii="Source Sans Pro" w:hAnsi="Source Sans Pro" w:cs="Arial"/>
                <w:sz w:val="16"/>
                <w:szCs w:val="16"/>
              </w:rPr>
              <w:t xml:space="preserve">von Werkzeugmaschinen 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einschließlich der Werkzeuge sicherstellen</w:t>
            </w:r>
          </w:p>
        </w:tc>
        <w:tc>
          <w:tcPr>
            <w:tcW w:w="1417" w:type="dxa"/>
          </w:tcPr>
          <w:p w14:paraId="580FAEF5" w14:textId="77777777" w:rsidR="00D85B2D" w:rsidRPr="0031544E" w:rsidRDefault="00D85B2D" w:rsidP="00D85B2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DCC55ED" w14:textId="768E9C50" w:rsidR="00D85B2D" w:rsidRPr="0031544E" w:rsidRDefault="00D85B2D" w:rsidP="00D85B2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0E97A411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8ABF9A5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FBF9EDD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DA65440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DB1F35E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3324709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2F87DA1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7A02FE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AD91872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76E9360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508088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DC0AFDB" w14:textId="0C584875" w:rsidR="00D85B2D" w:rsidRPr="0031544E" w:rsidRDefault="00D85B2D" w:rsidP="0020223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Auswahl mind. 4</w:t>
            </w:r>
            <w:r w:rsidR="0020223F" w:rsidRPr="0031544E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20223F" w:rsidRPr="0031544E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1)</w:t>
            </w:r>
          </w:p>
          <w:p w14:paraId="6BDA570B" w14:textId="77777777" w:rsidR="00D85B2D" w:rsidRPr="0031544E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6DCB68B" w14:textId="75962D19" w:rsidR="00D85B2D" w:rsidRPr="0031544E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D85B2D" w:rsidRPr="0031544E" w14:paraId="4570F55A" w14:textId="77777777" w:rsidTr="0031544E">
        <w:tc>
          <w:tcPr>
            <w:tcW w:w="842" w:type="dxa"/>
            <w:vMerge/>
          </w:tcPr>
          <w:p w14:paraId="0A61DC7C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75449E0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A3057F" w14:textId="6595AC2B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34169AED" w14:textId="52F7C1E5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Bauteile durch manuelle Fertigungsverfahren herstellen</w:t>
            </w:r>
          </w:p>
        </w:tc>
        <w:tc>
          <w:tcPr>
            <w:tcW w:w="1417" w:type="dxa"/>
          </w:tcPr>
          <w:p w14:paraId="62423C01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FCF7965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30A732A5" w14:textId="77777777" w:rsidTr="0031544E">
        <w:tc>
          <w:tcPr>
            <w:tcW w:w="842" w:type="dxa"/>
            <w:vMerge/>
          </w:tcPr>
          <w:p w14:paraId="1981597C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252B115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602D9A" w14:textId="69D0515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49C21E8C" w14:textId="56D83355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Bauteile durch maschinelle Fertigungsverfahren herstellen</w:t>
            </w:r>
          </w:p>
        </w:tc>
        <w:tc>
          <w:tcPr>
            <w:tcW w:w="1417" w:type="dxa"/>
          </w:tcPr>
          <w:p w14:paraId="371AC424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6DC68A3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27F895D9" w14:textId="77777777" w:rsidTr="0031544E">
        <w:tc>
          <w:tcPr>
            <w:tcW w:w="842" w:type="dxa"/>
            <w:vMerge/>
          </w:tcPr>
          <w:p w14:paraId="194EC055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7D352EED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6472F" w14:textId="1E4E4C2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14F5D77A" w14:textId="301DEAAE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Bauteile durch Trennen und Umformen herstellen</w:t>
            </w:r>
          </w:p>
        </w:tc>
        <w:tc>
          <w:tcPr>
            <w:tcW w:w="1417" w:type="dxa"/>
          </w:tcPr>
          <w:p w14:paraId="36583179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1F2501F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40CD7D95" w14:textId="77777777" w:rsidTr="0031544E">
        <w:tc>
          <w:tcPr>
            <w:tcW w:w="842" w:type="dxa"/>
            <w:vMerge/>
          </w:tcPr>
          <w:p w14:paraId="06995E7B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4CA5473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16895C" w14:textId="00FCA0E4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78A05021" w14:textId="2A1D1BD7" w:rsidR="00D85B2D" w:rsidRPr="0031544E" w:rsidRDefault="008E5BE8" w:rsidP="00172B1A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Baugruppen u</w:t>
            </w:r>
            <w:r w:rsidR="00172B1A"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D85B2D" w:rsidRPr="0031544E">
              <w:rPr>
                <w:rFonts w:ascii="Source Sans Pro" w:hAnsi="Source Sans Pro" w:cs="Arial"/>
                <w:sz w:val="16"/>
                <w:szCs w:val="16"/>
              </w:rPr>
              <w:t xml:space="preserve">Bauteile 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lage- u</w:t>
            </w:r>
            <w:r w:rsidR="00172B1A"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 xml:space="preserve"> funktionsgerecht montieren</w:t>
            </w:r>
          </w:p>
        </w:tc>
        <w:tc>
          <w:tcPr>
            <w:tcW w:w="1417" w:type="dxa"/>
          </w:tcPr>
          <w:p w14:paraId="392F0DA8" w14:textId="0D3DE2EA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FFFBB9E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27DA3DE6" w14:textId="77777777" w:rsidTr="0031544E">
        <w:tc>
          <w:tcPr>
            <w:tcW w:w="842" w:type="dxa"/>
            <w:vMerge/>
          </w:tcPr>
          <w:p w14:paraId="2657873C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6EBD4EE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54508E" w14:textId="18368BE4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DA323DD" w14:textId="1E382DA8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Baugruppen</w:t>
            </w:r>
            <w:r w:rsidR="008E5BE8" w:rsidRPr="0031544E">
              <w:rPr>
                <w:rFonts w:ascii="Source Sans Pro" w:hAnsi="Source Sans Pro" w:cs="Arial"/>
                <w:sz w:val="16"/>
                <w:szCs w:val="16"/>
              </w:rPr>
              <w:t>, Systeme o</w:t>
            </w:r>
            <w:r w:rsidR="00172B1A"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="008E5BE8" w:rsidRPr="0031544E">
              <w:rPr>
                <w:rFonts w:ascii="Source Sans Pro" w:hAnsi="Source Sans Pro" w:cs="Arial"/>
                <w:sz w:val="16"/>
                <w:szCs w:val="16"/>
              </w:rPr>
              <w:t xml:space="preserve"> Anlagen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 xml:space="preserve"> demontieren u</w:t>
            </w:r>
            <w:r w:rsidR="00172B1A" w:rsidRPr="0031544E">
              <w:rPr>
                <w:rFonts w:ascii="Source Sans Pro" w:hAnsi="Source Sans Pro" w:cs="Arial"/>
                <w:sz w:val="16"/>
                <w:szCs w:val="16"/>
              </w:rPr>
              <w:t xml:space="preserve">. </w:t>
            </w:r>
            <w:r w:rsidR="008E5BE8" w:rsidRPr="0031544E">
              <w:rPr>
                <w:rFonts w:ascii="Source Sans Pro" w:hAnsi="Source Sans Pro" w:cs="Arial"/>
                <w:sz w:val="16"/>
                <w:szCs w:val="16"/>
              </w:rPr>
              <w:t>kennzeichnen</w:t>
            </w:r>
          </w:p>
        </w:tc>
        <w:tc>
          <w:tcPr>
            <w:tcW w:w="1417" w:type="dxa"/>
          </w:tcPr>
          <w:p w14:paraId="56A3ABAD" w14:textId="48D6831F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CDCA608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4E8D8DF4" w14:textId="77777777" w:rsidTr="0031544E">
        <w:tc>
          <w:tcPr>
            <w:tcW w:w="842" w:type="dxa"/>
            <w:vMerge/>
          </w:tcPr>
          <w:p w14:paraId="7A8574D9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6CE08FEE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FE9B43" w14:textId="6F76691F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B9758A5" w14:textId="4B1B7424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8307CCB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65A3AC7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7418D7CD" w14:textId="77777777" w:rsidTr="0031544E">
        <w:tc>
          <w:tcPr>
            <w:tcW w:w="842" w:type="dxa"/>
            <w:vMerge/>
          </w:tcPr>
          <w:p w14:paraId="278BA32F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54157A98" w14:textId="77777777" w:rsidR="00D85B2D" w:rsidRPr="0031544E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7428327E" w14:textId="205F0AF5" w:rsidR="00D85B2D" w:rsidRPr="0031544E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oder</w:t>
            </w:r>
          </w:p>
          <w:p w14:paraId="0F965368" w14:textId="77777777" w:rsidR="00D85B2D" w:rsidRPr="0031544E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32FFF7E0" w14:textId="7C99BD50" w:rsidR="00D85B2D" w:rsidRPr="0031544E" w:rsidRDefault="00D85B2D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Instandhaltung von </w:t>
            </w:r>
            <w:r w:rsidR="008E5BE8"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Maschinen</w:t>
            </w: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 oder technischen Systemen</w:t>
            </w:r>
          </w:p>
        </w:tc>
        <w:tc>
          <w:tcPr>
            <w:tcW w:w="425" w:type="dxa"/>
          </w:tcPr>
          <w:p w14:paraId="20D50FE3" w14:textId="549D1353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8CF4431" w14:textId="34D6DE64" w:rsidR="00D85B2D" w:rsidRPr="0031544E" w:rsidRDefault="008E5BE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Maschinen oder Systeme reinigen und pflegen</w:t>
            </w:r>
          </w:p>
        </w:tc>
        <w:tc>
          <w:tcPr>
            <w:tcW w:w="1417" w:type="dxa"/>
          </w:tcPr>
          <w:p w14:paraId="3277E5A4" w14:textId="15EB2100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3DDEEA5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3191DED4" w14:textId="77777777" w:rsidTr="0031544E">
        <w:tc>
          <w:tcPr>
            <w:tcW w:w="842" w:type="dxa"/>
            <w:vMerge/>
          </w:tcPr>
          <w:p w14:paraId="781BC596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C77FDE8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549536" w14:textId="1BA3B807" w:rsidR="00D85B2D" w:rsidRPr="0031544E" w:rsidRDefault="008B233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19</w:t>
            </w:r>
            <w:r w:rsidR="00D85B2D"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01ECE9A0" w14:textId="4CC03CD3" w:rsidR="00D85B2D" w:rsidRPr="0031544E" w:rsidRDefault="008E5BE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Betriebsstoffe auswählen, anwenden und entsorgen</w:t>
            </w:r>
          </w:p>
        </w:tc>
        <w:tc>
          <w:tcPr>
            <w:tcW w:w="1417" w:type="dxa"/>
          </w:tcPr>
          <w:p w14:paraId="78CB4AA8" w14:textId="3F75B0E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6A48BBE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536E8370" w14:textId="77777777" w:rsidTr="0031544E">
        <w:tc>
          <w:tcPr>
            <w:tcW w:w="842" w:type="dxa"/>
            <w:vMerge/>
          </w:tcPr>
          <w:p w14:paraId="441E2695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3BB0B7A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B42FFF" w14:textId="58313879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0A219F6" w14:textId="7E9AABE0" w:rsidR="00D85B2D" w:rsidRPr="0031544E" w:rsidRDefault="008E5BE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Betriebsbereitschaft durch Prüfen feststellen</w:t>
            </w:r>
          </w:p>
        </w:tc>
        <w:tc>
          <w:tcPr>
            <w:tcW w:w="1417" w:type="dxa"/>
          </w:tcPr>
          <w:p w14:paraId="05CAC16C" w14:textId="0E43C553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77C1733B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14673867" w14:textId="77777777" w:rsidTr="0031544E">
        <w:tc>
          <w:tcPr>
            <w:tcW w:w="842" w:type="dxa"/>
            <w:vMerge/>
          </w:tcPr>
          <w:p w14:paraId="51B533D5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F924B8B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68F32F" w14:textId="6D43B86A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474603D4" w14:textId="0519D8FC" w:rsidR="00D85B2D" w:rsidRPr="0031544E" w:rsidRDefault="008E5BE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Mechanische oder elektrische Bauteile und Verbindungen auf mechanische Beschädigungen sichtprüfen</w:t>
            </w:r>
          </w:p>
        </w:tc>
        <w:tc>
          <w:tcPr>
            <w:tcW w:w="1417" w:type="dxa"/>
          </w:tcPr>
          <w:p w14:paraId="005CB852" w14:textId="77777777" w:rsidR="008E5BE8" w:rsidRPr="0031544E" w:rsidRDefault="008E5BE8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40DA6DE" w14:textId="570BF256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523D4AB1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616D5B8C" w14:textId="77777777" w:rsidTr="0031544E">
        <w:tc>
          <w:tcPr>
            <w:tcW w:w="842" w:type="dxa"/>
            <w:vMerge/>
          </w:tcPr>
          <w:p w14:paraId="56EB8190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3D6495B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C8EBF1" w14:textId="4DAEBB74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D106C1F" w14:textId="149006A4" w:rsidR="00D85B2D" w:rsidRPr="0031544E" w:rsidRDefault="008E5BE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Störungen an Maschinen oder Systemen unter Beachtung der Schnittstellen feststellen und Fehlen eingrenzen</w:t>
            </w:r>
          </w:p>
        </w:tc>
        <w:tc>
          <w:tcPr>
            <w:tcW w:w="1417" w:type="dxa"/>
          </w:tcPr>
          <w:p w14:paraId="39780220" w14:textId="77777777" w:rsidR="00D85B2D" w:rsidRPr="0031544E" w:rsidRDefault="00D85B2D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A10A691" w14:textId="641CA1CC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A225040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1451DAE1" w14:textId="77777777" w:rsidTr="0031544E">
        <w:tc>
          <w:tcPr>
            <w:tcW w:w="842" w:type="dxa"/>
            <w:vMerge/>
          </w:tcPr>
          <w:p w14:paraId="3B5E01D2" w14:textId="77777777" w:rsidR="00D85B2D" w:rsidRPr="0031544E" w:rsidRDefault="00D85B2D" w:rsidP="00AE6F6C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078A7B6" w14:textId="77777777" w:rsidR="00D85B2D" w:rsidRPr="0031544E" w:rsidRDefault="00D85B2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C6C376" w14:textId="73EADF77" w:rsidR="00D85B2D" w:rsidRPr="0031544E" w:rsidRDefault="00D85B2D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F0A6B2B" w14:textId="02B8F93A" w:rsidR="00D85B2D" w:rsidRPr="0031544E" w:rsidRDefault="008E5BE8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Maßnahmen zur Beseitigung von Schäden durchführen und deren Wirksamkeit sicherstellen</w:t>
            </w:r>
          </w:p>
        </w:tc>
        <w:tc>
          <w:tcPr>
            <w:tcW w:w="1417" w:type="dxa"/>
          </w:tcPr>
          <w:p w14:paraId="2ADC6038" w14:textId="77777777" w:rsidR="008E5BE8" w:rsidRPr="0031544E" w:rsidRDefault="008E5BE8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2DBE461C" w14:textId="0017C48F" w:rsidR="00D85B2D" w:rsidRPr="0031544E" w:rsidRDefault="00D85B2D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6" w:type="dxa"/>
            <w:vMerge/>
            <w:textDirection w:val="btLr"/>
          </w:tcPr>
          <w:p w14:paraId="1505A32E" w14:textId="77777777" w:rsidR="00D85B2D" w:rsidRPr="0031544E" w:rsidRDefault="00D85B2D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6C9A9A12" w14:textId="77777777" w:rsidTr="0031544E">
        <w:tc>
          <w:tcPr>
            <w:tcW w:w="842" w:type="dxa"/>
            <w:vMerge/>
          </w:tcPr>
          <w:p w14:paraId="2346A1F0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67BF3081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B4A72C" w14:textId="54B5C39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97E0273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6230C9D8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9235C59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0D3AC06D" w14:textId="77777777" w:rsidTr="0031544E">
        <w:trPr>
          <w:cantSplit/>
          <w:trHeight w:val="229"/>
        </w:trPr>
        <w:tc>
          <w:tcPr>
            <w:tcW w:w="842" w:type="dxa"/>
            <w:vMerge/>
          </w:tcPr>
          <w:p w14:paraId="02159948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40230DCC" w14:textId="72D2E091" w:rsidR="00D85B2D" w:rsidRPr="0031544E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oder</w:t>
            </w:r>
          </w:p>
          <w:p w14:paraId="4656DC91" w14:textId="77777777" w:rsidR="00D85B2D" w:rsidRPr="0031544E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1A612A3" w14:textId="795DE6E5" w:rsidR="00D85B2D" w:rsidRPr="0031544E" w:rsidRDefault="00D85B2D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Einrichten, Ändern oder Umrüsten von</w:t>
            </w:r>
            <w:r w:rsidR="008E5BE8"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 Maschinen oder</w:t>
            </w: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 technischen Systemen</w:t>
            </w:r>
          </w:p>
        </w:tc>
        <w:tc>
          <w:tcPr>
            <w:tcW w:w="425" w:type="dxa"/>
          </w:tcPr>
          <w:p w14:paraId="2B25A287" w14:textId="6BDC8AF2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DD8DF12" w14:textId="2AE121FD" w:rsidR="00D85B2D" w:rsidRPr="0031544E" w:rsidRDefault="00172B1A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Maschinen o. Systeme überwachen, Arbeitsergebnisse überprüfen u. diese durch Verändern von Fertigungsparametern sicherstellen</w:t>
            </w:r>
          </w:p>
        </w:tc>
        <w:tc>
          <w:tcPr>
            <w:tcW w:w="1417" w:type="dxa"/>
          </w:tcPr>
          <w:p w14:paraId="44ADD5EE" w14:textId="77777777" w:rsidR="00D85B2D" w:rsidRPr="0031544E" w:rsidRDefault="00D85B2D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3F2A10F" w14:textId="4BF6587F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A6A5B3A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55488C0B" w14:textId="77777777" w:rsidTr="0031544E">
        <w:trPr>
          <w:cantSplit/>
          <w:trHeight w:val="219"/>
        </w:trPr>
        <w:tc>
          <w:tcPr>
            <w:tcW w:w="842" w:type="dxa"/>
            <w:vMerge/>
          </w:tcPr>
          <w:p w14:paraId="21F4CED8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7B0059E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D44D5F" w14:textId="422DD4AF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9A92095" w14:textId="295F87FE" w:rsidR="00D85B2D" w:rsidRPr="0031544E" w:rsidRDefault="00172B1A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Schutz- und Sicherheitseinrichtungen montieren und deren Funktion prüfen</w:t>
            </w:r>
          </w:p>
        </w:tc>
        <w:tc>
          <w:tcPr>
            <w:tcW w:w="1417" w:type="dxa"/>
          </w:tcPr>
          <w:p w14:paraId="5CEDEE11" w14:textId="77777777" w:rsidR="00D85B2D" w:rsidRPr="0031544E" w:rsidRDefault="00D85B2D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4853E39F" w14:textId="5BF4E479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036E700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1B22AA8B" w14:textId="77777777" w:rsidTr="0031544E">
        <w:trPr>
          <w:cantSplit/>
          <w:trHeight w:val="209"/>
        </w:trPr>
        <w:tc>
          <w:tcPr>
            <w:tcW w:w="842" w:type="dxa"/>
            <w:vMerge/>
          </w:tcPr>
          <w:p w14:paraId="5B315FCE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03559F3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C87945" w14:textId="3EAE1783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4AE13C89" w14:textId="4D849576" w:rsidR="00D85B2D" w:rsidRPr="0031544E" w:rsidRDefault="00172B1A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Elektr. Baugruppen o. Komponenten mechanisch aufbauen</w:t>
            </w:r>
          </w:p>
        </w:tc>
        <w:tc>
          <w:tcPr>
            <w:tcW w:w="1417" w:type="dxa"/>
          </w:tcPr>
          <w:p w14:paraId="3DDC1FE6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346ED65E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02A8E9CC" w14:textId="77777777" w:rsidTr="0031544E">
        <w:trPr>
          <w:cantSplit/>
          <w:trHeight w:val="213"/>
        </w:trPr>
        <w:tc>
          <w:tcPr>
            <w:tcW w:w="842" w:type="dxa"/>
            <w:vMerge/>
          </w:tcPr>
          <w:p w14:paraId="1BF55A89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E9EEA8D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98E037" w14:textId="30BFB5A6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00DE7247" w14:textId="73C3878A" w:rsidR="00D85B2D" w:rsidRPr="0031544E" w:rsidRDefault="00172B1A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Mit Kleinspannung betriebene elektrische Baugruppen oder Komponenten installieren und prüfen</w:t>
            </w:r>
          </w:p>
        </w:tc>
        <w:tc>
          <w:tcPr>
            <w:tcW w:w="1417" w:type="dxa"/>
          </w:tcPr>
          <w:p w14:paraId="6C6815E7" w14:textId="77777777" w:rsidR="00172B1A" w:rsidRPr="0031544E" w:rsidRDefault="00172B1A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0D2CE87" w14:textId="0C351B61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E287F4F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676364A5" w14:textId="77777777" w:rsidTr="0031544E">
        <w:trPr>
          <w:cantSplit/>
          <w:trHeight w:val="203"/>
        </w:trPr>
        <w:tc>
          <w:tcPr>
            <w:tcW w:w="842" w:type="dxa"/>
            <w:vMerge/>
          </w:tcPr>
          <w:p w14:paraId="251DE066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6365FC2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045084" w14:textId="01B02136" w:rsidR="00D85B2D" w:rsidRPr="0031544E" w:rsidRDefault="008B233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29</w:t>
            </w:r>
            <w:r w:rsidR="00D85B2D"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1391DD41" w14:textId="053B2FA8" w:rsidR="00D85B2D" w:rsidRPr="0031544E" w:rsidRDefault="00172B1A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Funktionsgerechten Ablauf von Steuerungen überprüfen</w:t>
            </w:r>
          </w:p>
        </w:tc>
        <w:tc>
          <w:tcPr>
            <w:tcW w:w="1417" w:type="dxa"/>
          </w:tcPr>
          <w:p w14:paraId="5DE1BF7B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0696C10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42F47FFD" w14:textId="77777777" w:rsidTr="0031544E">
        <w:trPr>
          <w:cantSplit/>
          <w:trHeight w:val="207"/>
        </w:trPr>
        <w:tc>
          <w:tcPr>
            <w:tcW w:w="842" w:type="dxa"/>
            <w:vMerge/>
          </w:tcPr>
          <w:p w14:paraId="6B190F0B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B62FFF3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01D6EE" w14:textId="01A39B31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19F5781" w14:textId="43DBD7A9" w:rsidR="00D85B2D" w:rsidRPr="0031544E" w:rsidRDefault="00172B1A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Maschinen und Systeme für neuen Einsatzzweck rüsten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ECD10C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70E9587C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7A2A114D" w14:textId="77777777" w:rsidTr="0031544E">
        <w:trPr>
          <w:cantSplit/>
          <w:trHeight w:val="197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38DED8F7" w14:textId="77777777" w:rsidR="00D85B2D" w:rsidRPr="0031544E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58363D37" w14:textId="77777777" w:rsidR="00D85B2D" w:rsidRPr="0031544E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D75DBE" w14:textId="22470E95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834180A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8B258E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3FE97493" w14:textId="77777777" w:rsidR="00D85B2D" w:rsidRPr="0031544E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58F3A605" w14:textId="77777777" w:rsidTr="0031544E">
        <w:trPr>
          <w:cantSplit/>
          <w:trHeight w:val="201"/>
        </w:trPr>
        <w:tc>
          <w:tcPr>
            <w:tcW w:w="842" w:type="dxa"/>
            <w:vMerge w:val="restart"/>
            <w:tcBorders>
              <w:top w:val="single" w:sz="4" w:space="0" w:color="auto"/>
            </w:tcBorders>
            <w:textDirection w:val="btLr"/>
          </w:tcPr>
          <w:p w14:paraId="3AE6B860" w14:textId="7D03D868" w:rsidR="00D85B2D" w:rsidRPr="0031544E" w:rsidRDefault="00D85B2D" w:rsidP="009C15E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31544E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Auftragskontrolle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</w:tcPr>
          <w:p w14:paraId="2DF1713C" w14:textId="77777777" w:rsidR="008E5BE8" w:rsidRPr="0031544E" w:rsidRDefault="008E5BE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Inbetrieb</w:t>
            </w:r>
            <w:proofErr w:type="spellEnd"/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-</w:t>
            </w:r>
          </w:p>
          <w:p w14:paraId="403C0907" w14:textId="223031C1" w:rsidR="00D85B2D" w:rsidRPr="0031544E" w:rsidRDefault="008E5BE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nehmen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A331653" w14:textId="7C2CC7C9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4EC649C" w14:textId="39AD9293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Funktionskontrolle durchführen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DCBB8B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142C104" w14:textId="77777777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39471CF7" w14:textId="77777777" w:rsidTr="0031544E">
        <w:trPr>
          <w:cantSplit/>
          <w:trHeight w:val="147"/>
        </w:trPr>
        <w:tc>
          <w:tcPr>
            <w:tcW w:w="842" w:type="dxa"/>
            <w:vMerge/>
          </w:tcPr>
          <w:p w14:paraId="1634F96B" w14:textId="77777777" w:rsidR="00D85B2D" w:rsidRPr="0031544E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09512B0E" w14:textId="77777777" w:rsidR="00D85B2D" w:rsidRPr="0031544E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ED7FDF" w14:textId="679ADC62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774F41EF" w14:textId="45D6D269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Übergabe an</w:t>
            </w:r>
            <w:r w:rsidR="00172B1A" w:rsidRPr="0031544E">
              <w:rPr>
                <w:rFonts w:ascii="Source Sans Pro" w:hAnsi="Source Sans Pro" w:cs="Arial"/>
                <w:sz w:val="16"/>
                <w:szCs w:val="16"/>
              </w:rPr>
              <w:t xml:space="preserve"> den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 xml:space="preserve"> Kunden</w:t>
            </w:r>
          </w:p>
        </w:tc>
        <w:tc>
          <w:tcPr>
            <w:tcW w:w="1417" w:type="dxa"/>
          </w:tcPr>
          <w:p w14:paraId="36A1694F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502E9412" w14:textId="77777777" w:rsidR="00B21DD7" w:rsidRPr="0031544E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0A677C2" w14:textId="225FCC55" w:rsidR="00D85B2D" w:rsidRPr="0031544E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Auswahl mind. 4</w:t>
            </w:r>
          </w:p>
          <w:p w14:paraId="565FA3ED" w14:textId="77777777" w:rsidR="00D85B2D" w:rsidRPr="0031544E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FB40C41" w14:textId="03A7FE57" w:rsidR="00D85B2D" w:rsidRPr="0031544E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AF4C0F"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D85B2D" w:rsidRPr="0031544E" w14:paraId="0480B960" w14:textId="77777777" w:rsidTr="0031544E">
        <w:trPr>
          <w:cantSplit/>
          <w:trHeight w:val="138"/>
        </w:trPr>
        <w:tc>
          <w:tcPr>
            <w:tcW w:w="842" w:type="dxa"/>
            <w:vMerge/>
          </w:tcPr>
          <w:p w14:paraId="782EF33D" w14:textId="77777777" w:rsidR="00D85B2D" w:rsidRPr="0031544E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21D14A34" w14:textId="77777777" w:rsidR="00D85B2D" w:rsidRPr="0031544E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C0CEC39" w14:textId="77777777" w:rsidR="0031544E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Ändern/</w:t>
            </w:r>
          </w:p>
          <w:p w14:paraId="3C365E40" w14:textId="7DD413EA" w:rsidR="00D85B2D" w:rsidRPr="0031544E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Erstellen</w:t>
            </w:r>
          </w:p>
        </w:tc>
        <w:tc>
          <w:tcPr>
            <w:tcW w:w="425" w:type="dxa"/>
          </w:tcPr>
          <w:p w14:paraId="0CCA9718" w14:textId="5E0F43D9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3131F07" w14:textId="42806CB0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Skizzen/Zeichnungen/Pläne ändern</w:t>
            </w:r>
          </w:p>
        </w:tc>
        <w:tc>
          <w:tcPr>
            <w:tcW w:w="1417" w:type="dxa"/>
          </w:tcPr>
          <w:p w14:paraId="1F9A28EF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AE3E97A" w14:textId="77777777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1C8E7269" w14:textId="77777777" w:rsidTr="0031544E">
        <w:trPr>
          <w:cantSplit/>
          <w:trHeight w:val="138"/>
        </w:trPr>
        <w:tc>
          <w:tcPr>
            <w:tcW w:w="842" w:type="dxa"/>
            <w:vMerge/>
          </w:tcPr>
          <w:p w14:paraId="5954595C" w14:textId="77777777" w:rsidR="00D85B2D" w:rsidRPr="0031544E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3F51530" w14:textId="77777777" w:rsidR="00D85B2D" w:rsidRPr="0031544E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3A8218" w14:textId="53082DA5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B9D9A47" w14:textId="72773D94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Arbeitszeit/Materialverbrauch dokumentieren</w:t>
            </w:r>
          </w:p>
        </w:tc>
        <w:tc>
          <w:tcPr>
            <w:tcW w:w="1417" w:type="dxa"/>
          </w:tcPr>
          <w:p w14:paraId="58345B2D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831E0EB" w14:textId="77777777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5B46B7EE" w14:textId="77777777" w:rsidTr="0031544E">
        <w:trPr>
          <w:cantSplit/>
          <w:trHeight w:val="94"/>
        </w:trPr>
        <w:tc>
          <w:tcPr>
            <w:tcW w:w="842" w:type="dxa"/>
            <w:vMerge/>
          </w:tcPr>
          <w:p w14:paraId="1FC7F439" w14:textId="77777777" w:rsidR="00D85B2D" w:rsidRPr="0031544E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4F0EC86" w14:textId="77777777" w:rsidR="00D85B2D" w:rsidRPr="0031544E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AEA4E6" w14:textId="5BBD0A01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7BF8EBAF" w14:textId="603C6D3E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Prüfprotokoll ausfüllen</w:t>
            </w:r>
          </w:p>
        </w:tc>
        <w:tc>
          <w:tcPr>
            <w:tcW w:w="1417" w:type="dxa"/>
          </w:tcPr>
          <w:p w14:paraId="17769A81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88FAF59" w14:textId="77777777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85B2D" w:rsidRPr="0031544E" w14:paraId="7215FD92" w14:textId="77777777" w:rsidTr="0031544E">
        <w:trPr>
          <w:cantSplit/>
          <w:trHeight w:val="167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430B140E" w14:textId="77777777" w:rsidR="00D85B2D" w:rsidRPr="0031544E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1B0D3AD3" w14:textId="77777777" w:rsidR="00D85B2D" w:rsidRPr="0031544E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966D0B" w14:textId="6D4897C8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31544E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6E22845" w14:textId="5B13BBDC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t>Übergabebericht/Abnahmeprotokoll erstellen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2FC0C6" w14:textId="77777777" w:rsidR="00D85B2D" w:rsidRPr="0031544E" w:rsidRDefault="00D85B2D" w:rsidP="00031FCD">
            <w:pPr>
              <w:jc w:val="center"/>
              <w:rPr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1544E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</w:tcPr>
          <w:p w14:paraId="53C9718D" w14:textId="77777777" w:rsidR="00D85B2D" w:rsidRPr="0031544E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471AD" w:rsidRPr="0031544E" w14:paraId="4B52A58E" w14:textId="77777777" w:rsidTr="0031544E">
        <w:trPr>
          <w:cantSplit/>
          <w:trHeight w:val="70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425B39F4" w14:textId="66851E52" w:rsidR="00E471AD" w:rsidRPr="0031544E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E471AD" w:rsidRPr="0031544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Gesamtzeit</w:t>
            </w:r>
            <w:r w:rsidRPr="0031544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CB1E35" w14:textId="3397DE5E" w:rsidR="00E471AD" w:rsidRPr="0031544E" w:rsidRDefault="009C15E0" w:rsidP="00D85B2D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1544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18 h</w:t>
            </w:r>
            <w:r w:rsidR="0020223F" w:rsidRPr="0031544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20223F" w:rsidRPr="0031544E">
              <w:rPr>
                <w:rFonts w:ascii="Source Sans Pro" w:hAnsi="Source Sans Pro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</w:tr>
      <w:tr w:rsidR="006F5AFF" w:rsidRPr="0031544E" w14:paraId="0A3D1E0C" w14:textId="77777777" w:rsidTr="0031544E">
        <w:trPr>
          <w:cantSplit/>
          <w:trHeight w:val="558"/>
        </w:trPr>
        <w:tc>
          <w:tcPr>
            <w:tcW w:w="102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A8E10" w14:textId="77777777" w:rsidR="0031544E" w:rsidRDefault="0031544E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2D2B0BA6" w14:textId="77777777" w:rsidR="0031544E" w:rsidRDefault="0031544E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2300C4C0" w14:textId="78D8B880" w:rsidR="006F5AFF" w:rsidRPr="0031544E" w:rsidRDefault="006F5AFF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  <w:r w:rsidRPr="0031544E">
              <w:rPr>
                <w:rFonts w:ascii="Source Sans Pro" w:hAnsi="Source Sans Pro"/>
                <w:sz w:val="16"/>
                <w:szCs w:val="16"/>
              </w:rPr>
              <w:t xml:space="preserve">Bei der Durchführung des Betrieblichen Auftrags sind die einschlägigen Bestimmungen für Sicherheit und Gesundheitsschutz bei der Arbeit sowie der Umweltschutz zur berücksichtigen. </w:t>
            </w:r>
          </w:p>
          <w:p w14:paraId="6E38A463" w14:textId="61551239" w:rsidR="006F5AFF" w:rsidRPr="0031544E" w:rsidRDefault="006F5AFF" w:rsidP="006F5AFF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31544E">
              <w:rPr>
                <w:rFonts w:ascii="Source Sans Pro" w:hAnsi="Source Sans Pro"/>
                <w:sz w:val="16"/>
                <w:szCs w:val="16"/>
              </w:rPr>
              <w:t>Hier die Auswahl innerhalb „Herstellen</w:t>
            </w:r>
            <w:r w:rsidR="0020223F" w:rsidRPr="0031544E">
              <w:rPr>
                <w:rFonts w:ascii="Source Sans Pro" w:hAnsi="Source Sans Pro"/>
                <w:sz w:val="16"/>
                <w:szCs w:val="16"/>
              </w:rPr>
              <w:t>..</w:t>
            </w:r>
            <w:r w:rsidRPr="0031544E">
              <w:rPr>
                <w:rFonts w:ascii="Source Sans Pro" w:hAnsi="Source Sans Pro"/>
                <w:sz w:val="16"/>
                <w:szCs w:val="16"/>
              </w:rPr>
              <w:t>., Instandhaltung…. oder Einrichten…“ vorzunehmen.</w:t>
            </w:r>
          </w:p>
          <w:p w14:paraId="7C880BE4" w14:textId="143C3D74" w:rsidR="006F5AFF" w:rsidRPr="0031544E" w:rsidRDefault="006F5AFF" w:rsidP="006F5AFF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 w:cs="Arial"/>
                <w:sz w:val="16"/>
                <w:szCs w:val="16"/>
              </w:rPr>
            </w:pPr>
            <w:r w:rsidRPr="0031544E">
              <w:rPr>
                <w:rFonts w:ascii="Source Sans Pro" w:hAnsi="Source Sans Pro"/>
                <w:sz w:val="16"/>
                <w:szCs w:val="16"/>
              </w:rPr>
              <w:t>Die Arbeitszeit für die Erstellung der praxisbezogenen Unterlagen ist in der Gesamtzeit von 18 h enthalten.</w:t>
            </w:r>
          </w:p>
        </w:tc>
      </w:tr>
    </w:tbl>
    <w:p w14:paraId="3CA60B4F" w14:textId="77777777" w:rsidR="0038762B" w:rsidRPr="0020223F" w:rsidRDefault="0038762B" w:rsidP="0020223F">
      <w:pPr>
        <w:pStyle w:val="Fuzeile"/>
        <w:rPr>
          <w:rFonts w:ascii="Source Sans Pro" w:hAnsi="Source Sans Pro" w:cs="Arial"/>
          <w:sz w:val="2"/>
          <w:szCs w:val="2"/>
        </w:rPr>
      </w:pPr>
    </w:p>
    <w:sectPr w:rsidR="0038762B" w:rsidRPr="0020223F" w:rsidSect="0031544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134" w:left="2041" w:header="22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57CB" w14:textId="77777777" w:rsidR="00460713" w:rsidRDefault="00460713">
      <w:r>
        <w:separator/>
      </w:r>
    </w:p>
  </w:endnote>
  <w:endnote w:type="continuationSeparator" w:id="0">
    <w:p w14:paraId="2E7B5A82" w14:textId="77777777" w:rsidR="00460713" w:rsidRDefault="0046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6394" w14:textId="0D6CCED0" w:rsidR="006F5AFF" w:rsidRPr="006F5AFF" w:rsidRDefault="006F5AFF" w:rsidP="006F5AFF">
    <w:pPr>
      <w:pStyle w:val="Fuzeile"/>
      <w:jc w:val="both"/>
      <w:rPr>
        <w:rFonts w:ascii="Source Sans Pro" w:hAnsi="Source Sans Pr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484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239700B3" w14:textId="03D0BFD4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1544E" w:rsidRPr="0031544E">
      <w:rPr>
        <w:rFonts w:ascii="Source Sans Pro" w:hAnsi="Source Sans Pro" w:cs="Arial"/>
        <w:b/>
        <w:sz w:val="13"/>
      </w:rPr>
      <w:t>Industrie- und Handelskammer Lüneburg-Wolfsburg</w:t>
    </w:r>
    <w:r w:rsidR="0031544E"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73029736" w14:textId="3356278C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1544E"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456FD7B2" w14:textId="7C53DEF9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1544E"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6EB2A2D9" w14:textId="20E9ADAD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1544E"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561E6135" w14:textId="25048074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31544E"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9EFF" w14:textId="77777777" w:rsidR="00460713" w:rsidRDefault="00460713">
      <w:r>
        <w:separator/>
      </w:r>
    </w:p>
  </w:footnote>
  <w:footnote w:type="continuationSeparator" w:id="0">
    <w:p w14:paraId="6FF3E218" w14:textId="77777777" w:rsidR="00460713" w:rsidRDefault="0046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B95" w14:textId="1C294CB8" w:rsidR="00E471AD" w:rsidRDefault="0031544E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9BD3180" wp14:editId="0CB275C6">
          <wp:simplePos x="0" y="0"/>
          <wp:positionH relativeFrom="column">
            <wp:posOffset>-848283</wp:posOffset>
          </wp:positionH>
          <wp:positionV relativeFrom="paragraph">
            <wp:posOffset>181051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Grafik 80" descr="Ein Bild, das Text, Schrift, Logo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tab/>
    </w:r>
  </w:p>
  <w:p w14:paraId="46C94B13" w14:textId="77777777" w:rsidR="0031544E" w:rsidRPr="0031544E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31544E">
      <w:rPr>
        <w:rFonts w:ascii="Source Sans Pro" w:hAnsi="Source Sans Pro"/>
        <w:sz w:val="18"/>
        <w:szCs w:val="18"/>
      </w:rPr>
      <w:tab/>
    </w:r>
  </w:p>
  <w:p w14:paraId="5FD8827A" w14:textId="1EC89B22" w:rsidR="00E471AD" w:rsidRPr="0031544E" w:rsidRDefault="0031544E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ab/>
    </w:r>
    <w:r w:rsidR="00E471AD" w:rsidRPr="0031544E">
      <w:rPr>
        <w:rFonts w:ascii="Source Sans Pro" w:hAnsi="Source Sans Pro"/>
        <w:sz w:val="18"/>
        <w:szCs w:val="18"/>
      </w:rPr>
      <w:t>Anlage zum Antrag auf Genehmigung eines Betrieblichen Auftrags</w:t>
    </w:r>
  </w:p>
  <w:p w14:paraId="2D746AE7" w14:textId="3BD19671" w:rsidR="00E471AD" w:rsidRPr="0031544E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31544E">
      <w:rPr>
        <w:rFonts w:ascii="Source Sans Pro" w:hAnsi="Source Sans Pro"/>
        <w:sz w:val="18"/>
        <w:szCs w:val="18"/>
      </w:rPr>
      <w:tab/>
    </w:r>
    <w:r w:rsidR="003C2475" w:rsidRPr="0031544E">
      <w:rPr>
        <w:rFonts w:ascii="Source Sans Pro" w:hAnsi="Source Sans Pro"/>
        <w:sz w:val="18"/>
        <w:szCs w:val="18"/>
      </w:rPr>
      <w:t>Industriemechaniker</w:t>
    </w:r>
    <w:r w:rsidR="004B6FFF" w:rsidRPr="0031544E">
      <w:rPr>
        <w:rFonts w:ascii="Source Sans Pro" w:hAnsi="Source Sans Pro"/>
        <w:sz w:val="18"/>
        <w:szCs w:val="18"/>
      </w:rPr>
      <w:t>/-in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582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79FB007E" wp14:editId="2D4ECE7F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50FFFFB2" w14:textId="313C9496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E8F"/>
    <w:multiLevelType w:val="hybridMultilevel"/>
    <w:tmpl w:val="7BBC78E8"/>
    <w:lvl w:ilvl="0" w:tplc="0316A1F4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2697"/>
    <w:multiLevelType w:val="multilevel"/>
    <w:tmpl w:val="725C96B6"/>
    <w:styleLink w:val="AktuelleListe1"/>
    <w:lvl w:ilvl="0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FF9"/>
    <w:multiLevelType w:val="hybridMultilevel"/>
    <w:tmpl w:val="725C96B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33144">
    <w:abstractNumId w:val="3"/>
  </w:num>
  <w:num w:numId="2" w16cid:durableId="4331330">
    <w:abstractNumId w:val="0"/>
  </w:num>
  <w:num w:numId="3" w16cid:durableId="105858160">
    <w:abstractNumId w:val="2"/>
  </w:num>
  <w:num w:numId="4" w16cid:durableId="64528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TvzgHc6/CK5n2O56hbGccAC9jxZelFozvhEtjhKlcROyHKmH66Z+Y/R1YHHW935cZUhdFzim8iA0yV6eA3LA==" w:salt="x/I0y6z8ctB3SP1d86AL+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12845"/>
    <w:rsid w:val="00031FCD"/>
    <w:rsid w:val="00033C8E"/>
    <w:rsid w:val="00045BD1"/>
    <w:rsid w:val="00050A3F"/>
    <w:rsid w:val="00073EEB"/>
    <w:rsid w:val="000868B0"/>
    <w:rsid w:val="0009565B"/>
    <w:rsid w:val="00096E2F"/>
    <w:rsid w:val="000A3014"/>
    <w:rsid w:val="000C64CA"/>
    <w:rsid w:val="000C67AD"/>
    <w:rsid w:val="000D0397"/>
    <w:rsid w:val="000D1639"/>
    <w:rsid w:val="000D26CE"/>
    <w:rsid w:val="000D557C"/>
    <w:rsid w:val="000E08C2"/>
    <w:rsid w:val="000E6D6C"/>
    <w:rsid w:val="000F5D8A"/>
    <w:rsid w:val="00104222"/>
    <w:rsid w:val="001123FD"/>
    <w:rsid w:val="0013021F"/>
    <w:rsid w:val="001530F5"/>
    <w:rsid w:val="00154482"/>
    <w:rsid w:val="00172B1A"/>
    <w:rsid w:val="00176170"/>
    <w:rsid w:val="0017704B"/>
    <w:rsid w:val="001F1AB8"/>
    <w:rsid w:val="001F2CD7"/>
    <w:rsid w:val="001F5669"/>
    <w:rsid w:val="0020223F"/>
    <w:rsid w:val="00203527"/>
    <w:rsid w:val="0020647C"/>
    <w:rsid w:val="00211CBC"/>
    <w:rsid w:val="00214AE0"/>
    <w:rsid w:val="00226F2E"/>
    <w:rsid w:val="002365A3"/>
    <w:rsid w:val="00253D58"/>
    <w:rsid w:val="002634AC"/>
    <w:rsid w:val="00291ED7"/>
    <w:rsid w:val="002930DF"/>
    <w:rsid w:val="002E1D28"/>
    <w:rsid w:val="003038B3"/>
    <w:rsid w:val="003048CD"/>
    <w:rsid w:val="003128BF"/>
    <w:rsid w:val="003129D2"/>
    <w:rsid w:val="0031544E"/>
    <w:rsid w:val="003204E7"/>
    <w:rsid w:val="00336018"/>
    <w:rsid w:val="00337994"/>
    <w:rsid w:val="00342609"/>
    <w:rsid w:val="00345D49"/>
    <w:rsid w:val="00347F33"/>
    <w:rsid w:val="00366FC8"/>
    <w:rsid w:val="003715E2"/>
    <w:rsid w:val="00375C87"/>
    <w:rsid w:val="00377B86"/>
    <w:rsid w:val="003803A8"/>
    <w:rsid w:val="0038762B"/>
    <w:rsid w:val="003A037D"/>
    <w:rsid w:val="003B163E"/>
    <w:rsid w:val="003C2475"/>
    <w:rsid w:val="003D0B68"/>
    <w:rsid w:val="003D678D"/>
    <w:rsid w:val="003F235A"/>
    <w:rsid w:val="00401965"/>
    <w:rsid w:val="004042BB"/>
    <w:rsid w:val="00407393"/>
    <w:rsid w:val="00426C62"/>
    <w:rsid w:val="00431034"/>
    <w:rsid w:val="004441FB"/>
    <w:rsid w:val="004453AE"/>
    <w:rsid w:val="004563E3"/>
    <w:rsid w:val="00460713"/>
    <w:rsid w:val="004803AE"/>
    <w:rsid w:val="004B6FFF"/>
    <w:rsid w:val="004C7473"/>
    <w:rsid w:val="004D6111"/>
    <w:rsid w:val="004E2F96"/>
    <w:rsid w:val="004E556A"/>
    <w:rsid w:val="004E5AB5"/>
    <w:rsid w:val="004F2201"/>
    <w:rsid w:val="004F7ED3"/>
    <w:rsid w:val="005045BC"/>
    <w:rsid w:val="00505174"/>
    <w:rsid w:val="005247DA"/>
    <w:rsid w:val="00542D05"/>
    <w:rsid w:val="005506CE"/>
    <w:rsid w:val="0056170F"/>
    <w:rsid w:val="00564A6E"/>
    <w:rsid w:val="00565D61"/>
    <w:rsid w:val="005B4239"/>
    <w:rsid w:val="005E08F8"/>
    <w:rsid w:val="005E31C0"/>
    <w:rsid w:val="005E4C36"/>
    <w:rsid w:val="005E71F9"/>
    <w:rsid w:val="005F728E"/>
    <w:rsid w:val="006028CC"/>
    <w:rsid w:val="00614FBF"/>
    <w:rsid w:val="00622085"/>
    <w:rsid w:val="00634607"/>
    <w:rsid w:val="00636873"/>
    <w:rsid w:val="00652BCB"/>
    <w:rsid w:val="00670532"/>
    <w:rsid w:val="006B2A9E"/>
    <w:rsid w:val="006C0540"/>
    <w:rsid w:val="006D5F75"/>
    <w:rsid w:val="006D7B8E"/>
    <w:rsid w:val="006F07DC"/>
    <w:rsid w:val="006F1889"/>
    <w:rsid w:val="006F3028"/>
    <w:rsid w:val="006F52D4"/>
    <w:rsid w:val="006F5AFF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87312"/>
    <w:rsid w:val="007B0592"/>
    <w:rsid w:val="007B1BBC"/>
    <w:rsid w:val="00806E85"/>
    <w:rsid w:val="008112F0"/>
    <w:rsid w:val="00814C7B"/>
    <w:rsid w:val="00815285"/>
    <w:rsid w:val="008164C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233F"/>
    <w:rsid w:val="008B32D8"/>
    <w:rsid w:val="008B4AD9"/>
    <w:rsid w:val="008C20F9"/>
    <w:rsid w:val="008C7324"/>
    <w:rsid w:val="008E0715"/>
    <w:rsid w:val="008E5816"/>
    <w:rsid w:val="008E5BE8"/>
    <w:rsid w:val="008F3974"/>
    <w:rsid w:val="00900452"/>
    <w:rsid w:val="00903FEE"/>
    <w:rsid w:val="009110E3"/>
    <w:rsid w:val="009121EE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15E0"/>
    <w:rsid w:val="009C56B8"/>
    <w:rsid w:val="009F3ECB"/>
    <w:rsid w:val="009F72AB"/>
    <w:rsid w:val="00A2164A"/>
    <w:rsid w:val="00A31CE8"/>
    <w:rsid w:val="00A47671"/>
    <w:rsid w:val="00A47B7E"/>
    <w:rsid w:val="00A50812"/>
    <w:rsid w:val="00A54D60"/>
    <w:rsid w:val="00A54F0B"/>
    <w:rsid w:val="00A64A35"/>
    <w:rsid w:val="00A74FD2"/>
    <w:rsid w:val="00AA1D3B"/>
    <w:rsid w:val="00AA4FF2"/>
    <w:rsid w:val="00AB0EF0"/>
    <w:rsid w:val="00AC176C"/>
    <w:rsid w:val="00AD3301"/>
    <w:rsid w:val="00AD5B3A"/>
    <w:rsid w:val="00AE0167"/>
    <w:rsid w:val="00AE6F6C"/>
    <w:rsid w:val="00AF4C0F"/>
    <w:rsid w:val="00B06251"/>
    <w:rsid w:val="00B113ED"/>
    <w:rsid w:val="00B11F64"/>
    <w:rsid w:val="00B20030"/>
    <w:rsid w:val="00B21DD7"/>
    <w:rsid w:val="00B24B06"/>
    <w:rsid w:val="00B27485"/>
    <w:rsid w:val="00B42BF8"/>
    <w:rsid w:val="00B44AFB"/>
    <w:rsid w:val="00B56343"/>
    <w:rsid w:val="00B76661"/>
    <w:rsid w:val="00B9053D"/>
    <w:rsid w:val="00BD2556"/>
    <w:rsid w:val="00BD5F04"/>
    <w:rsid w:val="00C00AC1"/>
    <w:rsid w:val="00C058B1"/>
    <w:rsid w:val="00C208AB"/>
    <w:rsid w:val="00C3700B"/>
    <w:rsid w:val="00C44459"/>
    <w:rsid w:val="00C502FA"/>
    <w:rsid w:val="00C63152"/>
    <w:rsid w:val="00C7482E"/>
    <w:rsid w:val="00C85B7A"/>
    <w:rsid w:val="00CB7FC8"/>
    <w:rsid w:val="00CE0DA2"/>
    <w:rsid w:val="00CE1B6F"/>
    <w:rsid w:val="00CE37AD"/>
    <w:rsid w:val="00CF1091"/>
    <w:rsid w:val="00CF4744"/>
    <w:rsid w:val="00CF5836"/>
    <w:rsid w:val="00D35450"/>
    <w:rsid w:val="00D5214F"/>
    <w:rsid w:val="00D607E0"/>
    <w:rsid w:val="00D70004"/>
    <w:rsid w:val="00D85B2D"/>
    <w:rsid w:val="00D97622"/>
    <w:rsid w:val="00DA3BFF"/>
    <w:rsid w:val="00DA7A7E"/>
    <w:rsid w:val="00DB58E4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D07EC"/>
    <w:rsid w:val="00ED78DA"/>
    <w:rsid w:val="00F27AA6"/>
    <w:rsid w:val="00F315C0"/>
    <w:rsid w:val="00F341F3"/>
    <w:rsid w:val="00F42FB3"/>
    <w:rsid w:val="00F56C88"/>
    <w:rsid w:val="00F6675C"/>
    <w:rsid w:val="00F85FB6"/>
    <w:rsid w:val="00F93084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EE077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eListe1">
    <w:name w:val="Aktuelle Liste1"/>
    <w:uiPriority w:val="99"/>
    <w:rsid w:val="006F5AF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540BB9-1DBE-443B-9AD6-3B29F7E0B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CD5A2-23BA-443E-BBE2-64415D2BD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DB12B-AB34-49A8-91EC-FAD1F29EF66F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customXml/itemProps5.xml><?xml version="1.0" encoding="utf-8"?>
<ds:datastoreItem xmlns:ds="http://schemas.openxmlformats.org/officeDocument/2006/customXml" ds:itemID="{5AE06565-76C9-4ADB-852C-13D2DBE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6</cp:revision>
  <cp:lastPrinted>2023-08-08T13:04:00Z</cp:lastPrinted>
  <dcterms:created xsi:type="dcterms:W3CDTF">2023-07-24T09:53:00Z</dcterms:created>
  <dcterms:modified xsi:type="dcterms:W3CDTF">2023-08-10T10:33:00Z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MediaServiceImageTags">
    <vt:lpwstr/>
  </property>
</Properties>
</file>