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6110" w14:textId="77777777" w:rsidR="003D678D" w:rsidRPr="00AE6F6C" w:rsidRDefault="003D678D" w:rsidP="003D678D">
      <w:pPr>
        <w:shd w:val="solid" w:color="FFFFFF" w:fill="FFFFFF"/>
        <w:ind w:left="-1418"/>
        <w:rPr>
          <w:rFonts w:ascii="Source Sans Pro" w:hAnsi="Source Sans Pro" w:cs="Arial"/>
          <w:szCs w:val="22"/>
        </w:rPr>
      </w:pPr>
    </w:p>
    <w:tbl>
      <w:tblPr>
        <w:tblStyle w:val="Tabellenraster"/>
        <w:tblW w:w="146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237"/>
        <w:gridCol w:w="1881"/>
      </w:tblGrid>
      <w:tr w:rsidR="0038762B" w14:paraId="6269C65D" w14:textId="77777777" w:rsidTr="003E503A">
        <w:tc>
          <w:tcPr>
            <w:tcW w:w="6520" w:type="dxa"/>
          </w:tcPr>
          <w:p w14:paraId="753F4EA5" w14:textId="77777777" w:rsidR="0038762B" w:rsidRDefault="0038762B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Name des Prüflings:</w:t>
            </w:r>
          </w:p>
        </w:tc>
        <w:tc>
          <w:tcPr>
            <w:tcW w:w="6237" w:type="dxa"/>
          </w:tcPr>
          <w:p w14:paraId="18B8F3C0" w14:textId="77777777" w:rsidR="0038762B" w:rsidRDefault="0038762B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Firma</w:t>
            </w:r>
          </w:p>
        </w:tc>
        <w:tc>
          <w:tcPr>
            <w:tcW w:w="1881" w:type="dxa"/>
          </w:tcPr>
          <w:p w14:paraId="0A6BBE22" w14:textId="77777777" w:rsidR="0038762B" w:rsidRDefault="0038762B" w:rsidP="003E503A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Datum:</w:t>
            </w:r>
          </w:p>
        </w:tc>
      </w:tr>
      <w:tr w:rsidR="0038762B" w14:paraId="1A843152" w14:textId="77777777" w:rsidTr="003E503A">
        <w:tc>
          <w:tcPr>
            <w:tcW w:w="6520" w:type="dxa"/>
          </w:tcPr>
          <w:p w14:paraId="0EEBB77A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0"/>
          </w:p>
        </w:tc>
        <w:tc>
          <w:tcPr>
            <w:tcW w:w="6237" w:type="dxa"/>
          </w:tcPr>
          <w:p w14:paraId="03EA870F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1"/>
          </w:p>
        </w:tc>
        <w:tc>
          <w:tcPr>
            <w:tcW w:w="1881" w:type="dxa"/>
          </w:tcPr>
          <w:p w14:paraId="574C05B7" w14:textId="77777777" w:rsidR="0038762B" w:rsidRDefault="00CE1B6F" w:rsidP="003E503A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2"/>
          </w:p>
        </w:tc>
      </w:tr>
    </w:tbl>
    <w:p w14:paraId="5C64E995" w14:textId="77777777" w:rsidR="00AE6F6C" w:rsidRDefault="00AE6F6C" w:rsidP="00AE6F6C">
      <w:pPr>
        <w:shd w:val="solid" w:color="FFFFFF" w:fill="FFFFFF"/>
        <w:ind w:left="-1418"/>
        <w:rPr>
          <w:rFonts w:ascii="Source Sans Pro" w:hAnsi="Source Sans Pro" w:cs="Arial"/>
          <w:szCs w:val="22"/>
        </w:rPr>
      </w:pPr>
    </w:p>
    <w:tbl>
      <w:tblPr>
        <w:tblStyle w:val="Tabellenraster"/>
        <w:tblW w:w="15382" w:type="dxa"/>
        <w:tblInd w:w="-147" w:type="dxa"/>
        <w:tblLook w:val="04A0" w:firstRow="1" w:lastRow="0" w:firstColumn="1" w:lastColumn="0" w:noHBand="0" w:noVBand="1"/>
      </w:tblPr>
      <w:tblGrid>
        <w:gridCol w:w="804"/>
        <w:gridCol w:w="2032"/>
        <w:gridCol w:w="4750"/>
        <w:gridCol w:w="6311"/>
        <w:gridCol w:w="21"/>
        <w:gridCol w:w="1464"/>
      </w:tblGrid>
      <w:tr w:rsidR="008026A2" w14:paraId="5337C973" w14:textId="77777777" w:rsidTr="008026A2">
        <w:tc>
          <w:tcPr>
            <w:tcW w:w="804" w:type="dxa"/>
            <w:vAlign w:val="center"/>
          </w:tcPr>
          <w:p w14:paraId="2661EE52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CE1B6F">
              <w:rPr>
                <w:rFonts w:ascii="Source Sans Pro" w:hAnsi="Source Sans Pro" w:cs="Arial"/>
                <w:b/>
                <w:szCs w:val="22"/>
              </w:rPr>
              <w:t>Phase</w:t>
            </w:r>
          </w:p>
        </w:tc>
        <w:tc>
          <w:tcPr>
            <w:tcW w:w="2032" w:type="dxa"/>
            <w:vAlign w:val="center"/>
          </w:tcPr>
          <w:p w14:paraId="16007691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CE1B6F">
              <w:rPr>
                <w:rFonts w:ascii="Source Sans Pro" w:hAnsi="Source Sans Pro" w:cs="Arial"/>
                <w:b/>
                <w:szCs w:val="22"/>
              </w:rPr>
              <w:t>Aufgaben</w:t>
            </w:r>
          </w:p>
        </w:tc>
        <w:tc>
          <w:tcPr>
            <w:tcW w:w="4750" w:type="dxa"/>
            <w:vAlign w:val="center"/>
          </w:tcPr>
          <w:p w14:paraId="2AD143B0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CE1B6F">
              <w:rPr>
                <w:rFonts w:ascii="Source Sans Pro" w:hAnsi="Source Sans Pro" w:cs="Arial"/>
                <w:b/>
                <w:szCs w:val="22"/>
              </w:rPr>
              <w:t>Teilaufgaben</w:t>
            </w:r>
          </w:p>
        </w:tc>
        <w:tc>
          <w:tcPr>
            <w:tcW w:w="6332" w:type="dxa"/>
            <w:gridSpan w:val="2"/>
            <w:vAlign w:val="center"/>
          </w:tcPr>
          <w:p w14:paraId="391E7474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3E503A">
              <w:rPr>
                <w:rFonts w:ascii="Source Sans Pro" w:hAnsi="Source Sans Pro" w:cs="Arial"/>
                <w:b/>
                <w:szCs w:val="22"/>
              </w:rPr>
              <w:t>Beschreibung</w:t>
            </w:r>
          </w:p>
        </w:tc>
        <w:tc>
          <w:tcPr>
            <w:tcW w:w="1464" w:type="dxa"/>
            <w:vAlign w:val="center"/>
          </w:tcPr>
          <w:p w14:paraId="606664D9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CE1B6F">
              <w:rPr>
                <w:rFonts w:ascii="Source Sans Pro" w:hAnsi="Source Sans Pro" w:cs="Arial"/>
                <w:b/>
                <w:szCs w:val="22"/>
              </w:rPr>
              <w:t>Zeit</w:t>
            </w:r>
            <w:r>
              <w:rPr>
                <w:rFonts w:ascii="Source Sans Pro" w:hAnsi="Source Sans Pro" w:cs="Arial"/>
                <w:b/>
                <w:szCs w:val="22"/>
              </w:rPr>
              <w:t xml:space="preserve">aufwand </w:t>
            </w:r>
            <w:r w:rsidRPr="00CE1B6F">
              <w:rPr>
                <w:rFonts w:ascii="Source Sans Pro" w:hAnsi="Source Sans Pro" w:cs="Arial"/>
                <w:b/>
                <w:szCs w:val="22"/>
              </w:rPr>
              <w:t>in Stunden</w:t>
            </w:r>
          </w:p>
        </w:tc>
      </w:tr>
      <w:tr w:rsidR="008026A2" w14:paraId="196F6A00" w14:textId="77777777" w:rsidTr="00822B62">
        <w:trPr>
          <w:trHeight w:hRule="exact" w:val="680"/>
        </w:trPr>
        <w:tc>
          <w:tcPr>
            <w:tcW w:w="804" w:type="dxa"/>
            <w:vMerge w:val="restart"/>
            <w:textDirection w:val="btLr"/>
            <w:vAlign w:val="center"/>
          </w:tcPr>
          <w:p w14:paraId="1E381AD8" w14:textId="77777777" w:rsidR="008026A2" w:rsidRPr="003E503A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  <w:r w:rsidRPr="003E503A">
              <w:rPr>
                <w:rFonts w:ascii="Source Sans Pro" w:hAnsi="Source Sans Pro" w:cs="Arial"/>
                <w:b/>
                <w:sz w:val="28"/>
                <w:szCs w:val="22"/>
              </w:rPr>
              <w:t>Planung</w:t>
            </w:r>
          </w:p>
        </w:tc>
        <w:tc>
          <w:tcPr>
            <w:tcW w:w="2032" w:type="dxa"/>
            <w:vMerge w:val="restart"/>
            <w:vAlign w:val="center"/>
          </w:tcPr>
          <w:p w14:paraId="696A90AE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Arbeitsaufträge analysieren, Informationen beschaffen, technische und organisatorische Schnittstellen klären, Methoden des betrieblichen Projektmanagement anwenden</w:t>
            </w:r>
          </w:p>
        </w:tc>
        <w:tc>
          <w:tcPr>
            <w:tcW w:w="4750" w:type="dxa"/>
          </w:tcPr>
          <w:p w14:paraId="383D569A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3"/>
          </w:p>
        </w:tc>
        <w:tc>
          <w:tcPr>
            <w:tcW w:w="6311" w:type="dxa"/>
          </w:tcPr>
          <w:p w14:paraId="2430214C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657A21CC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125E1A16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62424223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22F02523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71CD832F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742E893F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38543ABC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58EA57AE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3F1B8506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1DCB1884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1378318F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511F7DF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1D5ECCFA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541BC980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31328547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7A2FD12D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1778AA21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B23745B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6A337BA8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0E64A37E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490E1BCD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3D4D5B51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5BB51614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4D1CED6F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69CD91F0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2C335429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45E0E38D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5F867CB3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456ACF1F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2D98A7E9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546E72B4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1108A246" w14:textId="77777777" w:rsidTr="008026A2">
        <w:trPr>
          <w:trHeight w:hRule="exact" w:val="680"/>
        </w:trPr>
        <w:tc>
          <w:tcPr>
            <w:tcW w:w="804" w:type="dxa"/>
            <w:vMerge w:val="restart"/>
            <w:textDirection w:val="btLr"/>
            <w:vAlign w:val="center"/>
          </w:tcPr>
          <w:p w14:paraId="48306A88" w14:textId="77777777" w:rsidR="008026A2" w:rsidRPr="003E503A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  <w:r w:rsidRPr="003E503A">
              <w:rPr>
                <w:rFonts w:ascii="Source Sans Pro" w:hAnsi="Source Sans Pro" w:cs="Arial"/>
                <w:b/>
                <w:sz w:val="28"/>
                <w:szCs w:val="22"/>
              </w:rPr>
              <w:t>Konzeption/Entwurf</w:t>
            </w:r>
          </w:p>
        </w:tc>
        <w:tc>
          <w:tcPr>
            <w:tcW w:w="2032" w:type="dxa"/>
            <w:vMerge w:val="restart"/>
            <w:vAlign w:val="center"/>
          </w:tcPr>
          <w:p w14:paraId="0473C1BF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 xml:space="preserve">Lösungsvarianten </w:t>
            </w:r>
            <w:r w:rsidR="00A72373">
              <w:rPr>
                <w:rFonts w:ascii="Source Sans Pro" w:hAnsi="Source Sans Pro" w:cs="Arial"/>
                <w:szCs w:val="22"/>
              </w:rPr>
              <w:t>unter</w:t>
            </w:r>
            <w:r>
              <w:rPr>
                <w:rFonts w:ascii="Source Sans Pro" w:hAnsi="Source Sans Pro" w:cs="Arial"/>
                <w:szCs w:val="22"/>
              </w:rPr>
              <w:t xml:space="preserve"> technischen, betriebswirtschaftlichen und ökologischen Gesichtspunkten bewerten und auswählen</w:t>
            </w:r>
          </w:p>
        </w:tc>
        <w:tc>
          <w:tcPr>
            <w:tcW w:w="4750" w:type="dxa"/>
          </w:tcPr>
          <w:p w14:paraId="67DC63CC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CED77C8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0D18F200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232F930C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13461AB8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037BBCAB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D01ABF6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42ECCEB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127810F7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2DF63508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7328F97D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05F83137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1D84C7C0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9EFD025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5010C22E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5B42D6C1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595D30F9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672C9BB8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55EC4D3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FB1AA79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2DE592F0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5E5A12DD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2E359496" w14:textId="77777777" w:rsidR="008026A2" w:rsidRDefault="008026A2" w:rsidP="008026A2">
            <w:pPr>
              <w:ind w:left="113" w:right="113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58921C9A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78601F2D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1A98FC62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7A16F8F7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747AA5B5" w14:textId="77777777" w:rsidTr="008026A2">
        <w:trPr>
          <w:trHeight w:hRule="exact" w:val="680"/>
        </w:trPr>
        <w:tc>
          <w:tcPr>
            <w:tcW w:w="804" w:type="dxa"/>
            <w:tcBorders>
              <w:left w:val="nil"/>
              <w:right w:val="nil"/>
            </w:tcBorders>
            <w:textDirection w:val="btLr"/>
          </w:tcPr>
          <w:p w14:paraId="4092A14B" w14:textId="77777777" w:rsid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tcBorders>
              <w:left w:val="nil"/>
              <w:right w:val="nil"/>
            </w:tcBorders>
            <w:vAlign w:val="center"/>
          </w:tcPr>
          <w:p w14:paraId="5442A17F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  <w:tcBorders>
              <w:left w:val="nil"/>
              <w:right w:val="nil"/>
            </w:tcBorders>
          </w:tcPr>
          <w:p w14:paraId="1B3A6A84" w14:textId="77777777" w:rsidR="008026A2" w:rsidRDefault="008026A2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6311" w:type="dxa"/>
            <w:tcBorders>
              <w:left w:val="nil"/>
              <w:right w:val="nil"/>
            </w:tcBorders>
          </w:tcPr>
          <w:p w14:paraId="2B151A94" w14:textId="77777777" w:rsidR="008026A2" w:rsidRPr="00CE1B6F" w:rsidRDefault="008026A2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A96453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</w:tr>
      <w:tr w:rsidR="008026A2" w14:paraId="351AFD54" w14:textId="77777777" w:rsidTr="008026A2">
        <w:trPr>
          <w:trHeight w:hRule="exact" w:val="680"/>
        </w:trPr>
        <w:tc>
          <w:tcPr>
            <w:tcW w:w="804" w:type="dxa"/>
            <w:vMerge w:val="restart"/>
            <w:textDirection w:val="btLr"/>
          </w:tcPr>
          <w:p w14:paraId="2033FDA1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  <w:r>
              <w:rPr>
                <w:rFonts w:ascii="Source Sans Pro" w:hAnsi="Source Sans Pro" w:cs="Arial"/>
                <w:b/>
                <w:sz w:val="28"/>
                <w:szCs w:val="22"/>
              </w:rPr>
              <w:lastRenderedPageBreak/>
              <w:t>Ausarbeitung</w:t>
            </w:r>
          </w:p>
        </w:tc>
        <w:tc>
          <w:tcPr>
            <w:tcW w:w="2032" w:type="dxa"/>
            <w:vMerge w:val="restart"/>
            <w:vAlign w:val="center"/>
          </w:tcPr>
          <w:p w14:paraId="0595BA1F" w14:textId="77777777" w:rsidR="008026A2" w:rsidRDefault="00A72373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Funktions-, fertigungs-, beanspruchungs-, prüfgerecht und methodisch konstruieren, Berechnunge</w:t>
            </w:r>
            <w:r w:rsidR="00002A04">
              <w:rPr>
                <w:rFonts w:ascii="Source Sans Pro" w:hAnsi="Source Sans Pro" w:cs="Arial"/>
                <w:szCs w:val="22"/>
              </w:rPr>
              <w:t>n</w:t>
            </w:r>
            <w:r>
              <w:rPr>
                <w:rFonts w:ascii="Source Sans Pro" w:hAnsi="Source Sans Pro" w:cs="Arial"/>
                <w:szCs w:val="22"/>
              </w:rPr>
              <w:t xml:space="preserve"> durchführen</w:t>
            </w:r>
            <w:r w:rsidR="00002A04">
              <w:rPr>
                <w:rFonts w:ascii="Source Sans Pro" w:hAnsi="Source Sans Pro" w:cs="Arial"/>
                <w:szCs w:val="22"/>
              </w:rPr>
              <w:t xml:space="preserve"> sowie notwendige technische Dokumente ableiten</w:t>
            </w:r>
            <w:r>
              <w:rPr>
                <w:rFonts w:ascii="Source Sans Pro" w:hAnsi="Source Sans Pro" w:cs="Arial"/>
                <w:szCs w:val="22"/>
              </w:rPr>
              <w:t xml:space="preserve"> </w:t>
            </w:r>
          </w:p>
        </w:tc>
        <w:tc>
          <w:tcPr>
            <w:tcW w:w="4750" w:type="dxa"/>
          </w:tcPr>
          <w:p w14:paraId="5C11E651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35BD8DF7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  <w:shd w:val="clear" w:color="auto" w:fill="auto"/>
          </w:tcPr>
          <w:p w14:paraId="43FBFCB8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3B750AEA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67755B3A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1C39A680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6AB53B96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45BBE772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54AAE737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4868DF61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143075FF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222B79F3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78F22F99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7E18F5FE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1EA20364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067E554E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7A4E7416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2EC866C1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591AD034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74B24FC7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77AB6CEA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4719C61B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379B5466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5D019655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20F12D72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5F693DD6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63762942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07604769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42D1E0AF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08A5827A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508B412F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9509121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72DC456C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0CC099D9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13A02E56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031E4CA6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C6F20A5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E443775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6A1041FE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58BF5090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53DAD4E0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0D257450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70EBD9DB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23119AA0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7565AD89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57EA6EBC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3E827E74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2F39EF53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5C9F0C0E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5C9E6B2C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44825B04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4465C955" w14:textId="77777777" w:rsidTr="008026A2">
        <w:trPr>
          <w:trHeight w:hRule="exact" w:val="680"/>
        </w:trPr>
        <w:tc>
          <w:tcPr>
            <w:tcW w:w="804" w:type="dxa"/>
            <w:vMerge w:val="restart"/>
            <w:textDirection w:val="btLr"/>
          </w:tcPr>
          <w:p w14:paraId="57A70AAC" w14:textId="3954EBD3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  <w:r>
              <w:rPr>
                <w:rFonts w:ascii="Source Sans Pro" w:hAnsi="Source Sans Pro" w:cs="Arial"/>
                <w:b/>
                <w:sz w:val="28"/>
                <w:szCs w:val="22"/>
              </w:rPr>
              <w:t>Dokumentation</w:t>
            </w:r>
          </w:p>
        </w:tc>
        <w:tc>
          <w:tcPr>
            <w:tcW w:w="2032" w:type="dxa"/>
            <w:vMerge w:val="restart"/>
            <w:vAlign w:val="center"/>
          </w:tcPr>
          <w:p w14:paraId="3E51434C" w14:textId="1171284A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Dokumentationen erstellen</w:t>
            </w:r>
          </w:p>
        </w:tc>
        <w:tc>
          <w:tcPr>
            <w:tcW w:w="4750" w:type="dxa"/>
          </w:tcPr>
          <w:p w14:paraId="4E8F9A24" w14:textId="378618DD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bookmarkStart w:id="4" w:name="_GoBack"/>
            <w:r w:rsidR="00CC0E4F">
              <w:rPr>
                <w:rFonts w:ascii="Source Sans Pro" w:hAnsi="Source Sans Pro" w:cs="Arial"/>
                <w:szCs w:val="22"/>
              </w:rPr>
              <w:t> </w:t>
            </w:r>
            <w:r w:rsidR="00CC0E4F">
              <w:rPr>
                <w:rFonts w:ascii="Source Sans Pro" w:hAnsi="Source Sans Pro" w:cs="Arial"/>
                <w:szCs w:val="22"/>
              </w:rPr>
              <w:t> </w:t>
            </w:r>
            <w:r w:rsidR="00CC0E4F">
              <w:rPr>
                <w:rFonts w:ascii="Source Sans Pro" w:hAnsi="Source Sans Pro" w:cs="Arial"/>
                <w:szCs w:val="22"/>
              </w:rPr>
              <w:t> </w:t>
            </w:r>
            <w:r w:rsidR="00CC0E4F">
              <w:rPr>
                <w:rFonts w:ascii="Source Sans Pro" w:hAnsi="Source Sans Pro" w:cs="Arial"/>
                <w:szCs w:val="22"/>
              </w:rPr>
              <w:t> </w:t>
            </w:r>
            <w:bookmarkEnd w:id="4"/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7619479E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42DD71DB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3CE48D1D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0FE99581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</w:tcPr>
          <w:p w14:paraId="0F191E41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51AA536B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E4F055E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088DA44B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032B5FC4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27067065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</w:tcPr>
          <w:p w14:paraId="3D12AAE2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103271ED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7A49520F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69DDF5CB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58152F0A" w14:textId="77777777" w:rsidTr="008026A2">
        <w:trPr>
          <w:cantSplit/>
          <w:trHeight w:hRule="exact" w:val="680"/>
        </w:trPr>
        <w:tc>
          <w:tcPr>
            <w:tcW w:w="804" w:type="dxa"/>
            <w:vMerge/>
          </w:tcPr>
          <w:p w14:paraId="32058EB6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</w:tcPr>
          <w:p w14:paraId="1A40B1EA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EF627AA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45C6D71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68DF42DE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7579AB12" w14:textId="77777777" w:rsidTr="008026A2">
        <w:trPr>
          <w:cantSplit/>
          <w:trHeight w:hRule="exact" w:val="680"/>
        </w:trPr>
        <w:tc>
          <w:tcPr>
            <w:tcW w:w="13897" w:type="dxa"/>
            <w:gridSpan w:val="4"/>
            <w:tcBorders>
              <w:left w:val="nil"/>
              <w:bottom w:val="nil"/>
            </w:tcBorders>
          </w:tcPr>
          <w:p w14:paraId="3FBA7E28" w14:textId="77777777" w:rsidR="008026A2" w:rsidRPr="008026A2" w:rsidRDefault="008026A2" w:rsidP="008026A2">
            <w:pPr>
              <w:jc w:val="right"/>
              <w:rPr>
                <w:rFonts w:ascii="Source Sans Pro" w:hAnsi="Source Sans Pro" w:cs="Arial"/>
                <w:b/>
                <w:sz w:val="32"/>
                <w:szCs w:val="18"/>
              </w:rPr>
            </w:pPr>
            <w:r w:rsidRPr="008026A2">
              <w:rPr>
                <w:rFonts w:ascii="Source Sans Pro" w:hAnsi="Source Sans Pro" w:cs="Arial"/>
                <w:b/>
                <w:sz w:val="32"/>
                <w:szCs w:val="18"/>
              </w:rPr>
              <w:t>Gesamtzeit: (max. 70 Stunden)</w:t>
            </w:r>
          </w:p>
        </w:tc>
        <w:tc>
          <w:tcPr>
            <w:tcW w:w="1485" w:type="dxa"/>
            <w:gridSpan w:val="2"/>
          </w:tcPr>
          <w:p w14:paraId="7086911B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</w:tbl>
    <w:p w14:paraId="57A4D1E4" w14:textId="77777777" w:rsidR="0038762B" w:rsidRPr="00AE6F6C" w:rsidRDefault="0038762B" w:rsidP="008026A2">
      <w:pPr>
        <w:shd w:val="solid" w:color="FFFFFF" w:fill="FFFFFF"/>
        <w:rPr>
          <w:rFonts w:ascii="Source Sans Pro" w:hAnsi="Source Sans Pro" w:cs="Arial"/>
          <w:szCs w:val="22"/>
        </w:rPr>
      </w:pPr>
    </w:p>
    <w:sectPr w:rsidR="0038762B" w:rsidRPr="00AE6F6C" w:rsidSect="008026A2">
      <w:head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843" w:right="1560" w:bottom="142" w:left="1021" w:header="28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2F221" w14:textId="77777777" w:rsidR="00622B9D" w:rsidRDefault="00622B9D">
      <w:r>
        <w:separator/>
      </w:r>
    </w:p>
  </w:endnote>
  <w:endnote w:type="continuationSeparator" w:id="0">
    <w:p w14:paraId="0BECD33E" w14:textId="77777777" w:rsidR="00622B9D" w:rsidRDefault="0062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D399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168075C4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Pr="00AE6F6C">
      <w:rPr>
        <w:rFonts w:ascii="Source Sans Pro" w:hAnsi="Source Sans Pro" w:cs="Arial"/>
        <w:b/>
        <w:sz w:val="13"/>
      </w:rPr>
      <w:t>Industrie- und Handelskammer Lüneburg-Wolfsburg</w:t>
    </w:r>
    <w:r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5932AA3B" w14:textId="77777777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07B984F6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732E7794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58AE5B08" w14:textId="77777777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2D55" w14:textId="77777777" w:rsidR="00622B9D" w:rsidRDefault="00622B9D">
      <w:r>
        <w:separator/>
      </w:r>
    </w:p>
  </w:footnote>
  <w:footnote w:type="continuationSeparator" w:id="0">
    <w:p w14:paraId="4633D004" w14:textId="77777777" w:rsidR="00622B9D" w:rsidRDefault="0062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834B4" w14:textId="77777777" w:rsidR="00E471AD" w:rsidRDefault="00E471AD" w:rsidP="00AE6F6C">
    <w:pPr>
      <w:pStyle w:val="Kopfzeile"/>
      <w:tabs>
        <w:tab w:val="left" w:pos="1843"/>
      </w:tabs>
    </w:pPr>
    <w:r>
      <w:tab/>
    </w:r>
  </w:p>
  <w:p w14:paraId="0CBACE9C" w14:textId="77777777" w:rsidR="001349EC" w:rsidRPr="003E503A" w:rsidRDefault="001349EC" w:rsidP="00AE6F6C">
    <w:pPr>
      <w:pStyle w:val="Kopfzeile"/>
      <w:tabs>
        <w:tab w:val="left" w:pos="1843"/>
      </w:tabs>
      <w:rPr>
        <w:rFonts w:ascii="Source Sans Pro" w:hAnsi="Source Sans Pro"/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657BF4" wp14:editId="15F41922">
          <wp:simplePos x="0" y="0"/>
          <wp:positionH relativeFrom="column">
            <wp:posOffset>-23144</wp:posOffset>
          </wp:positionH>
          <wp:positionV relativeFrom="paragraph">
            <wp:posOffset>108813</wp:posOffset>
          </wp:positionV>
          <wp:extent cx="1876425" cy="614884"/>
          <wp:effectExtent l="0" t="0" r="0" b="0"/>
          <wp:wrapThrough wrapText="bothSides">
            <wp:wrapPolygon edited="0">
              <wp:start x="0" y="0"/>
              <wp:lineTo x="0" y="20752"/>
              <wp:lineTo x="21271" y="20752"/>
              <wp:lineTo x="21271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14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rPr>
        <w:rFonts w:ascii="Source Sans Pro" w:hAnsi="Source Sans Pro"/>
      </w:rPr>
      <w:tab/>
    </w:r>
  </w:p>
  <w:p w14:paraId="7594FBC1" w14:textId="77777777" w:rsidR="00E471AD" w:rsidRPr="003E503A" w:rsidRDefault="001349EC" w:rsidP="00AE6F6C">
    <w:pPr>
      <w:pStyle w:val="Kopfzeile"/>
      <w:tabs>
        <w:tab w:val="left" w:pos="1843"/>
      </w:tabs>
      <w:rPr>
        <w:rFonts w:ascii="Source Sans Pro" w:hAnsi="Source Sans Pro"/>
        <w:sz w:val="28"/>
      </w:rPr>
    </w:pPr>
    <w:r w:rsidRPr="003E503A">
      <w:rPr>
        <w:rFonts w:ascii="Source Sans Pro" w:hAnsi="Source Sans Pro"/>
        <w:sz w:val="28"/>
      </w:rPr>
      <w:tab/>
    </w:r>
    <w:r w:rsidR="003E503A">
      <w:rPr>
        <w:rFonts w:ascii="Source Sans Pro" w:hAnsi="Source Sans Pro"/>
        <w:sz w:val="28"/>
      </w:rPr>
      <w:tab/>
    </w:r>
    <w:r w:rsidR="00E471AD" w:rsidRPr="003E503A">
      <w:rPr>
        <w:rFonts w:ascii="Source Sans Pro" w:hAnsi="Source Sans Pro"/>
        <w:sz w:val="28"/>
      </w:rPr>
      <w:t>Anlage zum Antrag auf Genehmigung eines Betrieblichen Auftrags</w:t>
    </w:r>
  </w:p>
  <w:p w14:paraId="6F8B0715" w14:textId="77777777" w:rsidR="00E471AD" w:rsidRPr="003E503A" w:rsidRDefault="00E471AD" w:rsidP="00AE6F6C">
    <w:pPr>
      <w:pStyle w:val="Kopfzeile"/>
      <w:tabs>
        <w:tab w:val="left" w:pos="1843"/>
      </w:tabs>
      <w:rPr>
        <w:rFonts w:ascii="Source Sans Pro" w:hAnsi="Source Sans Pro"/>
        <w:sz w:val="28"/>
      </w:rPr>
    </w:pPr>
    <w:r w:rsidRPr="003E503A">
      <w:rPr>
        <w:rFonts w:ascii="Source Sans Pro" w:hAnsi="Source Sans Pro"/>
        <w:sz w:val="28"/>
      </w:rPr>
      <w:tab/>
    </w:r>
    <w:r w:rsidR="003E503A">
      <w:rPr>
        <w:rFonts w:ascii="Source Sans Pro" w:hAnsi="Source Sans Pro"/>
        <w:sz w:val="28"/>
      </w:rPr>
      <w:tab/>
    </w:r>
    <w:r w:rsidR="001349EC" w:rsidRPr="003E503A">
      <w:rPr>
        <w:rFonts w:ascii="Source Sans Pro" w:hAnsi="Source Sans Pro"/>
        <w:sz w:val="28"/>
      </w:rPr>
      <w:t xml:space="preserve">Technische/r Produktdesigner*in – </w:t>
    </w:r>
    <w:r w:rsidR="00A72373">
      <w:rPr>
        <w:rFonts w:ascii="Source Sans Pro" w:hAnsi="Source Sans Pro"/>
        <w:sz w:val="28"/>
      </w:rPr>
      <w:t>Maschinen- und Anlagenkonstruktion</w:t>
    </w:r>
  </w:p>
  <w:p w14:paraId="439BA717" w14:textId="77777777" w:rsidR="00E471AD" w:rsidRPr="00AE6F6C" w:rsidRDefault="00E471AD" w:rsidP="00AE6F6C">
    <w:pPr>
      <w:pStyle w:val="Kopfzeile"/>
      <w:tabs>
        <w:tab w:val="left" w:pos="1843"/>
      </w:tabs>
      <w:rPr>
        <w:rFonts w:ascii="Source Sans Pro" w:hAnsi="Source Sans Pro"/>
      </w:rPr>
    </w:pPr>
    <w:r w:rsidRPr="00AE6F6C">
      <w:rPr>
        <w:rFonts w:ascii="Source Sans Pro" w:hAnsi="Source Sans Pr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BBF32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5074E34D" wp14:editId="2F40D26C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4772C74B" w14:textId="77777777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wy/E9PnLEs/7xMSD6trZDc/sbWd+LirRWCuJHlU3+1uF4TCrRltSZPmMjqj7h131BYHZmUu8ZiQJ3vcdYQR2g==" w:salt="/AlWa6fEZQksOY5G43o+/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02A04"/>
    <w:rsid w:val="00012845"/>
    <w:rsid w:val="00033C8E"/>
    <w:rsid w:val="00045BD1"/>
    <w:rsid w:val="00050A3F"/>
    <w:rsid w:val="00073EEB"/>
    <w:rsid w:val="000868B0"/>
    <w:rsid w:val="0009565B"/>
    <w:rsid w:val="00096E2F"/>
    <w:rsid w:val="000A3014"/>
    <w:rsid w:val="000C64CA"/>
    <w:rsid w:val="000C67AD"/>
    <w:rsid w:val="000D0397"/>
    <w:rsid w:val="000D1639"/>
    <w:rsid w:val="000D26CE"/>
    <w:rsid w:val="000D557C"/>
    <w:rsid w:val="000E08C2"/>
    <w:rsid w:val="000E6D6C"/>
    <w:rsid w:val="000F5D8A"/>
    <w:rsid w:val="00104222"/>
    <w:rsid w:val="001123FD"/>
    <w:rsid w:val="0013021F"/>
    <w:rsid w:val="001349EC"/>
    <w:rsid w:val="001530F5"/>
    <w:rsid w:val="00154482"/>
    <w:rsid w:val="00176170"/>
    <w:rsid w:val="0017704B"/>
    <w:rsid w:val="001F1AB8"/>
    <w:rsid w:val="001F2CD7"/>
    <w:rsid w:val="001F5669"/>
    <w:rsid w:val="00203527"/>
    <w:rsid w:val="00203D55"/>
    <w:rsid w:val="0020647C"/>
    <w:rsid w:val="00211CBC"/>
    <w:rsid w:val="00214AE0"/>
    <w:rsid w:val="00226F2E"/>
    <w:rsid w:val="002365A3"/>
    <w:rsid w:val="00253D58"/>
    <w:rsid w:val="002634AC"/>
    <w:rsid w:val="00291ED7"/>
    <w:rsid w:val="002930DF"/>
    <w:rsid w:val="002E1D28"/>
    <w:rsid w:val="003038B3"/>
    <w:rsid w:val="003048CD"/>
    <w:rsid w:val="003128BF"/>
    <w:rsid w:val="003129D2"/>
    <w:rsid w:val="003204E7"/>
    <w:rsid w:val="00336018"/>
    <w:rsid w:val="00337994"/>
    <w:rsid w:val="00342609"/>
    <w:rsid w:val="00345D49"/>
    <w:rsid w:val="00347F33"/>
    <w:rsid w:val="00366FC8"/>
    <w:rsid w:val="003715E2"/>
    <w:rsid w:val="00377B86"/>
    <w:rsid w:val="003803A8"/>
    <w:rsid w:val="0038762B"/>
    <w:rsid w:val="003A037D"/>
    <w:rsid w:val="003B163E"/>
    <w:rsid w:val="003D0B68"/>
    <w:rsid w:val="003D678D"/>
    <w:rsid w:val="003E503A"/>
    <w:rsid w:val="003F235A"/>
    <w:rsid w:val="00401965"/>
    <w:rsid w:val="004042BB"/>
    <w:rsid w:val="00407393"/>
    <w:rsid w:val="00426C62"/>
    <w:rsid w:val="00431034"/>
    <w:rsid w:val="004441FB"/>
    <w:rsid w:val="004453AE"/>
    <w:rsid w:val="004563E3"/>
    <w:rsid w:val="004803AE"/>
    <w:rsid w:val="004C7473"/>
    <w:rsid w:val="004D6111"/>
    <w:rsid w:val="004E2F96"/>
    <w:rsid w:val="004E556A"/>
    <w:rsid w:val="004E5AB5"/>
    <w:rsid w:val="004F2201"/>
    <w:rsid w:val="004F7ED3"/>
    <w:rsid w:val="005045BC"/>
    <w:rsid w:val="00505174"/>
    <w:rsid w:val="005247DA"/>
    <w:rsid w:val="00542D05"/>
    <w:rsid w:val="005506CE"/>
    <w:rsid w:val="00554D13"/>
    <w:rsid w:val="0056170F"/>
    <w:rsid w:val="00564A6E"/>
    <w:rsid w:val="00565D61"/>
    <w:rsid w:val="005B4239"/>
    <w:rsid w:val="005D4FDC"/>
    <w:rsid w:val="005E08F8"/>
    <w:rsid w:val="005E31C0"/>
    <w:rsid w:val="005E4C36"/>
    <w:rsid w:val="005E71F9"/>
    <w:rsid w:val="005F728E"/>
    <w:rsid w:val="006028CC"/>
    <w:rsid w:val="00614FBF"/>
    <w:rsid w:val="00622085"/>
    <w:rsid w:val="00622B9D"/>
    <w:rsid w:val="00634607"/>
    <w:rsid w:val="00636873"/>
    <w:rsid w:val="00652BCB"/>
    <w:rsid w:val="00670532"/>
    <w:rsid w:val="006B2A9E"/>
    <w:rsid w:val="006C0540"/>
    <w:rsid w:val="006D5F75"/>
    <w:rsid w:val="006D7B8E"/>
    <w:rsid w:val="006F1889"/>
    <w:rsid w:val="006F3028"/>
    <w:rsid w:val="006F52D4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87312"/>
    <w:rsid w:val="007B0592"/>
    <w:rsid w:val="007B1BBC"/>
    <w:rsid w:val="008026A2"/>
    <w:rsid w:val="00806E85"/>
    <w:rsid w:val="008112F0"/>
    <w:rsid w:val="00814C7B"/>
    <w:rsid w:val="00815285"/>
    <w:rsid w:val="008164C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32D8"/>
    <w:rsid w:val="008B4AD9"/>
    <w:rsid w:val="008C20F9"/>
    <w:rsid w:val="008C7324"/>
    <w:rsid w:val="008E0715"/>
    <w:rsid w:val="008E5816"/>
    <w:rsid w:val="008F3974"/>
    <w:rsid w:val="00900452"/>
    <w:rsid w:val="00903FEE"/>
    <w:rsid w:val="009110E3"/>
    <w:rsid w:val="009121EE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56B8"/>
    <w:rsid w:val="009F3ECB"/>
    <w:rsid w:val="009F72AB"/>
    <w:rsid w:val="00A2164A"/>
    <w:rsid w:val="00A31CE8"/>
    <w:rsid w:val="00A47671"/>
    <w:rsid w:val="00A47B7E"/>
    <w:rsid w:val="00A50812"/>
    <w:rsid w:val="00A54D60"/>
    <w:rsid w:val="00A54F0B"/>
    <w:rsid w:val="00A64A35"/>
    <w:rsid w:val="00A72373"/>
    <w:rsid w:val="00A74FD2"/>
    <w:rsid w:val="00AA1D3B"/>
    <w:rsid w:val="00AA4FF2"/>
    <w:rsid w:val="00AB0EF0"/>
    <w:rsid w:val="00AC176C"/>
    <w:rsid w:val="00AD3301"/>
    <w:rsid w:val="00AD5B3A"/>
    <w:rsid w:val="00AE0167"/>
    <w:rsid w:val="00AE6F6C"/>
    <w:rsid w:val="00B06251"/>
    <w:rsid w:val="00B113ED"/>
    <w:rsid w:val="00B11F64"/>
    <w:rsid w:val="00B20030"/>
    <w:rsid w:val="00B24B06"/>
    <w:rsid w:val="00B27485"/>
    <w:rsid w:val="00B42BF8"/>
    <w:rsid w:val="00B44AFB"/>
    <w:rsid w:val="00B56343"/>
    <w:rsid w:val="00B76661"/>
    <w:rsid w:val="00B9053D"/>
    <w:rsid w:val="00B90FED"/>
    <w:rsid w:val="00BD2556"/>
    <w:rsid w:val="00BD5F04"/>
    <w:rsid w:val="00C00AC1"/>
    <w:rsid w:val="00C058B1"/>
    <w:rsid w:val="00C208AB"/>
    <w:rsid w:val="00C22A5E"/>
    <w:rsid w:val="00C3700B"/>
    <w:rsid w:val="00C44459"/>
    <w:rsid w:val="00C502FA"/>
    <w:rsid w:val="00C622ED"/>
    <w:rsid w:val="00C63152"/>
    <w:rsid w:val="00C7482E"/>
    <w:rsid w:val="00C85B7A"/>
    <w:rsid w:val="00CB7FC8"/>
    <w:rsid w:val="00CC0E4F"/>
    <w:rsid w:val="00CE0DA2"/>
    <w:rsid w:val="00CE1B6F"/>
    <w:rsid w:val="00CE37AD"/>
    <w:rsid w:val="00CE462B"/>
    <w:rsid w:val="00CF1091"/>
    <w:rsid w:val="00CF4744"/>
    <w:rsid w:val="00CF5836"/>
    <w:rsid w:val="00D35450"/>
    <w:rsid w:val="00D5214F"/>
    <w:rsid w:val="00D607E0"/>
    <w:rsid w:val="00D70004"/>
    <w:rsid w:val="00D97622"/>
    <w:rsid w:val="00DA3BFF"/>
    <w:rsid w:val="00DA7A7E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D07EC"/>
    <w:rsid w:val="00ED78DA"/>
    <w:rsid w:val="00F27AA6"/>
    <w:rsid w:val="00F315C0"/>
    <w:rsid w:val="00F33C5F"/>
    <w:rsid w:val="00F341F3"/>
    <w:rsid w:val="00F42FB3"/>
    <w:rsid w:val="00F56C88"/>
    <w:rsid w:val="00F6675C"/>
    <w:rsid w:val="00F85FB6"/>
    <w:rsid w:val="00F93084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614A1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1" ma:contentTypeDescription="Ein neues Dokument erstellen." ma:contentTypeScope="" ma:versionID="543e79b4f99550a67c9a2965621f0098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91bdee922ad71badd86121888e1bcce7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C10F7B-6AB9-467F-BA1C-40085E5F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48C8B-4BD2-4938-A1CB-EB6BC1450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00A90A-FA0E-4362-9557-41B640AF18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FEFC9-91B2-4A89-B27C-11E05071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Bostelmann, Roxana</cp:lastModifiedBy>
  <cp:revision>7</cp:revision>
  <cp:lastPrinted>2012-06-05T09:22:00Z</cp:lastPrinted>
  <dcterms:created xsi:type="dcterms:W3CDTF">2020-04-02T09:58:00Z</dcterms:created>
  <dcterms:modified xsi:type="dcterms:W3CDTF">2021-02-22T07:40:00Z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Order">
    <vt:r8>360200</vt:r8>
  </property>
</Properties>
</file>