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A8C1" w14:textId="77777777" w:rsidR="006C0E88" w:rsidRDefault="006C0E88"/>
    <w:tbl>
      <w:tblPr>
        <w:tblW w:w="10767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3067"/>
        <w:gridCol w:w="3635"/>
        <w:gridCol w:w="3558"/>
        <w:gridCol w:w="78"/>
      </w:tblGrid>
      <w:tr w:rsidR="00524C59" w14:paraId="3A9D449F" w14:textId="77777777" w:rsidTr="005D549A">
        <w:trPr>
          <w:gridBefore w:val="1"/>
          <w:gridAfter w:val="1"/>
          <w:wBefore w:w="429" w:type="dxa"/>
          <w:wAfter w:w="78" w:type="dxa"/>
          <w:trHeight w:val="720"/>
        </w:trPr>
        <w:tc>
          <w:tcPr>
            <w:tcW w:w="10260" w:type="dxa"/>
            <w:gridSpan w:val="3"/>
            <w:tcBorders>
              <w:bottom w:val="single" w:sz="18" w:space="0" w:color="B4C0CC"/>
            </w:tcBorders>
            <w:shd w:val="clear" w:color="auto" w:fill="FFFFFF"/>
          </w:tcPr>
          <w:p w14:paraId="41DBC3C3" w14:textId="77777777" w:rsidR="008C11CE" w:rsidRDefault="006C0E88" w:rsidP="001258BC">
            <w:pPr>
              <w:pStyle w:val="berschrift7"/>
              <w:spacing w:before="180" w:after="60"/>
              <w:jc w:val="center"/>
              <w:rPr>
                <w:bCs w:val="0"/>
                <w:i/>
                <w:sz w:val="30"/>
                <w:szCs w:val="30"/>
              </w:rPr>
            </w:pPr>
            <w:r w:rsidRPr="006C0E88">
              <w:rPr>
                <w:bCs w:val="0"/>
                <w:i/>
                <w:sz w:val="30"/>
                <w:szCs w:val="30"/>
              </w:rPr>
              <w:t xml:space="preserve">Prüfungsinformationen </w:t>
            </w:r>
          </w:p>
          <w:p w14:paraId="26F1ECE7" w14:textId="77777777" w:rsidR="006C0E88" w:rsidRPr="006C0E88" w:rsidRDefault="006C0E88" w:rsidP="001258BC">
            <w:pPr>
              <w:pStyle w:val="berschrift7"/>
              <w:spacing w:before="180" w:after="60"/>
              <w:jc w:val="center"/>
              <w:rPr>
                <w:bCs w:val="0"/>
                <w:i/>
                <w:sz w:val="30"/>
                <w:szCs w:val="30"/>
              </w:rPr>
            </w:pPr>
            <w:r w:rsidRPr="006C0E88">
              <w:rPr>
                <w:bCs w:val="0"/>
                <w:i/>
                <w:sz w:val="30"/>
                <w:szCs w:val="30"/>
              </w:rPr>
              <w:t>für Ausbildungs- und Prüfbetriebe</w:t>
            </w:r>
          </w:p>
          <w:p w14:paraId="2A1A2453" w14:textId="77777777" w:rsidR="006C0E88" w:rsidRPr="006C0E88" w:rsidRDefault="006C0E88" w:rsidP="001258BC">
            <w:pPr>
              <w:pStyle w:val="berschrift7"/>
              <w:spacing w:before="180" w:after="60"/>
              <w:jc w:val="center"/>
              <w:rPr>
                <w:bCs w:val="0"/>
                <w:i/>
                <w:sz w:val="30"/>
                <w:szCs w:val="30"/>
              </w:rPr>
            </w:pPr>
            <w:r w:rsidRPr="006C0E88">
              <w:rPr>
                <w:bCs w:val="0"/>
                <w:i/>
                <w:sz w:val="30"/>
                <w:szCs w:val="30"/>
              </w:rPr>
              <w:t>Abschlussprüfung</w:t>
            </w:r>
          </w:p>
          <w:p w14:paraId="47F045CA" w14:textId="77777777" w:rsidR="00524C59" w:rsidRDefault="006C0E88" w:rsidP="001258BC">
            <w:pPr>
              <w:pStyle w:val="berschrift7"/>
              <w:spacing w:before="180" w:after="60"/>
              <w:jc w:val="center"/>
              <w:rPr>
                <w:bCs w:val="0"/>
                <w:i/>
                <w:sz w:val="30"/>
                <w:szCs w:val="30"/>
              </w:rPr>
            </w:pPr>
            <w:r w:rsidRPr="006C0E88">
              <w:rPr>
                <w:bCs w:val="0"/>
                <w:i/>
                <w:sz w:val="30"/>
                <w:szCs w:val="30"/>
              </w:rPr>
              <w:t>Maschinen- und Anlagenführer / Maschinen- und Anlagenführerin</w:t>
            </w:r>
          </w:p>
          <w:p w14:paraId="67B234B7" w14:textId="77777777" w:rsidR="008C11CE" w:rsidRPr="008C11CE" w:rsidRDefault="008C11CE" w:rsidP="008C11CE"/>
        </w:tc>
      </w:tr>
      <w:tr w:rsidR="00524C59" w:rsidRPr="002954B9" w14:paraId="2B83BE53" w14:textId="77777777" w:rsidTr="005D549A">
        <w:trPr>
          <w:gridBefore w:val="1"/>
          <w:gridAfter w:val="1"/>
          <w:wBefore w:w="429" w:type="dxa"/>
          <w:wAfter w:w="78" w:type="dxa"/>
          <w:trHeight w:val="6564"/>
        </w:trPr>
        <w:tc>
          <w:tcPr>
            <w:tcW w:w="10260" w:type="dxa"/>
            <w:gridSpan w:val="3"/>
            <w:tcBorders>
              <w:top w:val="single" w:sz="18" w:space="0" w:color="B4C0CC"/>
              <w:bottom w:val="single" w:sz="18" w:space="0" w:color="B4C0CC"/>
            </w:tcBorders>
          </w:tcPr>
          <w:p w14:paraId="3E5E5011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Die Abschlussprüfung erstreckt sich auf die aufgeführten Fertigkeiten und Kenntnisse.</w:t>
            </w:r>
            <w:r>
              <w:rPr>
                <w:rFonts w:cs="Arial"/>
                <w:color w:val="003366"/>
                <w:spacing w:val="2"/>
                <w:szCs w:val="23"/>
              </w:rPr>
              <w:t xml:space="preserve"> </w:t>
            </w:r>
          </w:p>
          <w:p w14:paraId="433280E1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 xml:space="preserve">Der Prüfling soll im praktischen Teil der Prüfung in höchstens sieben Stunden bis </w:t>
            </w:r>
            <w:proofErr w:type="gramStart"/>
            <w:r w:rsidRPr="006C0E88">
              <w:rPr>
                <w:rFonts w:cs="Arial"/>
                <w:color w:val="003366"/>
                <w:spacing w:val="2"/>
                <w:szCs w:val="23"/>
              </w:rPr>
              <w:t>zu zwei praktische Aufgaben</w:t>
            </w:r>
            <w:proofErr w:type="gramEnd"/>
            <w:r w:rsidRPr="006C0E88">
              <w:rPr>
                <w:rFonts w:cs="Arial"/>
                <w:color w:val="003366"/>
                <w:spacing w:val="2"/>
                <w:szCs w:val="23"/>
              </w:rPr>
              <w:t xml:space="preserve"> durchführen. Hierfür kommen in Betracht:</w:t>
            </w:r>
          </w:p>
          <w:p w14:paraId="03871660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</w:r>
          </w:p>
          <w:p w14:paraId="70722428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1.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Einrichten, Inbetriebnehmen und Bedienen einer Maschine oder Anlage</w:t>
            </w:r>
          </w:p>
          <w:p w14:paraId="65E21714" w14:textId="77777777" w:rsidR="006C0E88" w:rsidRPr="006C0E88" w:rsidRDefault="006C0E88" w:rsidP="006C0E88">
            <w:pPr>
              <w:spacing w:before="120"/>
              <w:rPr>
                <w:rFonts w:cs="Arial"/>
                <w:b/>
                <w:color w:val="003366"/>
                <w:spacing w:val="2"/>
                <w:szCs w:val="23"/>
                <w:u w:val="single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2.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Umrüsten, Inbetriebnehmen und Bedienen einer Maschine oder Anlage </w:t>
            </w:r>
            <w:r w:rsidRPr="006C0E88">
              <w:rPr>
                <w:rFonts w:cs="Arial"/>
                <w:b/>
                <w:color w:val="003366"/>
                <w:spacing w:val="2"/>
                <w:szCs w:val="23"/>
                <w:u w:val="single"/>
              </w:rPr>
              <w:t>oder</w:t>
            </w:r>
          </w:p>
          <w:p w14:paraId="2D9C408B" w14:textId="77777777" w:rsid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3.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Durchführen einer vorbeugenden Instandsetzung einschließlich der Inbetriebnahme. </w:t>
            </w:r>
          </w:p>
          <w:p w14:paraId="5E64EC03" w14:textId="77777777" w:rsidR="008C11CE" w:rsidRPr="006C0E88" w:rsidRDefault="008C11C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60BF0EEC" w14:textId="77777777" w:rsid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1CAC59CA" w14:textId="77777777" w:rsidR="006C0E88" w:rsidRPr="006C0E88" w:rsidRDefault="006C0E88" w:rsidP="006C0E88">
            <w:pPr>
              <w:spacing w:before="120"/>
              <w:rPr>
                <w:rFonts w:cs="Arial"/>
                <w:b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b/>
                <w:color w:val="003366"/>
                <w:spacing w:val="2"/>
                <w:szCs w:val="23"/>
              </w:rPr>
              <w:t>Bitte die jeweilige</w:t>
            </w:r>
            <w:r>
              <w:rPr>
                <w:rFonts w:cs="Arial"/>
                <w:b/>
                <w:color w:val="003366"/>
                <w:spacing w:val="2"/>
                <w:szCs w:val="23"/>
              </w:rPr>
              <w:t>(n)</w:t>
            </w:r>
            <w:r w:rsidRPr="006C0E88">
              <w:rPr>
                <w:rFonts w:cs="Arial"/>
                <w:b/>
                <w:color w:val="003366"/>
                <w:spacing w:val="2"/>
                <w:szCs w:val="23"/>
              </w:rPr>
              <w:t xml:space="preserve"> Aufgabe</w:t>
            </w:r>
            <w:r>
              <w:rPr>
                <w:rFonts w:cs="Arial"/>
                <w:b/>
                <w:color w:val="003366"/>
                <w:spacing w:val="2"/>
                <w:szCs w:val="23"/>
              </w:rPr>
              <w:t>(</w:t>
            </w:r>
            <w:r w:rsidRPr="006C0E88">
              <w:rPr>
                <w:rFonts w:cs="Arial"/>
                <w:b/>
                <w:color w:val="003366"/>
                <w:spacing w:val="2"/>
                <w:szCs w:val="23"/>
              </w:rPr>
              <w:t>n</w:t>
            </w:r>
            <w:r>
              <w:rPr>
                <w:rFonts w:cs="Arial"/>
                <w:b/>
                <w:color w:val="003366"/>
                <w:spacing w:val="2"/>
                <w:szCs w:val="23"/>
              </w:rPr>
              <w:t>)</w:t>
            </w:r>
            <w:r w:rsidRPr="006C0E88">
              <w:rPr>
                <w:rFonts w:cs="Arial"/>
                <w:b/>
                <w:color w:val="003366"/>
                <w:spacing w:val="2"/>
                <w:szCs w:val="23"/>
              </w:rPr>
              <w:t xml:space="preserve"> im Antrag auf den Betrieblichen Auftrag ankreuzen!</w:t>
            </w:r>
          </w:p>
          <w:p w14:paraId="1AFD5CFF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 xml:space="preserve">Dabei soll der/die Prüflinge zeigen, dass er/sie Arbeitsabläufe planen, Werkzeuge, Betriebs- und Hilfsstoffe festlegen, Messungen durchführen, technische Unterlagen nutzen, Prozesse steuern, Qualitätsprüfungen, Maßnahmen zur Sicherheit und zum Gesundheitsschutz bei der Arbeit sowie zum Umweltschutz durchführen kann. </w:t>
            </w:r>
          </w:p>
          <w:p w14:paraId="04E56879" w14:textId="77777777" w:rsidR="008C11CE" w:rsidRDefault="008C11C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6FE5A885" w14:textId="77777777" w:rsidR="008C11CE" w:rsidRDefault="008C11C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Das Formular für den Betrieblichen Auftrag finden Sie unter:</w:t>
            </w:r>
          </w:p>
          <w:p w14:paraId="587EE9DB" w14:textId="77777777" w:rsidR="00DE5356" w:rsidRPr="003E74AD" w:rsidRDefault="00DE5356" w:rsidP="006C0E88">
            <w:pPr>
              <w:spacing w:before="120"/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</w:pPr>
            <w:r w:rsidRPr="003E74AD"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  <w:t>https://www.detmold.ihk.de/hauptnavigation/bilden-und-qualifizieren/ausbildung/pruefungen-und-pruefungsinformationen</w:t>
            </w:r>
          </w:p>
          <w:p w14:paraId="17DE53FF" w14:textId="77777777" w:rsidR="00DE5356" w:rsidRPr="003E74AD" w:rsidRDefault="00DE5356" w:rsidP="006C0E88">
            <w:pPr>
              <w:spacing w:before="120"/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</w:pPr>
            <w:r w:rsidRPr="003E74AD"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  <w:t>unter Buchstabe M</w:t>
            </w:r>
          </w:p>
          <w:p w14:paraId="47492485" w14:textId="77777777" w:rsidR="008C11CE" w:rsidRPr="008C11CE" w:rsidRDefault="00DE5356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 xml:space="preserve"> </w:t>
            </w:r>
          </w:p>
          <w:p w14:paraId="5C0AD5B6" w14:textId="77777777" w:rsidR="008C11CE" w:rsidRPr="008C11CE" w:rsidRDefault="008C11C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Es werden ausschließlich Anträge in elektronischer Form akzeptiert!</w:t>
            </w:r>
          </w:p>
          <w:p w14:paraId="26B58754" w14:textId="77777777" w:rsidR="008C11CE" w:rsidRDefault="008C11C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(</w:t>
            </w:r>
            <w:r w:rsidR="00C567D4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Bitte k</w:t>
            </w: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eine handschriftlich ausgefüllte</w:t>
            </w:r>
            <w:r w:rsidR="00C567D4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n</w:t>
            </w:r>
            <w:r w:rsidRPr="008C11CE"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 xml:space="preserve"> Anträge!)</w:t>
            </w:r>
          </w:p>
          <w:p w14:paraId="1D155DAF" w14:textId="77777777" w:rsidR="00B0390E" w:rsidRDefault="00B0390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62C14045" w14:textId="77777777" w:rsidR="00AD28E6" w:rsidRDefault="00B0390E" w:rsidP="006C0E88">
            <w:pPr>
              <w:spacing w:before="120"/>
              <w:rPr>
                <w:rFonts w:cs="Arial"/>
                <w:b/>
                <w:color w:val="FF0000"/>
                <w:spacing w:val="2"/>
                <w:sz w:val="26"/>
                <w:szCs w:val="26"/>
              </w:rPr>
            </w:pPr>
            <w:r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 xml:space="preserve">Die Anträge sind </w:t>
            </w:r>
            <w:r w:rsidR="00AD28E6">
              <w:rPr>
                <w:rFonts w:cs="Arial"/>
                <w:b/>
                <w:color w:val="FF0000"/>
                <w:spacing w:val="2"/>
                <w:sz w:val="26"/>
                <w:szCs w:val="26"/>
              </w:rPr>
              <w:t xml:space="preserve">einzureichen für die </w:t>
            </w:r>
          </w:p>
          <w:p w14:paraId="407C47F0" w14:textId="0448137E" w:rsidR="00AD28E6" w:rsidRDefault="00AD28E6" w:rsidP="006C0E88">
            <w:pPr>
              <w:spacing w:before="120"/>
              <w:rPr>
                <w:rFonts w:cs="Arial"/>
                <w:b/>
                <w:color w:val="FF0000"/>
                <w:spacing w:val="2"/>
                <w:sz w:val="26"/>
                <w:szCs w:val="26"/>
              </w:rPr>
            </w:pPr>
            <w:r w:rsidRPr="00AD28E6"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  <w:t>Sommerprüfung</w:t>
            </w:r>
            <w:r>
              <w:rPr>
                <w:rFonts w:cs="Arial"/>
                <w:b/>
                <w:color w:val="FF0000"/>
                <w:spacing w:val="2"/>
                <w:sz w:val="26"/>
                <w:szCs w:val="26"/>
              </w:rPr>
              <w:t xml:space="preserve"> bis zum 01.03</w:t>
            </w:r>
          </w:p>
          <w:p w14:paraId="42741384" w14:textId="77777777" w:rsidR="00AD28E6" w:rsidRPr="00AD28E6" w:rsidRDefault="00AD28E6" w:rsidP="006C0E88">
            <w:pPr>
              <w:spacing w:before="120"/>
              <w:rPr>
                <w:rFonts w:cs="Arial"/>
                <w:b/>
                <w:color w:val="FF0000"/>
                <w:spacing w:val="2"/>
                <w:sz w:val="26"/>
                <w:szCs w:val="26"/>
              </w:rPr>
            </w:pPr>
            <w:r w:rsidRPr="00AD28E6">
              <w:rPr>
                <w:rFonts w:cs="Arial"/>
                <w:b/>
                <w:color w:val="FF0000"/>
                <w:spacing w:val="2"/>
                <w:sz w:val="26"/>
                <w:szCs w:val="26"/>
                <w:u w:val="single"/>
              </w:rPr>
              <w:t>Winterprüfung</w:t>
            </w:r>
            <w:r w:rsidRPr="00AD28E6">
              <w:rPr>
                <w:rFonts w:cs="Arial"/>
                <w:b/>
                <w:color w:val="FF0000"/>
                <w:spacing w:val="2"/>
                <w:sz w:val="26"/>
                <w:szCs w:val="26"/>
              </w:rPr>
              <w:t xml:space="preserve"> bis zum 01.10</w:t>
            </w:r>
          </w:p>
          <w:p w14:paraId="42BDC99F" w14:textId="0D71F178" w:rsidR="00B0390E" w:rsidRDefault="00F65A16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  <w:r>
              <w:rPr>
                <w:rFonts w:cs="Arial"/>
                <w:b/>
                <w:color w:val="003366"/>
                <w:spacing w:val="2"/>
                <w:sz w:val="26"/>
                <w:szCs w:val="26"/>
              </w:rPr>
              <w:t>per E-Mail an kliever@detmold.ihk.de</w:t>
            </w:r>
          </w:p>
          <w:p w14:paraId="05ECAC16" w14:textId="77777777" w:rsidR="00B0390E" w:rsidRDefault="00B0390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63927ADE" w14:textId="77777777" w:rsidR="00B0390E" w:rsidRDefault="00B0390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05807D4E" w14:textId="77777777" w:rsidR="00C567D4" w:rsidRDefault="00C567D4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2D53C6F8" w14:textId="77777777" w:rsidR="00C567D4" w:rsidRDefault="00C567D4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0204E353" w14:textId="77777777" w:rsidR="00C567D4" w:rsidRDefault="00C567D4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1091A8B8" w14:textId="77777777" w:rsidR="00B0390E" w:rsidRDefault="00B0390E" w:rsidP="006C0E88">
            <w:pPr>
              <w:spacing w:before="120"/>
              <w:rPr>
                <w:rFonts w:cs="Arial"/>
                <w:b/>
                <w:color w:val="003366"/>
                <w:spacing w:val="2"/>
                <w:sz w:val="26"/>
                <w:szCs w:val="26"/>
              </w:rPr>
            </w:pPr>
          </w:p>
          <w:p w14:paraId="3F024BD9" w14:textId="77777777" w:rsidR="005267BE" w:rsidRDefault="006C0E88" w:rsidP="005267BE">
            <w:pPr>
              <w:pStyle w:val="berschrift7"/>
              <w:rPr>
                <w:i/>
                <w:sz w:val="30"/>
                <w:szCs w:val="30"/>
              </w:rPr>
            </w:pPr>
            <w:r w:rsidRPr="005267BE">
              <w:rPr>
                <w:i/>
                <w:sz w:val="30"/>
                <w:szCs w:val="30"/>
              </w:rPr>
              <w:lastRenderedPageBreak/>
              <w:t>Hinweise zur Aufg</w:t>
            </w:r>
            <w:r w:rsidR="00C567D4">
              <w:rPr>
                <w:i/>
                <w:sz w:val="30"/>
                <w:szCs w:val="30"/>
              </w:rPr>
              <w:t>abenstellung für die praktische</w:t>
            </w:r>
            <w:r w:rsidRPr="005267BE">
              <w:rPr>
                <w:i/>
                <w:sz w:val="30"/>
                <w:szCs w:val="30"/>
              </w:rPr>
              <w:t xml:space="preserve"> Au</w:t>
            </w:r>
            <w:r w:rsidR="005267BE" w:rsidRPr="005267BE">
              <w:rPr>
                <w:i/>
                <w:sz w:val="30"/>
                <w:szCs w:val="30"/>
              </w:rPr>
              <w:t>fgabe /</w:t>
            </w:r>
          </w:p>
          <w:p w14:paraId="5624ACBB" w14:textId="77777777" w:rsidR="006C0E88" w:rsidRDefault="005267BE" w:rsidP="005267BE">
            <w:pPr>
              <w:pStyle w:val="berschrift7"/>
              <w:rPr>
                <w:i/>
                <w:sz w:val="30"/>
                <w:szCs w:val="30"/>
              </w:rPr>
            </w:pPr>
            <w:r w:rsidRPr="005267BE">
              <w:rPr>
                <w:i/>
                <w:sz w:val="30"/>
                <w:szCs w:val="30"/>
              </w:rPr>
              <w:t>Betrieblicher Auftrag</w:t>
            </w:r>
          </w:p>
          <w:p w14:paraId="58036729" w14:textId="77777777" w:rsidR="005267BE" w:rsidRPr="005267BE" w:rsidRDefault="005267BE" w:rsidP="005267BE"/>
          <w:p w14:paraId="159978F2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 xml:space="preserve">Die Arbeitsaufgabe ist so zu formulieren, dass der Prüfungsausschuss diese </w:t>
            </w:r>
          </w:p>
          <w:p w14:paraId="3BC1A8B7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nachvollziehen kann!</w:t>
            </w:r>
          </w:p>
          <w:p w14:paraId="0F72554B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303EC56F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Folgende Angaben sollte der betriebliche Auftrag enthalten:</w:t>
            </w:r>
          </w:p>
          <w:p w14:paraId="73290D16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08E7F610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Arbeitsanweisungen/Richtlinien zum Umrüsten/Einrichten/Inbetriebnehmen/Bedienen </w:t>
            </w:r>
          </w:p>
          <w:p w14:paraId="45D77B09" w14:textId="77777777" w:rsidR="006C0E88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>
              <w:rPr>
                <w:rFonts w:cs="Arial"/>
                <w:color w:val="003366"/>
                <w:spacing w:val="2"/>
                <w:szCs w:val="23"/>
              </w:rPr>
              <w:t xml:space="preserve">           </w:t>
            </w:r>
            <w:r w:rsidR="005036F7">
              <w:rPr>
                <w:rFonts w:cs="Arial"/>
                <w:color w:val="003366"/>
                <w:spacing w:val="2"/>
                <w:szCs w:val="23"/>
              </w:rPr>
              <w:t>einer Maschine</w:t>
            </w:r>
            <w:r w:rsidR="006C0E88" w:rsidRPr="006C0E88">
              <w:rPr>
                <w:rFonts w:cs="Arial"/>
                <w:color w:val="003366"/>
                <w:spacing w:val="2"/>
                <w:szCs w:val="23"/>
              </w:rPr>
              <w:t xml:space="preserve"> oder Anlage</w:t>
            </w:r>
          </w:p>
          <w:p w14:paraId="7697DD16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Auftragsnummer</w:t>
            </w:r>
          </w:p>
          <w:p w14:paraId="3B098682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Maschinentyp</w:t>
            </w:r>
          </w:p>
          <w:p w14:paraId="777A0A41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Benennung/Bezeichnung der </w:t>
            </w:r>
            <w:proofErr w:type="gramStart"/>
            <w:r w:rsidRPr="006C0E88">
              <w:rPr>
                <w:rFonts w:cs="Arial"/>
                <w:color w:val="003366"/>
                <w:spacing w:val="2"/>
                <w:szCs w:val="23"/>
              </w:rPr>
              <w:t>zu fertigenden Teile</w:t>
            </w:r>
            <w:proofErr w:type="gramEnd"/>
            <w:r w:rsidRPr="006C0E88">
              <w:rPr>
                <w:rFonts w:cs="Arial"/>
                <w:color w:val="003366"/>
                <w:spacing w:val="2"/>
                <w:szCs w:val="23"/>
              </w:rPr>
              <w:t>/Produkte</w:t>
            </w:r>
          </w:p>
          <w:p w14:paraId="1FE8686F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Anzahl der Teile/Menge, die durch diesen Auftrag gefertigt werden sollen</w:t>
            </w:r>
          </w:p>
          <w:p w14:paraId="31FB37E0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Termin für den Auftragsbeginn und das Auftragsende</w:t>
            </w:r>
          </w:p>
          <w:p w14:paraId="0D9B6624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Unterlagennummern (z. B. Zeichnungsnummern)</w:t>
            </w:r>
          </w:p>
          <w:p w14:paraId="1DAA3DC9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Wartungspläne der Maschine oder Anlage</w:t>
            </w:r>
          </w:p>
          <w:p w14:paraId="2710FF2B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Standzeitangaben der Werkzeuge</w:t>
            </w:r>
          </w:p>
          <w:p w14:paraId="5219E279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Die an der Bearbeitung des Auftrags beteiligten Abteilungen/Arbeitsgruppen/</w:t>
            </w:r>
          </w:p>
          <w:p w14:paraId="46120B3B" w14:textId="77777777" w:rsidR="006C0E88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>
              <w:rPr>
                <w:rFonts w:cs="Arial"/>
                <w:color w:val="003366"/>
                <w:spacing w:val="2"/>
                <w:szCs w:val="23"/>
              </w:rPr>
              <w:t xml:space="preserve">           </w:t>
            </w:r>
            <w:r w:rsidR="006C0E88" w:rsidRPr="006C0E88">
              <w:rPr>
                <w:rFonts w:cs="Arial"/>
                <w:color w:val="003366"/>
                <w:spacing w:val="2"/>
                <w:szCs w:val="23"/>
              </w:rPr>
              <w:t>Kostenstellen usw.</w:t>
            </w:r>
          </w:p>
          <w:p w14:paraId="3D45B704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Bearbeitungszeiten inklusive eventueller Rüstzeiten</w:t>
            </w:r>
          </w:p>
          <w:p w14:paraId="368AF377" w14:textId="77777777" w:rsidR="005267BE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Arbeitsgangtext/Fertigungsanweisung (Beschreibt stichwortartig die Vorgehensweise </w:t>
            </w:r>
          </w:p>
          <w:p w14:paraId="0BAADBFF" w14:textId="77777777" w:rsidR="006C0E88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>
              <w:rPr>
                <w:rFonts w:cs="Arial"/>
                <w:color w:val="003366"/>
                <w:spacing w:val="2"/>
                <w:szCs w:val="23"/>
              </w:rPr>
              <w:t xml:space="preserve">           innerhalb eines Arbeitsganges)                </w:t>
            </w:r>
          </w:p>
          <w:p w14:paraId="34C68F38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Hinweise auf Fertigungs- und Qualitätssicherungsvorschriften sowie Hilfsstoffe und </w:t>
            </w:r>
          </w:p>
          <w:p w14:paraId="4071190E" w14:textId="77777777" w:rsidR="006C0E88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>
              <w:rPr>
                <w:rFonts w:cs="Arial"/>
                <w:color w:val="003366"/>
                <w:spacing w:val="2"/>
                <w:szCs w:val="23"/>
              </w:rPr>
              <w:t xml:space="preserve">           </w:t>
            </w:r>
            <w:r w:rsidR="006C0E88" w:rsidRPr="006C0E88">
              <w:rPr>
                <w:rFonts w:cs="Arial"/>
                <w:color w:val="003366"/>
                <w:spacing w:val="2"/>
                <w:szCs w:val="23"/>
              </w:rPr>
              <w:t>Hilfsmittel</w:t>
            </w:r>
          </w:p>
          <w:p w14:paraId="4DDB1363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 xml:space="preserve">Teillisten/Stücklisten (Enthalten alle zum Arbeits-/Fertigungsauftrag gehörenden </w:t>
            </w:r>
          </w:p>
          <w:p w14:paraId="6883ACFB" w14:textId="77777777" w:rsidR="006C0E88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>
              <w:rPr>
                <w:rFonts w:cs="Arial"/>
                <w:color w:val="003366"/>
                <w:spacing w:val="2"/>
                <w:szCs w:val="23"/>
              </w:rPr>
              <w:t xml:space="preserve">           </w:t>
            </w:r>
            <w:r w:rsidR="006C0E88" w:rsidRPr="006C0E88">
              <w:rPr>
                <w:rFonts w:cs="Arial"/>
                <w:color w:val="003366"/>
                <w:spacing w:val="2"/>
                <w:szCs w:val="23"/>
              </w:rPr>
              <w:t>Einzelteile, Normteile und Baugruppen)</w:t>
            </w:r>
          </w:p>
          <w:p w14:paraId="1E90083B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Herstellerhinweise</w:t>
            </w:r>
          </w:p>
          <w:p w14:paraId="16987A41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Sicherheit, Gesundheitsschutz sowie Umweltschutz bei der Arbeit</w:t>
            </w:r>
          </w:p>
          <w:p w14:paraId="7296D9A4" w14:textId="77777777" w:rsid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  <w:r w:rsidRPr="006C0E88">
              <w:rPr>
                <w:rFonts w:cs="Arial"/>
                <w:color w:val="003366"/>
                <w:spacing w:val="2"/>
                <w:szCs w:val="23"/>
              </w:rPr>
              <w:t>•</w:t>
            </w:r>
            <w:r w:rsidRPr="006C0E88">
              <w:rPr>
                <w:rFonts w:cs="Arial"/>
                <w:color w:val="003366"/>
                <w:spacing w:val="2"/>
                <w:szCs w:val="23"/>
              </w:rPr>
              <w:tab/>
              <w:t>Dokumente zur Qualitätskontrolle/-erfassung</w:t>
            </w:r>
          </w:p>
          <w:p w14:paraId="2028541A" w14:textId="77777777" w:rsidR="005267BE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462F3619" w14:textId="77777777" w:rsidR="005267BE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1C3B2FF5" w14:textId="77777777" w:rsidR="005267BE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25AB796F" w14:textId="77777777" w:rsidR="005267BE" w:rsidRPr="006C0E88" w:rsidRDefault="005267BE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p w14:paraId="3E5E7057" w14:textId="77777777" w:rsidR="006C0E88" w:rsidRPr="006C0E88" w:rsidRDefault="006C0E88" w:rsidP="006C0E88">
            <w:pPr>
              <w:spacing w:before="120"/>
              <w:rPr>
                <w:rFonts w:cs="Arial"/>
                <w:color w:val="003366"/>
                <w:spacing w:val="2"/>
                <w:szCs w:val="23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213"/>
              <w:gridCol w:w="80"/>
            </w:tblGrid>
            <w:tr w:rsidR="001258BC" w14:paraId="6E0CB0EA" w14:textId="77777777" w:rsidTr="005D549A">
              <w:trPr>
                <w:gridAfter w:val="1"/>
                <w:wAfter w:w="80" w:type="dxa"/>
                <w:trHeight w:val="1228"/>
              </w:trPr>
              <w:tc>
                <w:tcPr>
                  <w:tcW w:w="9213" w:type="dxa"/>
                </w:tcPr>
                <w:p w14:paraId="48088B5A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ind w:right="-567" w:hanging="567"/>
                    <w:jc w:val="center"/>
                    <w:textAlignment w:val="baseline"/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</w:pPr>
                  <w:r w:rsidRPr="00166208">
                    <w:rPr>
                      <w:rFonts w:cs="Arial"/>
                      <w:b/>
                      <w:i/>
                      <w:color w:val="003366"/>
                      <w:spacing w:val="2"/>
                      <w:sz w:val="30"/>
                      <w:szCs w:val="30"/>
                    </w:rPr>
                    <w:t xml:space="preserve">      </w:t>
                  </w:r>
                  <w:r w:rsidRPr="00166208"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  <w:t>Praktische Abschlussprüfung</w:t>
                  </w:r>
                </w:p>
                <w:p w14:paraId="0AD6DC0F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ind w:right="-567" w:hanging="567"/>
                    <w:jc w:val="center"/>
                    <w:textAlignment w:val="baseline"/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</w:pPr>
                  <w:r w:rsidRPr="00166208"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  <w:t>Maschinen- und Anlagenführer</w:t>
                  </w:r>
                </w:p>
                <w:p w14:paraId="6FC4CF30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ind w:right="-567" w:hanging="567"/>
                    <w:jc w:val="center"/>
                    <w:textAlignment w:val="baseline"/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</w:pPr>
                  <w:r w:rsidRPr="00166208"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  <w:t>Insgesamt max</w:t>
                  </w:r>
                  <w:r w:rsidR="00B0390E"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  <w:t>.</w:t>
                  </w:r>
                  <w:r w:rsidRPr="00166208">
                    <w:rPr>
                      <w:rFonts w:cs="Arial"/>
                      <w:b/>
                      <w:i/>
                      <w:color w:val="1F497D"/>
                      <w:sz w:val="30"/>
                      <w:szCs w:val="30"/>
                    </w:rPr>
                    <w:t xml:space="preserve"> 7 h</w:t>
                  </w:r>
                </w:p>
                <w:p w14:paraId="6C4D56ED" w14:textId="77777777" w:rsidR="001258BC" w:rsidRDefault="001258BC" w:rsidP="00166208">
                  <w:pPr>
                    <w:tabs>
                      <w:tab w:val="left" w:pos="709"/>
                    </w:tabs>
                  </w:pPr>
                </w:p>
              </w:tc>
            </w:tr>
            <w:tr w:rsidR="001258BC" w:rsidRPr="00166208" w14:paraId="16B95176" w14:textId="77777777" w:rsidTr="005D549A">
              <w:trPr>
                <w:trHeight w:val="1028"/>
              </w:trPr>
              <w:tc>
                <w:tcPr>
                  <w:tcW w:w="9293" w:type="dxa"/>
                  <w:gridSpan w:val="2"/>
                </w:tcPr>
                <w:p w14:paraId="77EBF3B8" w14:textId="77777777" w:rsidR="001258BC" w:rsidRPr="00166208" w:rsidRDefault="001258BC" w:rsidP="00166208">
                  <w:p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ind w:right="-567" w:hanging="567"/>
                    <w:jc w:val="center"/>
                    <w:textAlignment w:val="baseline"/>
                    <w:rPr>
                      <w:rFonts w:cs="Arial"/>
                      <w:color w:val="1F497D"/>
                      <w:sz w:val="24"/>
                      <w:szCs w:val="20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szCs w:val="20"/>
                    </w:rPr>
                    <w:t xml:space="preserve">Bis </w:t>
                  </w:r>
                  <w:proofErr w:type="gramStart"/>
                  <w:r w:rsidRPr="00166208">
                    <w:rPr>
                      <w:rFonts w:cs="Arial"/>
                      <w:color w:val="1F497D"/>
                      <w:sz w:val="24"/>
                      <w:szCs w:val="20"/>
                    </w:rPr>
                    <w:t>zu zwei praktische Aufgaben</w:t>
                  </w:r>
                  <w:proofErr w:type="gramEnd"/>
                  <w:r w:rsidRPr="00166208">
                    <w:rPr>
                      <w:rFonts w:cs="Arial"/>
                      <w:color w:val="1F497D"/>
                      <w:sz w:val="24"/>
                      <w:szCs w:val="20"/>
                    </w:rPr>
                    <w:t>:</w:t>
                  </w:r>
                </w:p>
                <w:p w14:paraId="31F1DDA5" w14:textId="77777777" w:rsidR="001258BC" w:rsidRPr="00166208" w:rsidRDefault="001258BC" w:rsidP="00166208">
                  <w:p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ind w:right="-567"/>
                    <w:jc w:val="center"/>
                    <w:textAlignment w:val="baseline"/>
                    <w:rPr>
                      <w:rFonts w:cs="Arial"/>
                      <w:color w:val="1F497D"/>
                      <w:sz w:val="24"/>
                      <w:szCs w:val="20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szCs w:val="20"/>
                    </w:rPr>
                    <w:t>Bearbeitung einer praktischen Aufgabe:    Gewichtung: 1 x 100 %</w:t>
                  </w:r>
                </w:p>
                <w:p w14:paraId="26D0C9E6" w14:textId="77777777" w:rsidR="001258BC" w:rsidRPr="00166208" w:rsidRDefault="001258BC" w:rsidP="00166208">
                  <w:p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ind w:right="-567"/>
                    <w:jc w:val="center"/>
                    <w:textAlignment w:val="baseline"/>
                    <w:rPr>
                      <w:color w:val="003366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szCs w:val="20"/>
                    </w:rPr>
                    <w:t>bzw. Bearbeitung zweier praktischen Aufgaben: Gewichtung: nach Aufwand</w:t>
                  </w:r>
                </w:p>
                <w:p w14:paraId="32DE56EB" w14:textId="77777777" w:rsidR="001258BC" w:rsidRPr="00166208" w:rsidRDefault="008755C1" w:rsidP="00166208">
                  <w:pPr>
                    <w:rPr>
                      <w:color w:val="003366"/>
                    </w:rPr>
                  </w:pPr>
                  <w:r>
                    <w:rPr>
                      <w:rFonts w:ascii="Garamond" w:hAnsi="Garamond"/>
                      <w:noProof/>
                      <w:color w:val="1F497D"/>
                      <w:sz w:val="24"/>
                      <w:szCs w:val="20"/>
                    </w:rPr>
                    <w:pict w14:anchorId="76256CA5">
                      <v:line id="_x0000_s2080" style="position:absolute;z-index:251656192" from="227.65pt,12.05pt" to="227.65pt,30.05pt">
                        <v:stroke endarrow="block"/>
                      </v:line>
                    </w:pict>
                  </w:r>
                </w:p>
              </w:tc>
            </w:tr>
          </w:tbl>
          <w:p w14:paraId="5E76D868" w14:textId="77777777" w:rsidR="001258BC" w:rsidRDefault="001258BC" w:rsidP="001258BC"/>
          <w:p w14:paraId="105904FF" w14:textId="77777777" w:rsidR="001258BC" w:rsidRDefault="001258BC" w:rsidP="001258BC">
            <w:pPr>
              <w:rPr>
                <w:color w:val="003366"/>
              </w:rPr>
            </w:pPr>
          </w:p>
          <w:tbl>
            <w:tblPr>
              <w:tblW w:w="98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86"/>
              <w:gridCol w:w="3505"/>
              <w:gridCol w:w="3452"/>
            </w:tblGrid>
            <w:tr w:rsidR="001258BC" w:rsidRPr="00166208" w14:paraId="543B2812" w14:textId="77777777" w:rsidTr="005D549A">
              <w:trPr>
                <w:trHeight w:val="2120"/>
              </w:trPr>
              <w:tc>
                <w:tcPr>
                  <w:tcW w:w="2886" w:type="dxa"/>
                </w:tcPr>
                <w:p w14:paraId="42215DBD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</w:p>
                <w:p w14:paraId="1515F0DB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 w:val="24"/>
                      <w:szCs w:val="20"/>
                      <w:u w:val="single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szCs w:val="20"/>
                      <w:u w:val="single"/>
                    </w:rPr>
                    <w:t>Praktische Aufgabe I.</w:t>
                  </w:r>
                </w:p>
                <w:p w14:paraId="05C5C932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>Einrichten,</w:t>
                  </w:r>
                </w:p>
                <w:p w14:paraId="0FC42928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Inbetriebnehmen und </w:t>
                  </w:r>
                </w:p>
                <w:p w14:paraId="736B9A87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Bedienen </w:t>
                  </w:r>
                  <w:proofErr w:type="gramStart"/>
                  <w:r w:rsidRPr="00166208">
                    <w:rPr>
                      <w:rFonts w:cs="Arial"/>
                      <w:color w:val="1F497D"/>
                      <w:szCs w:val="22"/>
                    </w:rPr>
                    <w:t>einer Maschinen</w:t>
                  </w:r>
                  <w:proofErr w:type="gramEnd"/>
                </w:p>
                <w:p w14:paraId="02141353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  oder Anlage</w:t>
                  </w:r>
                </w:p>
                <w:p w14:paraId="57360861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</w:p>
                <w:p w14:paraId="4EEC580B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</w:p>
                <w:p w14:paraId="5BFA7091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</w:p>
                <w:p w14:paraId="31BD4AF6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</w:p>
              </w:tc>
              <w:tc>
                <w:tcPr>
                  <w:tcW w:w="3505" w:type="dxa"/>
                </w:tcPr>
                <w:p w14:paraId="45F18281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 w:val="24"/>
                      <w:u w:val="single"/>
                    </w:rPr>
                  </w:pPr>
                </w:p>
                <w:p w14:paraId="5D285F1C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 w:val="24"/>
                      <w:u w:val="single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u w:val="single"/>
                    </w:rPr>
                    <w:t xml:space="preserve">Praktische </w:t>
                  </w:r>
                  <w:proofErr w:type="gramStart"/>
                  <w:r w:rsidRPr="00166208">
                    <w:rPr>
                      <w:rFonts w:cs="Arial"/>
                      <w:color w:val="1F497D"/>
                      <w:sz w:val="24"/>
                      <w:u w:val="single"/>
                    </w:rPr>
                    <w:t>Aufgabe  II.</w:t>
                  </w:r>
                  <w:proofErr w:type="gramEnd"/>
                </w:p>
                <w:p w14:paraId="70D5A39D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Umrüsten, Inbetriebnehmen  </w:t>
                  </w:r>
                </w:p>
                <w:p w14:paraId="4EF2B432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und Bedienen einer Maschine </w:t>
                  </w:r>
                </w:p>
                <w:p w14:paraId="4FF7CD3C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  oder Anlage</w:t>
                  </w:r>
                </w:p>
              </w:tc>
              <w:tc>
                <w:tcPr>
                  <w:tcW w:w="3452" w:type="dxa"/>
                </w:tcPr>
                <w:p w14:paraId="7089664A" w14:textId="77777777" w:rsidR="008C11CE" w:rsidRDefault="008C11CE" w:rsidP="008C11CE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right="-567"/>
                    <w:textAlignment w:val="baseline"/>
                    <w:rPr>
                      <w:rFonts w:cs="Arial"/>
                      <w:color w:val="1F497D"/>
                      <w:sz w:val="24"/>
                      <w:szCs w:val="20"/>
                      <w:u w:val="single"/>
                    </w:rPr>
                  </w:pPr>
                </w:p>
                <w:p w14:paraId="62260982" w14:textId="77777777" w:rsidR="001258BC" w:rsidRPr="00166208" w:rsidRDefault="001258BC" w:rsidP="008C11CE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right="-567"/>
                    <w:textAlignment w:val="baseline"/>
                    <w:rPr>
                      <w:rFonts w:cs="Arial"/>
                      <w:color w:val="1F497D"/>
                      <w:sz w:val="24"/>
                      <w:szCs w:val="20"/>
                      <w:u w:val="single"/>
                    </w:rPr>
                  </w:pPr>
                  <w:r w:rsidRPr="00166208">
                    <w:rPr>
                      <w:rFonts w:cs="Arial"/>
                      <w:color w:val="1F497D"/>
                      <w:sz w:val="24"/>
                      <w:szCs w:val="20"/>
                      <w:u w:val="single"/>
                    </w:rPr>
                    <w:t>Praktische Aufgabe     III.</w:t>
                  </w:r>
                </w:p>
                <w:p w14:paraId="6847BE54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Durchführen einer vorbeugenden </w:t>
                  </w:r>
                </w:p>
                <w:p w14:paraId="235D9142" w14:textId="77777777" w:rsidR="001258BC" w:rsidRPr="00166208" w:rsidRDefault="001258BC" w:rsidP="00166208">
                  <w:pPr>
                    <w:overflowPunct w:val="0"/>
                    <w:autoSpaceDE w:val="0"/>
                    <w:autoSpaceDN w:val="0"/>
                    <w:adjustRightInd w:val="0"/>
                    <w:spacing w:before="40"/>
                    <w:ind w:left="676" w:right="-567" w:hanging="567"/>
                    <w:textAlignment w:val="baseline"/>
                    <w:rPr>
                      <w:rFonts w:cs="Arial"/>
                      <w:color w:val="1F497D"/>
                      <w:szCs w:val="22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Instandhaltung einschließlich der </w:t>
                  </w:r>
                </w:p>
                <w:p w14:paraId="579A444D" w14:textId="77777777" w:rsidR="001258BC" w:rsidRPr="00166208" w:rsidRDefault="001258BC" w:rsidP="00166208">
                  <w:pPr>
                    <w:rPr>
                      <w:color w:val="003366"/>
                    </w:rPr>
                  </w:pPr>
                  <w:r w:rsidRPr="00166208">
                    <w:rPr>
                      <w:rFonts w:cs="Arial"/>
                      <w:color w:val="1F497D"/>
                      <w:szCs w:val="22"/>
                    </w:rPr>
                    <w:t xml:space="preserve">  Inbetriebnahme</w:t>
                  </w:r>
                </w:p>
              </w:tc>
            </w:tr>
          </w:tbl>
          <w:p w14:paraId="7C7D1C2B" w14:textId="77777777" w:rsidR="001258BC" w:rsidRDefault="008755C1" w:rsidP="001258BC">
            <w:r>
              <w:rPr>
                <w:rFonts w:ascii="Garamond" w:hAnsi="Garamond"/>
                <w:noProof/>
                <w:color w:val="1F497D"/>
                <w:sz w:val="24"/>
                <w:szCs w:val="20"/>
              </w:rPr>
              <w:pict w14:anchorId="14C5F240">
                <v:line id="_x0000_s2083" style="position:absolute;z-index:251658240;mso-position-horizontal-relative:text;mso-position-vertical-relative:text" from="410.65pt,4.25pt" to="410.65pt,28.25pt">
                  <v:stroke endarrow="block"/>
                </v:line>
              </w:pict>
            </w:r>
            <w:r>
              <w:rPr>
                <w:rFonts w:ascii="Garamond" w:hAnsi="Garamond"/>
                <w:noProof/>
                <w:color w:val="1F497D"/>
                <w:sz w:val="24"/>
                <w:szCs w:val="20"/>
              </w:rPr>
              <w:pict w14:anchorId="08EB41EB">
                <v:line id="_x0000_s2085" style="position:absolute;z-index:251659264;mso-position-horizontal-relative:text;mso-position-vertical-relative:text" from="225.4pt,4.25pt" to="225.4pt,28.25pt">
                  <v:stroke endarrow="block"/>
                </v:line>
              </w:pict>
            </w:r>
            <w:r>
              <w:rPr>
                <w:rFonts w:ascii="Garamond" w:hAnsi="Garamond"/>
                <w:noProof/>
                <w:color w:val="1F497D"/>
                <w:sz w:val="24"/>
                <w:szCs w:val="20"/>
              </w:rPr>
              <w:pict w14:anchorId="444C7E7B">
                <v:line id="_x0000_s2082" style="position:absolute;z-index:251657216;mso-position-horizontal-relative:text;mso-position-vertical-relative:text" from="48.4pt,4.25pt" to="48.4pt,28.25pt">
                  <v:stroke endarrow="block"/>
                </v:line>
              </w:pict>
            </w:r>
          </w:p>
          <w:p w14:paraId="66AE9175" w14:textId="77777777" w:rsidR="001258BC" w:rsidRDefault="001258BC" w:rsidP="001258BC"/>
          <w:p w14:paraId="520F2ED0" w14:textId="77777777" w:rsidR="001258BC" w:rsidRPr="001258BC" w:rsidRDefault="001258BC" w:rsidP="001258BC"/>
        </w:tc>
      </w:tr>
      <w:tr w:rsidR="005267BE" w:rsidRPr="00166208" w14:paraId="4E118489" w14:textId="77777777" w:rsidTr="005D5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8"/>
        </w:trPr>
        <w:tc>
          <w:tcPr>
            <w:tcW w:w="3496" w:type="dxa"/>
            <w:gridSpan w:val="2"/>
          </w:tcPr>
          <w:p w14:paraId="78294B0B" w14:textId="77777777" w:rsidR="005267BE" w:rsidRPr="00166208" w:rsidRDefault="00A54697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b/>
                <w:color w:val="1F497D"/>
                <w:sz w:val="24"/>
                <w:szCs w:val="20"/>
              </w:rPr>
              <w:lastRenderedPageBreak/>
              <w:t>P</w:t>
            </w:r>
            <w:r w:rsidR="005267BE" w:rsidRPr="00166208">
              <w:rPr>
                <w:rFonts w:cs="Arial"/>
                <w:b/>
                <w:color w:val="1F497D"/>
                <w:sz w:val="24"/>
                <w:szCs w:val="20"/>
              </w:rPr>
              <w:t>lanungsphase</w:t>
            </w:r>
          </w:p>
          <w:p w14:paraId="6330DD7B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64AD948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       60 min</w:t>
            </w:r>
          </w:p>
          <w:p w14:paraId="72278E2D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zwei prakt. Aufgaben je 30 min</w:t>
            </w:r>
          </w:p>
          <w:p w14:paraId="728648B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</w:p>
          <w:p w14:paraId="24A04B68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 xml:space="preserve">Durchführungsphase mit </w:t>
            </w:r>
          </w:p>
          <w:p w14:paraId="34798DCD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>Integrierter Qualitätsprüfung</w:t>
            </w:r>
          </w:p>
          <w:p w14:paraId="3641D414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1671DE9B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Aufgabe:         6 h</w:t>
            </w:r>
          </w:p>
          <w:p w14:paraId="2975A3E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ascii="Garamond" w:hAnsi="Garamond"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color w:val="1F497D"/>
                <w:szCs w:val="22"/>
              </w:rPr>
              <w:t xml:space="preserve">Bei zwei prakt. Aufgaben:   </w:t>
            </w:r>
            <w:proofErr w:type="gramStart"/>
            <w:r w:rsidRPr="00166208">
              <w:rPr>
                <w:rFonts w:cs="Arial"/>
                <w:color w:val="1F497D"/>
                <w:szCs w:val="22"/>
              </w:rPr>
              <w:t>je  3</w:t>
            </w:r>
            <w:proofErr w:type="gramEnd"/>
            <w:r w:rsidRPr="00166208">
              <w:rPr>
                <w:rFonts w:cs="Arial"/>
                <w:color w:val="1F497D"/>
                <w:szCs w:val="22"/>
              </w:rPr>
              <w:t xml:space="preserve"> h</w:t>
            </w:r>
          </w:p>
        </w:tc>
        <w:tc>
          <w:tcPr>
            <w:tcW w:w="3635" w:type="dxa"/>
          </w:tcPr>
          <w:p w14:paraId="211D5BE3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b/>
                <w:color w:val="1F497D"/>
                <w:sz w:val="24"/>
                <w:szCs w:val="20"/>
              </w:rPr>
              <w:t>Planungsphase</w:t>
            </w:r>
          </w:p>
          <w:p w14:paraId="7E5AE92E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00B08220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       60 min</w:t>
            </w:r>
          </w:p>
          <w:p w14:paraId="0E7CB53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 xml:space="preserve">Bei zwei prakt. </w:t>
            </w:r>
            <w:proofErr w:type="gramStart"/>
            <w:r w:rsidRPr="00166208">
              <w:rPr>
                <w:rFonts w:cs="Arial"/>
                <w:color w:val="1F497D"/>
                <w:szCs w:val="22"/>
              </w:rPr>
              <w:t xml:space="preserve">Aufgaben </w:t>
            </w:r>
            <w:r w:rsidR="00F40D92">
              <w:rPr>
                <w:rFonts w:cs="Arial"/>
                <w:color w:val="1F497D"/>
                <w:szCs w:val="22"/>
              </w:rPr>
              <w:t xml:space="preserve"> </w:t>
            </w:r>
            <w:r w:rsidRPr="00166208">
              <w:rPr>
                <w:rFonts w:cs="Arial"/>
                <w:color w:val="1F497D"/>
                <w:szCs w:val="22"/>
              </w:rPr>
              <w:t>je</w:t>
            </w:r>
            <w:proofErr w:type="gramEnd"/>
            <w:r w:rsidRPr="00166208">
              <w:rPr>
                <w:rFonts w:cs="Arial"/>
                <w:color w:val="1F497D"/>
                <w:szCs w:val="22"/>
              </w:rPr>
              <w:t xml:space="preserve"> 30 min</w:t>
            </w:r>
          </w:p>
          <w:p w14:paraId="614072D7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</w:p>
          <w:p w14:paraId="00829D7B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>Durchführungsphase mit</w:t>
            </w:r>
          </w:p>
          <w:p w14:paraId="2DE01AC0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>Integrierter Qualitätsprüfung</w:t>
            </w:r>
          </w:p>
          <w:p w14:paraId="096F11E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050E2A84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Aufgabe:         6 h</w:t>
            </w:r>
          </w:p>
          <w:p w14:paraId="0B81BB26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ascii="Garamond" w:hAnsi="Garamond"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color w:val="1F497D"/>
                <w:szCs w:val="22"/>
              </w:rPr>
              <w:t xml:space="preserve">Bei zwei prakt. Aufgaben:   </w:t>
            </w:r>
            <w:proofErr w:type="gramStart"/>
            <w:r w:rsidRPr="00166208">
              <w:rPr>
                <w:rFonts w:cs="Arial"/>
                <w:color w:val="1F497D"/>
                <w:szCs w:val="22"/>
              </w:rPr>
              <w:t>je  3</w:t>
            </w:r>
            <w:proofErr w:type="gramEnd"/>
            <w:r w:rsidRPr="00166208">
              <w:rPr>
                <w:rFonts w:cs="Arial"/>
                <w:color w:val="1F497D"/>
                <w:szCs w:val="22"/>
              </w:rPr>
              <w:t xml:space="preserve"> h</w:t>
            </w:r>
          </w:p>
        </w:tc>
        <w:tc>
          <w:tcPr>
            <w:tcW w:w="3636" w:type="dxa"/>
            <w:gridSpan w:val="2"/>
          </w:tcPr>
          <w:p w14:paraId="0AF54A95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b/>
                <w:color w:val="1F497D"/>
                <w:sz w:val="24"/>
                <w:szCs w:val="20"/>
              </w:rPr>
              <w:t>Planungsphase</w:t>
            </w:r>
          </w:p>
          <w:p w14:paraId="7F3AE092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10C65091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       60 min</w:t>
            </w:r>
          </w:p>
          <w:p w14:paraId="230D8ECA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</w:p>
          <w:p w14:paraId="5A2B9321" w14:textId="77777777" w:rsidR="001258BC" w:rsidRPr="00166208" w:rsidRDefault="001258BC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</w:p>
          <w:p w14:paraId="54B83839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>Durchführungsphase mit</w:t>
            </w:r>
          </w:p>
          <w:p w14:paraId="3A51B760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Cs w:val="22"/>
              </w:rPr>
            </w:pPr>
            <w:r w:rsidRPr="00166208">
              <w:rPr>
                <w:rFonts w:cs="Arial"/>
                <w:b/>
                <w:color w:val="1F497D"/>
                <w:szCs w:val="22"/>
              </w:rPr>
              <w:t>Integrierter Qualitätsprüfung</w:t>
            </w:r>
          </w:p>
          <w:p w14:paraId="6BF4C174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Richtzeit:</w:t>
            </w:r>
          </w:p>
          <w:p w14:paraId="27AE6857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color w:val="1F497D"/>
                <w:szCs w:val="22"/>
              </w:rPr>
            </w:pPr>
            <w:r w:rsidRPr="00166208">
              <w:rPr>
                <w:rFonts w:cs="Arial"/>
                <w:color w:val="1F497D"/>
                <w:szCs w:val="22"/>
              </w:rPr>
              <w:t>Bei einer prakt. Aufgabe:         6 h</w:t>
            </w:r>
          </w:p>
          <w:p w14:paraId="68E5AC57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ascii="Garamond" w:hAnsi="Garamond"/>
                <w:color w:val="1F497D"/>
                <w:sz w:val="24"/>
                <w:szCs w:val="20"/>
              </w:rPr>
            </w:pPr>
          </w:p>
        </w:tc>
      </w:tr>
      <w:tr w:rsidR="005267BE" w:rsidRPr="00166208" w14:paraId="48AE3728" w14:textId="77777777" w:rsidTr="005D5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58"/>
        </w:trPr>
        <w:tc>
          <w:tcPr>
            <w:tcW w:w="10766" w:type="dxa"/>
            <w:gridSpan w:val="5"/>
          </w:tcPr>
          <w:p w14:paraId="11164A13" w14:textId="77777777" w:rsidR="005267BE" w:rsidRPr="00166208" w:rsidRDefault="001258BC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8"/>
                <w:szCs w:val="28"/>
              </w:rPr>
            </w:pPr>
            <w:r w:rsidRPr="00166208">
              <w:rPr>
                <w:rFonts w:cs="Arial"/>
                <w:b/>
                <w:color w:val="1F497D"/>
                <w:sz w:val="28"/>
                <w:szCs w:val="28"/>
              </w:rPr>
              <w:t>Au</w:t>
            </w:r>
            <w:r w:rsidR="005267BE" w:rsidRPr="00166208">
              <w:rPr>
                <w:rFonts w:cs="Arial"/>
                <w:b/>
                <w:color w:val="1F497D"/>
                <w:sz w:val="28"/>
                <w:szCs w:val="28"/>
              </w:rPr>
              <w:t>fgabe des Prüflings</w:t>
            </w:r>
            <w:r w:rsidRPr="00166208">
              <w:rPr>
                <w:rFonts w:cs="Arial"/>
                <w:b/>
                <w:color w:val="1F497D"/>
                <w:sz w:val="28"/>
                <w:szCs w:val="28"/>
              </w:rPr>
              <w:t xml:space="preserve"> </w:t>
            </w:r>
          </w:p>
          <w:p w14:paraId="1F246743" w14:textId="77777777" w:rsidR="001258BC" w:rsidRPr="00166208" w:rsidRDefault="001258BC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0"/>
                <w:szCs w:val="20"/>
              </w:rPr>
            </w:pPr>
          </w:p>
          <w:p w14:paraId="529A3D32" w14:textId="77777777" w:rsidR="005267BE" w:rsidRPr="00166208" w:rsidRDefault="005267BE" w:rsidP="005267BE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i/>
                <w:i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/>
                <w:i/>
                <w:iCs/>
                <w:color w:val="1F497D"/>
                <w:sz w:val="20"/>
                <w:szCs w:val="20"/>
              </w:rPr>
              <w:t>Planungsphase (Arbeitsplan):</w:t>
            </w:r>
          </w:p>
          <w:p w14:paraId="022A886D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 xml:space="preserve">Hier beschreibt und dokumentiert der Prüfling den technologischen Arbeitsablauf unter Beachtung des Arbeitsauftrages </w:t>
            </w:r>
          </w:p>
          <w:p w14:paraId="34C0683C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>sowie der Qualitätsvorgaben. (max. 60 min)</w:t>
            </w:r>
          </w:p>
          <w:p w14:paraId="546B86D6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Cs/>
                <w:color w:val="1F497D"/>
                <w:sz w:val="20"/>
                <w:szCs w:val="20"/>
              </w:rPr>
            </w:pPr>
          </w:p>
          <w:p w14:paraId="3C20A3B2" w14:textId="77777777" w:rsidR="005267BE" w:rsidRPr="00166208" w:rsidRDefault="005267BE" w:rsidP="005267BE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i/>
                <w:i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/>
                <w:i/>
                <w:iCs/>
                <w:color w:val="1F497D"/>
                <w:sz w:val="20"/>
                <w:szCs w:val="20"/>
              </w:rPr>
              <w:t>Durchführungsphase:</w:t>
            </w:r>
          </w:p>
          <w:p w14:paraId="4B34C957" w14:textId="77777777" w:rsidR="001258BC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 xml:space="preserve">Einrichten, Inbetriebnehmen und Bedienen mit Prozessüberwachung zur Herstellung entsprechend dem betrieblichen </w:t>
            </w:r>
          </w:p>
          <w:p w14:paraId="431CFB1A" w14:textId="77777777" w:rsidR="005267BE" w:rsidRPr="00166208" w:rsidRDefault="005267BE" w:rsidP="005267B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Cs/>
                <w:color w:val="1F497D"/>
                <w:sz w:val="20"/>
                <w:szCs w:val="20"/>
              </w:rPr>
            </w:pPr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>Arbeitsauftrag und Prüfen der gefertigten Teile nach dem Einrichten sowie während des Fertigungsprozesses</w:t>
            </w:r>
          </w:p>
          <w:p w14:paraId="49D9EEE2" w14:textId="77777777" w:rsidR="00F85750" w:rsidRPr="00166208" w:rsidRDefault="005267BE" w:rsidP="00EF783E">
            <w:pPr>
              <w:overflowPunct w:val="0"/>
              <w:autoSpaceDE w:val="0"/>
              <w:autoSpaceDN w:val="0"/>
              <w:adjustRightInd w:val="0"/>
              <w:spacing w:before="40"/>
              <w:ind w:right="-567"/>
              <w:textAlignment w:val="baseline"/>
              <w:rPr>
                <w:rFonts w:cs="Arial"/>
                <w:b/>
                <w:color w:val="1F497D"/>
                <w:sz w:val="24"/>
                <w:szCs w:val="20"/>
              </w:rPr>
            </w:pPr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 xml:space="preserve">Dokumentieren der Ergebnisse. Regulierendes Eingreifen in den Fertigungsprozess gemäß </w:t>
            </w:r>
            <w:proofErr w:type="gramStart"/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>Vorgaben.(</w:t>
            </w:r>
            <w:proofErr w:type="gramEnd"/>
            <w:r w:rsidRPr="00166208">
              <w:rPr>
                <w:rFonts w:cs="Arial"/>
                <w:bCs/>
                <w:color w:val="1F497D"/>
                <w:sz w:val="20"/>
                <w:szCs w:val="20"/>
              </w:rPr>
              <w:t>max. 6 h)</w:t>
            </w:r>
            <w:r w:rsidRPr="00166208">
              <w:rPr>
                <w:rFonts w:ascii="Garamond" w:hAnsi="Garamond"/>
                <w:color w:val="1F497D"/>
                <w:sz w:val="24"/>
                <w:szCs w:val="20"/>
              </w:rPr>
              <w:t xml:space="preserve"> </w:t>
            </w:r>
            <w:r w:rsidR="00EF783E">
              <w:rPr>
                <w:rFonts w:ascii="Garamond" w:hAnsi="Garamond"/>
                <w:color w:val="1F497D"/>
                <w:sz w:val="24"/>
                <w:szCs w:val="20"/>
              </w:rPr>
              <w:t xml:space="preserve"> </w:t>
            </w:r>
          </w:p>
        </w:tc>
      </w:tr>
    </w:tbl>
    <w:p w14:paraId="5E86D850" w14:textId="77777777" w:rsidR="00A54697" w:rsidRDefault="00A54697" w:rsidP="000600FF">
      <w:pPr>
        <w:rPr>
          <w:color w:val="003366"/>
        </w:rPr>
      </w:pPr>
    </w:p>
    <w:sectPr w:rsidR="00A54697" w:rsidSect="004D647B">
      <w:headerReference w:type="default" r:id="rId7"/>
      <w:type w:val="continuous"/>
      <w:pgSz w:w="11907" w:h="16840"/>
      <w:pgMar w:top="567" w:right="1134" w:bottom="36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D88DE" w14:textId="77777777" w:rsidR="00280A41" w:rsidRDefault="00280A41">
      <w:r>
        <w:separator/>
      </w:r>
    </w:p>
  </w:endnote>
  <w:endnote w:type="continuationSeparator" w:id="0">
    <w:p w14:paraId="1778B7A7" w14:textId="77777777" w:rsidR="00280A41" w:rsidRDefault="0028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B6EC" w14:textId="77777777" w:rsidR="00280A41" w:rsidRDefault="00280A41">
      <w:r>
        <w:separator/>
      </w:r>
    </w:p>
  </w:footnote>
  <w:footnote w:type="continuationSeparator" w:id="0">
    <w:p w14:paraId="308E5CBC" w14:textId="77777777" w:rsidR="00280A41" w:rsidRDefault="0028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57A6" w14:textId="77777777" w:rsidR="00A54697" w:rsidRPr="00DE787F" w:rsidRDefault="00A54697" w:rsidP="00DE78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E07"/>
    <w:multiLevelType w:val="hybridMultilevel"/>
    <w:tmpl w:val="B0E6DF22"/>
    <w:lvl w:ilvl="0" w:tplc="34504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5DF8"/>
    <w:multiLevelType w:val="hybridMultilevel"/>
    <w:tmpl w:val="B59CBB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C5C"/>
    <w:multiLevelType w:val="hybridMultilevel"/>
    <w:tmpl w:val="2FCC2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20A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612393"/>
    <w:multiLevelType w:val="hybridMultilevel"/>
    <w:tmpl w:val="117882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A88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70239"/>
    <w:multiLevelType w:val="hybridMultilevel"/>
    <w:tmpl w:val="E2AA3CA0"/>
    <w:lvl w:ilvl="0" w:tplc="BF220602">
      <w:start w:val="808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9749C"/>
    <w:multiLevelType w:val="singleLevel"/>
    <w:tmpl w:val="B94E712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 w15:restartNumberingAfterBreak="0">
    <w:nsid w:val="3F167398"/>
    <w:multiLevelType w:val="hybridMultilevel"/>
    <w:tmpl w:val="CF00E7BC"/>
    <w:lvl w:ilvl="0" w:tplc="7E667DC8">
      <w:start w:val="1"/>
      <w:numFmt w:val="bullet"/>
      <w:lvlText w:val=""/>
      <w:lvlJc w:val="left"/>
      <w:pPr>
        <w:tabs>
          <w:tab w:val="num" w:pos="3"/>
        </w:tabs>
        <w:ind w:left="-7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42520B62"/>
    <w:multiLevelType w:val="hybridMultilevel"/>
    <w:tmpl w:val="BA98E21E"/>
    <w:lvl w:ilvl="0" w:tplc="BF220602">
      <w:start w:val="808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E63EA"/>
    <w:multiLevelType w:val="multilevel"/>
    <w:tmpl w:val="9C78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B50BAF"/>
    <w:multiLevelType w:val="multilevel"/>
    <w:tmpl w:val="292616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123A63"/>
    <w:multiLevelType w:val="multilevel"/>
    <w:tmpl w:val="383808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9121CF"/>
    <w:multiLevelType w:val="hybridMultilevel"/>
    <w:tmpl w:val="76CC03D6"/>
    <w:lvl w:ilvl="0" w:tplc="BC1C2428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4007A"/>
    <w:multiLevelType w:val="hybridMultilevel"/>
    <w:tmpl w:val="ED66263E"/>
    <w:lvl w:ilvl="0" w:tplc="AC3E32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667EC"/>
    <w:multiLevelType w:val="hybridMultilevel"/>
    <w:tmpl w:val="396661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02FB6"/>
    <w:multiLevelType w:val="multilevel"/>
    <w:tmpl w:val="418640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8D0CFC"/>
    <w:multiLevelType w:val="multilevel"/>
    <w:tmpl w:val="9ADC61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6C03D4"/>
    <w:multiLevelType w:val="hybridMultilevel"/>
    <w:tmpl w:val="B8E24AE4"/>
    <w:lvl w:ilvl="0" w:tplc="BF220602">
      <w:start w:val="808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67100E4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07C1B92"/>
    <w:multiLevelType w:val="hybridMultilevel"/>
    <w:tmpl w:val="DCE6DC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862CB"/>
    <w:multiLevelType w:val="multilevel"/>
    <w:tmpl w:val="83F4B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444CDF"/>
    <w:multiLevelType w:val="singleLevel"/>
    <w:tmpl w:val="B94E712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7C6221AF"/>
    <w:multiLevelType w:val="hybridMultilevel"/>
    <w:tmpl w:val="B8DAF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220602">
      <w:start w:val="80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4121782">
    <w:abstractNumId w:val="14"/>
  </w:num>
  <w:num w:numId="2" w16cid:durableId="1812206468">
    <w:abstractNumId w:val="22"/>
  </w:num>
  <w:num w:numId="3" w16cid:durableId="1533490594">
    <w:abstractNumId w:val="17"/>
  </w:num>
  <w:num w:numId="4" w16cid:durableId="1398014981">
    <w:abstractNumId w:val="8"/>
  </w:num>
  <w:num w:numId="5" w16cid:durableId="1801876062">
    <w:abstractNumId w:val="5"/>
  </w:num>
  <w:num w:numId="6" w16cid:durableId="1625383966">
    <w:abstractNumId w:val="4"/>
  </w:num>
  <w:num w:numId="7" w16cid:durableId="719941145">
    <w:abstractNumId w:val="2"/>
  </w:num>
  <w:num w:numId="8" w16cid:durableId="244070200">
    <w:abstractNumId w:val="19"/>
  </w:num>
  <w:num w:numId="9" w16cid:durableId="244415728">
    <w:abstractNumId w:val="18"/>
  </w:num>
  <w:num w:numId="10" w16cid:durableId="1745184822">
    <w:abstractNumId w:val="9"/>
  </w:num>
  <w:num w:numId="11" w16cid:durableId="1048603161">
    <w:abstractNumId w:val="20"/>
  </w:num>
  <w:num w:numId="12" w16cid:durableId="128519724">
    <w:abstractNumId w:val="15"/>
  </w:num>
  <w:num w:numId="13" w16cid:durableId="1411585694">
    <w:abstractNumId w:val="11"/>
  </w:num>
  <w:num w:numId="14" w16cid:durableId="1761946831">
    <w:abstractNumId w:val="16"/>
  </w:num>
  <w:num w:numId="15" w16cid:durableId="736057401">
    <w:abstractNumId w:val="10"/>
  </w:num>
  <w:num w:numId="16" w16cid:durableId="1580866657">
    <w:abstractNumId w:val="3"/>
  </w:num>
  <w:num w:numId="17" w16cid:durableId="1514295683">
    <w:abstractNumId w:val="21"/>
  </w:num>
  <w:num w:numId="18" w16cid:durableId="1687243197">
    <w:abstractNumId w:val="6"/>
  </w:num>
  <w:num w:numId="19" w16cid:durableId="68328539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947007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3946321">
    <w:abstractNumId w:val="7"/>
  </w:num>
  <w:num w:numId="22" w16cid:durableId="664744811">
    <w:abstractNumId w:val="13"/>
  </w:num>
  <w:num w:numId="23" w16cid:durableId="1448425444">
    <w:abstractNumId w:val="12"/>
  </w:num>
  <w:num w:numId="24" w16cid:durableId="1956520062">
    <w:abstractNumId w:val="0"/>
  </w:num>
  <w:num w:numId="25" w16cid:durableId="78180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142"/>
  <w:noPunctuationKerning/>
  <w:characterSpacingControl w:val="doNotCompress"/>
  <w:hdrShapeDefaults>
    <o:shapedefaults v:ext="edit" spidmax="2086" fillcolor="white">
      <v:fill color="white"/>
      <o:colormru v:ext="edit" colors="#039,#e1e2eb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C59"/>
    <w:rsid w:val="00007F6C"/>
    <w:rsid w:val="000600FF"/>
    <w:rsid w:val="0006602C"/>
    <w:rsid w:val="000A7B12"/>
    <w:rsid w:val="000F5677"/>
    <w:rsid w:val="00120E88"/>
    <w:rsid w:val="001258BC"/>
    <w:rsid w:val="001422C5"/>
    <w:rsid w:val="0014578A"/>
    <w:rsid w:val="00145E55"/>
    <w:rsid w:val="00166208"/>
    <w:rsid w:val="00174A4A"/>
    <w:rsid w:val="00175DCD"/>
    <w:rsid w:val="00184DC1"/>
    <w:rsid w:val="001D0CD7"/>
    <w:rsid w:val="001E0963"/>
    <w:rsid w:val="001F0B0A"/>
    <w:rsid w:val="0021194A"/>
    <w:rsid w:val="00216F1D"/>
    <w:rsid w:val="00263EE7"/>
    <w:rsid w:val="00280A41"/>
    <w:rsid w:val="00283C46"/>
    <w:rsid w:val="00285790"/>
    <w:rsid w:val="00287990"/>
    <w:rsid w:val="002954B9"/>
    <w:rsid w:val="002A5485"/>
    <w:rsid w:val="002D27F7"/>
    <w:rsid w:val="002F6793"/>
    <w:rsid w:val="00322A93"/>
    <w:rsid w:val="0033103C"/>
    <w:rsid w:val="00333B0B"/>
    <w:rsid w:val="00353067"/>
    <w:rsid w:val="003D70BA"/>
    <w:rsid w:val="003E74AD"/>
    <w:rsid w:val="00421ACF"/>
    <w:rsid w:val="00427463"/>
    <w:rsid w:val="00432941"/>
    <w:rsid w:val="00450134"/>
    <w:rsid w:val="00496683"/>
    <w:rsid w:val="004A24F5"/>
    <w:rsid w:val="004B0A64"/>
    <w:rsid w:val="004C04BC"/>
    <w:rsid w:val="004C3C51"/>
    <w:rsid w:val="004D647B"/>
    <w:rsid w:val="004F5550"/>
    <w:rsid w:val="004F6C0F"/>
    <w:rsid w:val="00500A83"/>
    <w:rsid w:val="005036F7"/>
    <w:rsid w:val="00512D73"/>
    <w:rsid w:val="00523A1E"/>
    <w:rsid w:val="00524C59"/>
    <w:rsid w:val="005267BE"/>
    <w:rsid w:val="00547BA7"/>
    <w:rsid w:val="00550C4C"/>
    <w:rsid w:val="005D2DCF"/>
    <w:rsid w:val="005D549A"/>
    <w:rsid w:val="005E14FB"/>
    <w:rsid w:val="005F1867"/>
    <w:rsid w:val="005F5F20"/>
    <w:rsid w:val="00634E0F"/>
    <w:rsid w:val="00646C52"/>
    <w:rsid w:val="00654FB9"/>
    <w:rsid w:val="00660958"/>
    <w:rsid w:val="00662B84"/>
    <w:rsid w:val="00687FE1"/>
    <w:rsid w:val="0069191E"/>
    <w:rsid w:val="006C0E88"/>
    <w:rsid w:val="006E2B75"/>
    <w:rsid w:val="00702B2B"/>
    <w:rsid w:val="00702BE3"/>
    <w:rsid w:val="00737198"/>
    <w:rsid w:val="00737F03"/>
    <w:rsid w:val="007647E2"/>
    <w:rsid w:val="00765618"/>
    <w:rsid w:val="00776488"/>
    <w:rsid w:val="007E1390"/>
    <w:rsid w:val="0083784B"/>
    <w:rsid w:val="00841C6D"/>
    <w:rsid w:val="00854C2E"/>
    <w:rsid w:val="008755C1"/>
    <w:rsid w:val="00875EE7"/>
    <w:rsid w:val="00881A0B"/>
    <w:rsid w:val="00894C75"/>
    <w:rsid w:val="008A4834"/>
    <w:rsid w:val="008C11CE"/>
    <w:rsid w:val="008E67DE"/>
    <w:rsid w:val="00915B0F"/>
    <w:rsid w:val="00937D44"/>
    <w:rsid w:val="0096786D"/>
    <w:rsid w:val="00972594"/>
    <w:rsid w:val="00981975"/>
    <w:rsid w:val="009857C6"/>
    <w:rsid w:val="00992A37"/>
    <w:rsid w:val="009C1936"/>
    <w:rsid w:val="009C2486"/>
    <w:rsid w:val="009D5EC0"/>
    <w:rsid w:val="009E020F"/>
    <w:rsid w:val="00A11DA4"/>
    <w:rsid w:val="00A13E63"/>
    <w:rsid w:val="00A54697"/>
    <w:rsid w:val="00A646A2"/>
    <w:rsid w:val="00A65DDA"/>
    <w:rsid w:val="00A91323"/>
    <w:rsid w:val="00AB21E8"/>
    <w:rsid w:val="00AB312E"/>
    <w:rsid w:val="00AD28E6"/>
    <w:rsid w:val="00AE6025"/>
    <w:rsid w:val="00AF2492"/>
    <w:rsid w:val="00B0390E"/>
    <w:rsid w:val="00B051BB"/>
    <w:rsid w:val="00B2269F"/>
    <w:rsid w:val="00B22846"/>
    <w:rsid w:val="00B321E7"/>
    <w:rsid w:val="00B41D90"/>
    <w:rsid w:val="00B4790D"/>
    <w:rsid w:val="00B52464"/>
    <w:rsid w:val="00B52D25"/>
    <w:rsid w:val="00B55435"/>
    <w:rsid w:val="00B6719A"/>
    <w:rsid w:val="00B80990"/>
    <w:rsid w:val="00B945C2"/>
    <w:rsid w:val="00BA63FD"/>
    <w:rsid w:val="00BB7A9D"/>
    <w:rsid w:val="00BD0B78"/>
    <w:rsid w:val="00BD1173"/>
    <w:rsid w:val="00BE3C57"/>
    <w:rsid w:val="00C263F0"/>
    <w:rsid w:val="00C35096"/>
    <w:rsid w:val="00C567D4"/>
    <w:rsid w:val="00C81F32"/>
    <w:rsid w:val="00C878A6"/>
    <w:rsid w:val="00CA0ACD"/>
    <w:rsid w:val="00CA2CC1"/>
    <w:rsid w:val="00CF2262"/>
    <w:rsid w:val="00CF6FD7"/>
    <w:rsid w:val="00D24E28"/>
    <w:rsid w:val="00D73231"/>
    <w:rsid w:val="00D8094D"/>
    <w:rsid w:val="00DA4046"/>
    <w:rsid w:val="00DA752C"/>
    <w:rsid w:val="00DC0774"/>
    <w:rsid w:val="00DE5356"/>
    <w:rsid w:val="00DE787F"/>
    <w:rsid w:val="00E03FFB"/>
    <w:rsid w:val="00E21BF5"/>
    <w:rsid w:val="00E2360F"/>
    <w:rsid w:val="00E2390A"/>
    <w:rsid w:val="00E2587E"/>
    <w:rsid w:val="00E37FD7"/>
    <w:rsid w:val="00E45FE1"/>
    <w:rsid w:val="00E672A2"/>
    <w:rsid w:val="00E779BC"/>
    <w:rsid w:val="00E901C6"/>
    <w:rsid w:val="00EA5968"/>
    <w:rsid w:val="00EA7CF4"/>
    <w:rsid w:val="00EB1179"/>
    <w:rsid w:val="00EB480B"/>
    <w:rsid w:val="00ED444B"/>
    <w:rsid w:val="00EF449C"/>
    <w:rsid w:val="00EF783E"/>
    <w:rsid w:val="00EF78EF"/>
    <w:rsid w:val="00F1270B"/>
    <w:rsid w:val="00F135BA"/>
    <w:rsid w:val="00F14075"/>
    <w:rsid w:val="00F20065"/>
    <w:rsid w:val="00F202FF"/>
    <w:rsid w:val="00F20BE7"/>
    <w:rsid w:val="00F40D92"/>
    <w:rsid w:val="00F52393"/>
    <w:rsid w:val="00F65A16"/>
    <w:rsid w:val="00F71465"/>
    <w:rsid w:val="00F85750"/>
    <w:rsid w:val="00F87C02"/>
    <w:rsid w:val="00F94109"/>
    <w:rsid w:val="00FE411A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 fillcolor="white">
      <v:fill color="white"/>
      <o:colormru v:ext="edit" colors="#039,#e1e2eb"/>
    </o:shapedefaults>
    <o:shapelayout v:ext="edit">
      <o:idmap v:ext="edit" data="2"/>
    </o:shapelayout>
  </w:shapeDefaults>
  <w:decimalSymbol w:val=","/>
  <w:listSeparator w:val=";"/>
  <w14:docId w14:val="34956595"/>
  <w15:chartTrackingRefBased/>
  <w15:docId w15:val="{BEDDA93D-C5ED-4534-A089-EBE67EC2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cs="Arial"/>
      <w:b/>
      <w:spacing w:val="2"/>
      <w:szCs w:val="23"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rFonts w:cs="Arial"/>
      <w:b/>
      <w:bCs/>
      <w:spacing w:val="2"/>
      <w:sz w:val="24"/>
      <w:szCs w:val="23"/>
    </w:rPr>
  </w:style>
  <w:style w:type="paragraph" w:styleId="berschrift4">
    <w:name w:val="heading 4"/>
    <w:basedOn w:val="Standard"/>
    <w:next w:val="Standard"/>
    <w:qFormat/>
    <w:pPr>
      <w:keepNext/>
      <w:ind w:left="360"/>
      <w:outlineLvl w:val="3"/>
    </w:pPr>
    <w:rPr>
      <w:rFonts w:cs="Arial"/>
      <w:b/>
      <w:bCs/>
      <w:spacing w:val="2"/>
      <w:szCs w:val="23"/>
    </w:rPr>
  </w:style>
  <w:style w:type="paragraph" w:styleId="berschrift5">
    <w:name w:val="heading 5"/>
    <w:aliases w:val="Merkbaltt Überschrift"/>
    <w:basedOn w:val="Standard"/>
    <w:next w:val="Standard"/>
    <w:qFormat/>
    <w:pPr>
      <w:keepNext/>
      <w:spacing w:before="120"/>
      <w:outlineLvl w:val="4"/>
    </w:pPr>
    <w:rPr>
      <w:rFonts w:cs="Arial"/>
      <w:b/>
      <w:bCs/>
      <w:spacing w:val="2"/>
      <w:sz w:val="24"/>
      <w:szCs w:val="23"/>
    </w:rPr>
  </w:style>
  <w:style w:type="paragraph" w:styleId="berschrift6">
    <w:name w:val="heading 6"/>
    <w:basedOn w:val="Standard"/>
    <w:next w:val="Standard"/>
    <w:qFormat/>
    <w:pPr>
      <w:keepNext/>
      <w:spacing w:before="120"/>
      <w:jc w:val="center"/>
      <w:outlineLvl w:val="5"/>
    </w:pPr>
    <w:rPr>
      <w:rFonts w:ascii="Garamond" w:hAnsi="Garamond"/>
      <w:b/>
      <w:bCs/>
      <w:sz w:val="24"/>
    </w:rPr>
  </w:style>
  <w:style w:type="paragraph" w:styleId="berschrift7">
    <w:name w:val="heading 7"/>
    <w:aliases w:val="Merkblatt Titel"/>
    <w:basedOn w:val="Standard"/>
    <w:next w:val="Standard"/>
    <w:qFormat/>
    <w:pPr>
      <w:keepNext/>
      <w:outlineLvl w:val="6"/>
    </w:pPr>
    <w:rPr>
      <w:b/>
      <w:bCs/>
      <w:color w:val="003366"/>
      <w:sz w:val="32"/>
    </w:rPr>
  </w:style>
  <w:style w:type="paragraph" w:styleId="berschrift8">
    <w:name w:val="heading 8"/>
    <w:basedOn w:val="Standard"/>
    <w:next w:val="Standard"/>
    <w:qFormat/>
    <w:pPr>
      <w:keepNext/>
      <w:spacing w:before="120" w:after="120"/>
      <w:ind w:right="340"/>
      <w:jc w:val="right"/>
      <w:outlineLvl w:val="7"/>
    </w:pPr>
    <w:rPr>
      <w:b/>
      <w:bCs/>
      <w:color w:val="003366"/>
      <w:sz w:val="20"/>
    </w:rPr>
  </w:style>
  <w:style w:type="paragraph" w:styleId="berschrift9">
    <w:name w:val="heading 9"/>
    <w:basedOn w:val="Standard"/>
    <w:next w:val="Standard"/>
    <w:qFormat/>
    <w:pPr>
      <w:keepNext/>
      <w:spacing w:before="140"/>
      <w:outlineLvl w:val="8"/>
    </w:pPr>
    <w:rPr>
      <w:rFonts w:cs="Arial"/>
      <w:b/>
      <w:color w:val="003366"/>
      <w:spacing w:val="2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overflowPunct w:val="0"/>
      <w:autoSpaceDE w:val="0"/>
      <w:autoSpaceDN w:val="0"/>
      <w:adjustRightInd w:val="0"/>
      <w:spacing w:before="20" w:line="280" w:lineRule="atLeast"/>
      <w:textAlignment w:val="baseline"/>
    </w:pPr>
    <w:rPr>
      <w:rFonts w:cs="Arial"/>
      <w:b/>
      <w:bCs/>
      <w:kern w:val="28"/>
      <w:szCs w:val="32"/>
    </w:rPr>
  </w:style>
  <w:style w:type="paragraph" w:styleId="Textkrper">
    <w:name w:val="Body Text"/>
    <w:basedOn w:val="Standard"/>
    <w:semiHidden/>
    <w:pPr>
      <w:jc w:val="both"/>
    </w:pPr>
    <w:rPr>
      <w:rFonts w:cs="Arial"/>
      <w:spacing w:val="2"/>
      <w:szCs w:val="23"/>
    </w:rPr>
  </w:style>
  <w:style w:type="paragraph" w:styleId="Textkrper-Zeileneinzug">
    <w:name w:val="Body Text Indent"/>
    <w:basedOn w:val="Standard"/>
    <w:semiHidden/>
    <w:pPr>
      <w:spacing w:before="120"/>
      <w:ind w:left="357"/>
    </w:pPr>
    <w:rPr>
      <w:rFonts w:cs="Arial"/>
      <w:b/>
      <w:bCs/>
      <w:spacing w:val="2"/>
      <w:szCs w:val="23"/>
    </w:rPr>
  </w:style>
  <w:style w:type="paragraph" w:styleId="Textkrper-Einzug2">
    <w:name w:val="Body Text Indent 2"/>
    <w:basedOn w:val="Standard"/>
    <w:semiHidden/>
    <w:pPr>
      <w:spacing w:before="120"/>
      <w:ind w:left="108"/>
      <w:jc w:val="both"/>
    </w:pPr>
    <w:rPr>
      <w:rFonts w:cs="Arial"/>
      <w:spacing w:val="2"/>
      <w:szCs w:val="23"/>
    </w:rPr>
  </w:style>
  <w:style w:type="paragraph" w:styleId="Textkrper-Einzug3">
    <w:name w:val="Body Text Indent 3"/>
    <w:basedOn w:val="Standard"/>
    <w:semiHidden/>
    <w:pPr>
      <w:spacing w:before="120"/>
      <w:ind w:left="110"/>
      <w:jc w:val="both"/>
    </w:pPr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pPr>
      <w:jc w:val="both"/>
    </w:pPr>
    <w:rPr>
      <w:rFonts w:cs="Arial"/>
      <w:color w:val="000000"/>
      <w:spacing w:val="2"/>
      <w:szCs w:val="22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pPr>
      <w:spacing w:before="360"/>
    </w:pPr>
    <w:rPr>
      <w:color w:val="003366"/>
    </w:rPr>
  </w:style>
  <w:style w:type="paragraph" w:styleId="Blocktext">
    <w:name w:val="Block Text"/>
    <w:basedOn w:val="Standard"/>
    <w:semiHidden/>
    <w:pPr>
      <w:spacing w:line="360" w:lineRule="auto"/>
      <w:ind w:left="567" w:right="2268"/>
      <w:jc w:val="both"/>
    </w:pPr>
    <w:rPr>
      <w:sz w:val="24"/>
      <w:szCs w:val="20"/>
    </w:rPr>
  </w:style>
  <w:style w:type="character" w:customStyle="1" w:styleId="KopfzeileZchn">
    <w:name w:val="Kopfzeile Zchn"/>
    <w:link w:val="Kopfzeile"/>
    <w:uiPriority w:val="99"/>
    <w:rsid w:val="00524C59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24C5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E020F"/>
    <w:pPr>
      <w:ind w:left="708"/>
    </w:pPr>
  </w:style>
  <w:style w:type="table" w:styleId="Tabellenraster">
    <w:name w:val="Table Grid"/>
    <w:basedOn w:val="NormaleTabelle"/>
    <w:uiPriority w:val="59"/>
    <w:rsid w:val="00A5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</vt:lpstr>
    </vt:vector>
  </TitlesOfParts>
  <Company>IHK Lippe zu Detmold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</dc:title>
  <dc:subject/>
  <dc:creator>DEIHK18</dc:creator>
  <cp:keywords/>
  <cp:lastModifiedBy>Kliever, Anna</cp:lastModifiedBy>
  <cp:revision>7</cp:revision>
  <cp:lastPrinted>2025-06-24T07:45:00Z</cp:lastPrinted>
  <dcterms:created xsi:type="dcterms:W3CDTF">2026-03-05T14:44:00Z</dcterms:created>
  <dcterms:modified xsi:type="dcterms:W3CDTF">2026-03-19T11:59:00Z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Allgemein">
    <vt:lpwstr>H:\EMAIL\2002\Q3\ExtData\ArtikelGlobal.xls</vt:lpwstr>
  </property>
  <property fmtid="{D5CDD505-2E9C-101B-9397-08002B2CF9AE}" pid="3" name="DateiProjekt">
    <vt:lpwstr>H:\EMAIL\2002\Q3\ExtData\ArtikelPro.xls</vt:lpwstr>
  </property>
  <property fmtid="{D5CDD505-2E9C-101B-9397-08002B2CF9AE}" pid="4" name="OWDTApplikation">
    <vt:lpwstr>11469222</vt:lpwstr>
  </property>
  <property fmtid="{D5CDD505-2E9C-101B-9397-08002B2CF9AE}" pid="5" name="DocType">
    <vt:lpwstr>0</vt:lpwstr>
  </property>
  <property fmtid="{D5CDD505-2E9C-101B-9397-08002B2CF9AE}" pid="6" name="DocAktion">
    <vt:lpwstr>0</vt:lpwstr>
  </property>
  <property fmtid="{D5CDD505-2E9C-101B-9397-08002B2CF9AE}" pid="7" name="VersionID">
    <vt:lpwstr>520880</vt:lpwstr>
  </property>
  <property fmtid="{D5CDD505-2E9C-101B-9397-08002B2CF9AE}" pid="8" name="AktNr">
    <vt:lpwstr>672069</vt:lpwstr>
  </property>
</Properties>
</file>