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D234" w14:textId="77777777" w:rsidR="006D32EB" w:rsidRDefault="006D32EB"/>
    <w:p w14:paraId="1580030A" w14:textId="77777777" w:rsidR="006D32EB" w:rsidRDefault="006D32EB"/>
    <w:p w14:paraId="6B014A8E" w14:textId="77777777" w:rsidR="006D32EB" w:rsidRDefault="006D32EB"/>
    <w:p w14:paraId="2B962512" w14:textId="77777777" w:rsidR="006D32EB" w:rsidRDefault="006D32EB"/>
    <w:p w14:paraId="3A18E434" w14:textId="77777777" w:rsidR="006D32EB" w:rsidRDefault="006D32EB"/>
    <w:p w14:paraId="67F76F5D" w14:textId="77777777" w:rsidR="006D32EB" w:rsidRDefault="006D32EB"/>
    <w:p w14:paraId="1A781FC6" w14:textId="77777777" w:rsidR="006D32EB" w:rsidRDefault="006D32EB"/>
    <w:p w14:paraId="0D67B25E" w14:textId="77777777" w:rsidR="006D32EB" w:rsidRDefault="006D32EB"/>
    <w:p w14:paraId="5E3285E8" w14:textId="77777777" w:rsidR="00D25138" w:rsidRDefault="00D25138"/>
    <w:p w14:paraId="5347F33E" w14:textId="77777777" w:rsidR="00D25138" w:rsidRDefault="00D25138"/>
    <w:p w14:paraId="0A4B62D3" w14:textId="51282023" w:rsidR="006D32EB" w:rsidRPr="00D25138" w:rsidRDefault="00D25138" w:rsidP="00D25138">
      <w:pPr>
        <w:spacing w:line="360" w:lineRule="auto"/>
        <w:rPr>
          <w:sz w:val="72"/>
          <w:szCs w:val="72"/>
        </w:rPr>
      </w:pPr>
      <w:r>
        <w:rPr>
          <w:sz w:val="72"/>
          <w:szCs w:val="72"/>
        </w:rPr>
        <w:t>Muster</w:t>
      </w:r>
      <w:r w:rsidR="00375E92">
        <w:rPr>
          <w:sz w:val="72"/>
          <w:szCs w:val="72"/>
        </w:rPr>
        <w:t xml:space="preserve"> A</w:t>
      </w:r>
      <w:r>
        <w:rPr>
          <w:sz w:val="72"/>
          <w:szCs w:val="72"/>
        </w:rPr>
        <w:t xml:space="preserve">nstellungsvertrag </w:t>
      </w:r>
    </w:p>
    <w:p w14:paraId="091AEF34" w14:textId="77777777" w:rsidR="00DC4486" w:rsidRPr="00D25138" w:rsidRDefault="00DC4486" w:rsidP="00D25138">
      <w:pPr>
        <w:spacing w:line="360" w:lineRule="auto"/>
        <w:rPr>
          <w:sz w:val="72"/>
          <w:szCs w:val="72"/>
        </w:rPr>
      </w:pPr>
      <w:r w:rsidRPr="00D25138">
        <w:rPr>
          <w:sz w:val="72"/>
          <w:szCs w:val="72"/>
        </w:rPr>
        <w:t>leitende</w:t>
      </w:r>
      <w:r w:rsidR="00E3071C">
        <w:rPr>
          <w:sz w:val="72"/>
          <w:szCs w:val="72"/>
        </w:rPr>
        <w:t xml:space="preserve"> Angestellte</w:t>
      </w:r>
    </w:p>
    <w:p w14:paraId="69575A5B" w14:textId="77777777" w:rsidR="006D32EB" w:rsidRDefault="006D32EB" w:rsidP="00D25138">
      <w:pPr>
        <w:spacing w:line="360" w:lineRule="auto"/>
      </w:pPr>
    </w:p>
    <w:p w14:paraId="5732454D" w14:textId="77777777" w:rsidR="006D32EB" w:rsidRDefault="006D32EB" w:rsidP="00782FB8"/>
    <w:p w14:paraId="3E99788F" w14:textId="77777777" w:rsidR="006D32EB" w:rsidRDefault="006D32EB" w:rsidP="00782FB8"/>
    <w:p w14:paraId="20B2DAC5" w14:textId="77777777" w:rsidR="006D32EB" w:rsidRDefault="006D32EB" w:rsidP="00782FB8"/>
    <w:p w14:paraId="087F82B9" w14:textId="77777777" w:rsidR="006D32EB" w:rsidRDefault="006D32EB" w:rsidP="00782FB8"/>
    <w:p w14:paraId="1EC6ADCE" w14:textId="77777777" w:rsidR="006D32EB" w:rsidRDefault="006D32EB" w:rsidP="00782FB8"/>
    <w:p w14:paraId="47066CF6" w14:textId="77777777" w:rsidR="00DC4486" w:rsidRDefault="00DC4486" w:rsidP="00782FB8"/>
    <w:p w14:paraId="5C8EEAE3" w14:textId="77777777" w:rsidR="006D32EB" w:rsidRDefault="006D32EB" w:rsidP="00782FB8"/>
    <w:p w14:paraId="71D5F847" w14:textId="77777777" w:rsidR="006D32EB" w:rsidRPr="00782FB8" w:rsidRDefault="006D32EB" w:rsidP="00782FB8">
      <w:r>
        <w:rPr>
          <w:b/>
        </w:rPr>
        <w:br w:type="page"/>
      </w:r>
    </w:p>
    <w:p w14:paraId="38A2B8A0" w14:textId="77777777" w:rsidR="006D32EB" w:rsidRDefault="006D32EB" w:rsidP="00782FB8"/>
    <w:p w14:paraId="55919D47" w14:textId="77777777" w:rsidR="00001425" w:rsidRPr="00D25138" w:rsidRDefault="00001425" w:rsidP="00D25138">
      <w:pPr>
        <w:rPr>
          <w:rFonts w:cs="Arial"/>
          <w:b/>
          <w:sz w:val="24"/>
          <w:szCs w:val="24"/>
        </w:rPr>
      </w:pPr>
      <w:r w:rsidRPr="00D25138">
        <w:rPr>
          <w:rFonts w:cs="Arial"/>
          <w:b/>
          <w:sz w:val="24"/>
          <w:szCs w:val="24"/>
        </w:rPr>
        <w:t>Vorwort</w:t>
      </w:r>
    </w:p>
    <w:p w14:paraId="4E4B8DC0" w14:textId="77777777" w:rsidR="00001425" w:rsidRPr="00D25138" w:rsidRDefault="00001425" w:rsidP="00D25138">
      <w:pPr>
        <w:rPr>
          <w:rFonts w:cs="Arial"/>
          <w:sz w:val="24"/>
          <w:szCs w:val="24"/>
        </w:rPr>
      </w:pPr>
    </w:p>
    <w:p w14:paraId="4389DA3D" w14:textId="77777777" w:rsidR="00001425" w:rsidRPr="00D25138" w:rsidRDefault="00001425" w:rsidP="00D25138">
      <w:pPr>
        <w:spacing w:line="360" w:lineRule="auto"/>
        <w:rPr>
          <w:rFonts w:cs="Arial"/>
          <w:sz w:val="24"/>
          <w:szCs w:val="24"/>
        </w:rPr>
      </w:pPr>
      <w:r w:rsidRPr="00D25138">
        <w:rPr>
          <w:rFonts w:cs="Arial"/>
          <w:sz w:val="24"/>
          <w:szCs w:val="24"/>
        </w:rPr>
        <w:t>Der Unternehmer schließt im Laufe seiner Geschäftstätigkeit eine Vielzahl von Verträgen ab. Um eine Orientierungshilfe zu bieten, stellen die hessischen Kammern Musterverträge zur Verfügung.</w:t>
      </w:r>
    </w:p>
    <w:p w14:paraId="1A8627AF" w14:textId="77777777" w:rsidR="00001425" w:rsidRPr="00D25138" w:rsidRDefault="00001425" w:rsidP="00D25138">
      <w:pPr>
        <w:spacing w:line="360" w:lineRule="auto"/>
        <w:rPr>
          <w:rFonts w:cs="Arial"/>
          <w:sz w:val="24"/>
          <w:szCs w:val="24"/>
        </w:rPr>
      </w:pPr>
    </w:p>
    <w:p w14:paraId="27AD3007" w14:textId="77777777" w:rsidR="00001425" w:rsidRPr="00D25138" w:rsidRDefault="00001425" w:rsidP="00D25138">
      <w:pPr>
        <w:spacing w:line="360" w:lineRule="auto"/>
        <w:rPr>
          <w:rFonts w:cs="Arial"/>
          <w:sz w:val="24"/>
          <w:szCs w:val="24"/>
        </w:rPr>
      </w:pPr>
      <w:r w:rsidRPr="00D25138">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3A185303" w14:textId="77777777" w:rsidR="00001425" w:rsidRPr="00D25138" w:rsidRDefault="00001425" w:rsidP="00D25138">
      <w:pPr>
        <w:pStyle w:val="Fuzeile"/>
        <w:tabs>
          <w:tab w:val="clear" w:pos="4536"/>
          <w:tab w:val="clear" w:pos="9072"/>
        </w:tabs>
        <w:rPr>
          <w:rFonts w:cs="Arial"/>
          <w:sz w:val="24"/>
          <w:szCs w:val="24"/>
        </w:rPr>
      </w:pPr>
    </w:p>
    <w:p w14:paraId="52356518" w14:textId="77777777" w:rsidR="00001425" w:rsidRPr="00D25138" w:rsidRDefault="00001425" w:rsidP="00D25138">
      <w:pPr>
        <w:tabs>
          <w:tab w:val="left" w:pos="6735"/>
        </w:tabs>
        <w:rPr>
          <w:rFonts w:cs="Arial"/>
          <w:sz w:val="24"/>
          <w:szCs w:val="24"/>
        </w:rPr>
      </w:pPr>
    </w:p>
    <w:p w14:paraId="65741CBD" w14:textId="77777777" w:rsidR="00001425" w:rsidRPr="00D25138" w:rsidRDefault="00001425" w:rsidP="00D25138">
      <w:pPr>
        <w:pStyle w:val="Fuzeile"/>
        <w:tabs>
          <w:tab w:val="clear" w:pos="4536"/>
          <w:tab w:val="clear" w:pos="9072"/>
        </w:tabs>
        <w:rPr>
          <w:rFonts w:cs="Arial"/>
          <w:sz w:val="24"/>
          <w:szCs w:val="24"/>
        </w:rPr>
      </w:pPr>
    </w:p>
    <w:p w14:paraId="327F6264" w14:textId="77777777" w:rsidR="00001425" w:rsidRPr="00D25138" w:rsidRDefault="00001425" w:rsidP="00D25138">
      <w:pPr>
        <w:pStyle w:val="Kopfzeile"/>
        <w:tabs>
          <w:tab w:val="clear" w:pos="4536"/>
          <w:tab w:val="clear" w:pos="9072"/>
        </w:tabs>
        <w:rPr>
          <w:rFonts w:cs="Arial"/>
          <w:sz w:val="24"/>
          <w:szCs w:val="24"/>
        </w:rPr>
      </w:pPr>
    </w:p>
    <w:p w14:paraId="5BEE6719" w14:textId="77777777" w:rsidR="00001425" w:rsidRPr="00D25138" w:rsidRDefault="00001425" w:rsidP="00D25138">
      <w:pPr>
        <w:pStyle w:val="Kopfzeile"/>
        <w:tabs>
          <w:tab w:val="clear" w:pos="4536"/>
          <w:tab w:val="clear" w:pos="9072"/>
        </w:tabs>
        <w:rPr>
          <w:rFonts w:cs="Arial"/>
          <w:sz w:val="24"/>
          <w:szCs w:val="24"/>
        </w:rPr>
      </w:pPr>
    </w:p>
    <w:p w14:paraId="63F622F1" w14:textId="77777777" w:rsidR="0006163B" w:rsidRPr="00D25138" w:rsidRDefault="0006163B" w:rsidP="00D25138">
      <w:pPr>
        <w:spacing w:line="360" w:lineRule="auto"/>
        <w:rPr>
          <w:rFonts w:cs="Arial"/>
          <w:b/>
          <w:sz w:val="24"/>
          <w:szCs w:val="24"/>
        </w:rPr>
      </w:pPr>
      <w:r w:rsidRPr="00D25138">
        <w:rPr>
          <w:rFonts w:cs="Arial"/>
          <w:b/>
          <w:sz w:val="24"/>
          <w:szCs w:val="24"/>
        </w:rPr>
        <w:t xml:space="preserve">Hinweis zur Benutzung des Mustervertrages: </w:t>
      </w:r>
    </w:p>
    <w:p w14:paraId="74A750DD" w14:textId="77777777" w:rsidR="0006163B" w:rsidRPr="00D25138" w:rsidRDefault="0006163B" w:rsidP="00D25138">
      <w:pPr>
        <w:spacing w:line="360" w:lineRule="auto"/>
        <w:rPr>
          <w:rFonts w:cs="Arial"/>
          <w:b/>
          <w:sz w:val="24"/>
          <w:szCs w:val="24"/>
        </w:rPr>
      </w:pPr>
    </w:p>
    <w:p w14:paraId="51D61BE8" w14:textId="77777777" w:rsidR="0006163B" w:rsidRPr="00D25138" w:rsidRDefault="0006163B" w:rsidP="00D25138">
      <w:pPr>
        <w:spacing w:line="360" w:lineRule="auto"/>
        <w:rPr>
          <w:rFonts w:cs="Arial"/>
          <w:color w:val="000000"/>
          <w:sz w:val="24"/>
          <w:szCs w:val="24"/>
        </w:rPr>
      </w:pPr>
      <w:r w:rsidRPr="00D25138">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25138">
        <w:rPr>
          <w:rFonts w:cs="Arial"/>
          <w:color w:val="000000"/>
          <w:sz w:val="24"/>
          <w:szCs w:val="24"/>
        </w:rPr>
        <w:t xml:space="preserve"> </w:t>
      </w:r>
      <w:r w:rsidRPr="00D25138">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25138">
        <w:rPr>
          <w:rFonts w:cs="Arial"/>
          <w:color w:val="000000"/>
          <w:sz w:val="24"/>
          <w:szCs w:val="24"/>
        </w:rPr>
        <w:t xml:space="preserve">Der Mustervertrag ist nur ein Vorschlag für eine mögliche Regelung. Viele Festlegungen sind frei vereinbar. Der Verwender kann auch andere Formulierungen wählen. </w:t>
      </w:r>
      <w:r w:rsidRPr="00D25138">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25138">
        <w:rPr>
          <w:rFonts w:cs="Arial"/>
          <w:color w:val="000000"/>
          <w:sz w:val="24"/>
          <w:szCs w:val="24"/>
        </w:rPr>
        <w:t xml:space="preserve"> Falls Sie einen maßgeschneiderten Vertrag benötigen, sollten Sie sich durch einen Rechtsanwalt Ihres Vertrauens beraten lassen. </w:t>
      </w:r>
    </w:p>
    <w:p w14:paraId="1DF9633B" w14:textId="77777777" w:rsidR="00001425" w:rsidRPr="00D25138" w:rsidRDefault="00001425" w:rsidP="00D25138">
      <w:pPr>
        <w:pStyle w:val="berschrift1"/>
        <w:jc w:val="left"/>
        <w:rPr>
          <w:rFonts w:cs="Arial"/>
          <w:sz w:val="24"/>
          <w:szCs w:val="24"/>
        </w:rPr>
      </w:pPr>
      <w:r w:rsidRPr="00D25138">
        <w:rPr>
          <w:rFonts w:cs="Arial"/>
          <w:sz w:val="24"/>
          <w:szCs w:val="24"/>
        </w:rPr>
        <w:lastRenderedPageBreak/>
        <w:t xml:space="preserve">Anstellungsvertrag mit einem leitenden Angestellten </w:t>
      </w:r>
    </w:p>
    <w:p w14:paraId="0360A102" w14:textId="77777777" w:rsidR="00001425" w:rsidRPr="00D25138" w:rsidRDefault="00001425" w:rsidP="00D25138">
      <w:pPr>
        <w:rPr>
          <w:rFonts w:cs="Arial"/>
          <w:sz w:val="24"/>
          <w:szCs w:val="24"/>
        </w:rPr>
      </w:pPr>
    </w:p>
    <w:p w14:paraId="2D0D83A6" w14:textId="77777777" w:rsidR="00001425" w:rsidRPr="00D25138" w:rsidRDefault="00001425" w:rsidP="00D25138">
      <w:pPr>
        <w:rPr>
          <w:rFonts w:cs="Arial"/>
          <w:sz w:val="24"/>
          <w:szCs w:val="24"/>
        </w:rPr>
      </w:pPr>
      <w:r w:rsidRPr="00D25138">
        <w:rPr>
          <w:rFonts w:cs="Arial"/>
          <w:sz w:val="24"/>
          <w:szCs w:val="24"/>
        </w:rPr>
        <w:t xml:space="preserve">Zwischen Herrn/Frau </w:t>
      </w:r>
    </w:p>
    <w:p w14:paraId="7A803A70" w14:textId="77777777" w:rsidR="00001425" w:rsidRPr="00D25138" w:rsidRDefault="00001425" w:rsidP="00D25138">
      <w:pPr>
        <w:rPr>
          <w:rFonts w:cs="Arial"/>
          <w:sz w:val="24"/>
          <w:szCs w:val="24"/>
        </w:rPr>
      </w:pPr>
    </w:p>
    <w:p w14:paraId="244ED14D" w14:textId="77777777" w:rsidR="00001425" w:rsidRPr="00D25138" w:rsidRDefault="00001425" w:rsidP="00D25138">
      <w:pPr>
        <w:rPr>
          <w:rFonts w:cs="Arial"/>
          <w:sz w:val="24"/>
          <w:szCs w:val="24"/>
        </w:rPr>
      </w:pPr>
      <w:r w:rsidRPr="00D25138">
        <w:rPr>
          <w:rFonts w:cs="Arial"/>
          <w:sz w:val="24"/>
          <w:szCs w:val="24"/>
        </w:rPr>
        <w:t>....................................................................................................................</w:t>
      </w:r>
      <w:r w:rsidR="00D25138">
        <w:rPr>
          <w:rFonts w:cs="Arial"/>
          <w:sz w:val="24"/>
          <w:szCs w:val="24"/>
        </w:rPr>
        <w:t>...................</w:t>
      </w:r>
    </w:p>
    <w:p w14:paraId="7EC03F20" w14:textId="0783B851" w:rsidR="00001425" w:rsidRDefault="00001425" w:rsidP="00D25138">
      <w:pPr>
        <w:pStyle w:val="Kopfzeile"/>
        <w:tabs>
          <w:tab w:val="clear" w:pos="4536"/>
          <w:tab w:val="clear" w:pos="9072"/>
        </w:tabs>
        <w:rPr>
          <w:rFonts w:cs="Arial"/>
          <w:sz w:val="24"/>
          <w:szCs w:val="24"/>
        </w:rPr>
      </w:pPr>
      <w:r w:rsidRPr="00D25138">
        <w:rPr>
          <w:rFonts w:cs="Arial"/>
          <w:sz w:val="24"/>
          <w:szCs w:val="24"/>
        </w:rPr>
        <w:t xml:space="preserve">- nachstehend ”Angestellte/r” genannt </w:t>
      </w:r>
      <w:r w:rsidR="00FD05FD">
        <w:rPr>
          <w:rFonts w:cs="Arial"/>
          <w:sz w:val="24"/>
          <w:szCs w:val="24"/>
        </w:rPr>
        <w:t>–</w:t>
      </w:r>
    </w:p>
    <w:p w14:paraId="4CE15BCB" w14:textId="77777777" w:rsidR="00FD05FD" w:rsidRPr="00D25138" w:rsidRDefault="00FD05FD" w:rsidP="00D25138">
      <w:pPr>
        <w:pStyle w:val="Kopfzeile"/>
        <w:tabs>
          <w:tab w:val="clear" w:pos="4536"/>
          <w:tab w:val="clear" w:pos="9072"/>
        </w:tabs>
        <w:rPr>
          <w:rFonts w:cs="Arial"/>
          <w:sz w:val="24"/>
          <w:szCs w:val="24"/>
        </w:rPr>
      </w:pPr>
    </w:p>
    <w:p w14:paraId="3042ABC2" w14:textId="77777777" w:rsidR="00001425" w:rsidRPr="00D25138" w:rsidRDefault="00001425" w:rsidP="00D25138">
      <w:pPr>
        <w:rPr>
          <w:rFonts w:cs="Arial"/>
          <w:sz w:val="24"/>
          <w:szCs w:val="24"/>
        </w:rPr>
      </w:pPr>
      <w:r w:rsidRPr="00D25138">
        <w:rPr>
          <w:rFonts w:cs="Arial"/>
          <w:sz w:val="24"/>
          <w:szCs w:val="24"/>
        </w:rPr>
        <w:t>und</w:t>
      </w:r>
    </w:p>
    <w:p w14:paraId="08C3F225" w14:textId="77777777" w:rsidR="00001425" w:rsidRPr="00D25138" w:rsidRDefault="00001425" w:rsidP="00D25138">
      <w:pPr>
        <w:rPr>
          <w:rFonts w:cs="Arial"/>
          <w:sz w:val="24"/>
          <w:szCs w:val="24"/>
        </w:rPr>
      </w:pPr>
    </w:p>
    <w:p w14:paraId="602D1F8D" w14:textId="77777777" w:rsidR="00001425" w:rsidRPr="00D25138" w:rsidRDefault="00001425" w:rsidP="00D25138">
      <w:pPr>
        <w:rPr>
          <w:rFonts w:cs="Arial"/>
          <w:sz w:val="24"/>
          <w:szCs w:val="24"/>
        </w:rPr>
      </w:pPr>
      <w:r w:rsidRPr="00D25138">
        <w:rPr>
          <w:rFonts w:cs="Arial"/>
          <w:sz w:val="24"/>
          <w:szCs w:val="24"/>
        </w:rPr>
        <w:t>....................................................................................................................</w:t>
      </w:r>
      <w:r w:rsidR="00D25138">
        <w:rPr>
          <w:rFonts w:cs="Arial"/>
          <w:sz w:val="24"/>
          <w:szCs w:val="24"/>
        </w:rPr>
        <w:t>....................</w:t>
      </w:r>
    </w:p>
    <w:p w14:paraId="3E204136" w14:textId="77777777" w:rsidR="00001425" w:rsidRPr="00D25138" w:rsidRDefault="00001425" w:rsidP="00D25138">
      <w:pPr>
        <w:rPr>
          <w:rFonts w:cs="Arial"/>
          <w:sz w:val="24"/>
          <w:szCs w:val="24"/>
        </w:rPr>
      </w:pPr>
      <w:r w:rsidRPr="00D25138">
        <w:rPr>
          <w:rFonts w:cs="Arial"/>
          <w:sz w:val="24"/>
          <w:szCs w:val="24"/>
        </w:rPr>
        <w:t>- nachstehend ”Unternehmen” genannt -</w:t>
      </w:r>
    </w:p>
    <w:p w14:paraId="7672780D" w14:textId="77777777" w:rsidR="00001425" w:rsidRPr="00D25138" w:rsidRDefault="00001425" w:rsidP="00D25138">
      <w:pPr>
        <w:rPr>
          <w:rFonts w:cs="Arial"/>
          <w:sz w:val="24"/>
          <w:szCs w:val="24"/>
        </w:rPr>
      </w:pPr>
    </w:p>
    <w:p w14:paraId="207476D9" w14:textId="77777777" w:rsidR="00001425" w:rsidRPr="00D25138" w:rsidRDefault="00001425" w:rsidP="00D25138">
      <w:pPr>
        <w:rPr>
          <w:rFonts w:cs="Arial"/>
          <w:sz w:val="24"/>
          <w:szCs w:val="24"/>
        </w:rPr>
      </w:pPr>
      <w:r w:rsidRPr="00D25138">
        <w:rPr>
          <w:rFonts w:cs="Arial"/>
          <w:sz w:val="24"/>
          <w:szCs w:val="24"/>
        </w:rPr>
        <w:t xml:space="preserve">wird folgender </w:t>
      </w:r>
      <w:r w:rsidRPr="00D25138">
        <w:rPr>
          <w:rFonts w:cs="Arial"/>
          <w:b/>
          <w:sz w:val="24"/>
          <w:szCs w:val="24"/>
        </w:rPr>
        <w:t>Anstellungsvertrag</w:t>
      </w:r>
      <w:r w:rsidRPr="00D25138">
        <w:rPr>
          <w:rFonts w:cs="Arial"/>
          <w:sz w:val="24"/>
          <w:szCs w:val="24"/>
        </w:rPr>
        <w:t xml:space="preserve"> geschlossen:</w:t>
      </w:r>
    </w:p>
    <w:p w14:paraId="2F001A81" w14:textId="77777777" w:rsidR="00001425" w:rsidRPr="00D25138" w:rsidRDefault="00001425" w:rsidP="00D25138">
      <w:pPr>
        <w:rPr>
          <w:rFonts w:cs="Arial"/>
          <w:sz w:val="24"/>
          <w:szCs w:val="24"/>
        </w:rPr>
      </w:pPr>
    </w:p>
    <w:p w14:paraId="32059F21" w14:textId="77777777" w:rsidR="00001425" w:rsidRPr="00D25138" w:rsidRDefault="00001425" w:rsidP="00D25138">
      <w:pPr>
        <w:rPr>
          <w:rFonts w:cs="Arial"/>
          <w:sz w:val="24"/>
          <w:szCs w:val="24"/>
        </w:rPr>
      </w:pPr>
    </w:p>
    <w:p w14:paraId="1CB68DC8" w14:textId="77777777" w:rsidR="00D25138" w:rsidRPr="00D25138" w:rsidRDefault="00001425" w:rsidP="00D25138">
      <w:pPr>
        <w:pStyle w:val="Listenabsatz"/>
        <w:numPr>
          <w:ilvl w:val="0"/>
          <w:numId w:val="2"/>
        </w:numPr>
        <w:rPr>
          <w:rFonts w:cs="Arial"/>
          <w:sz w:val="24"/>
          <w:szCs w:val="24"/>
        </w:rPr>
      </w:pPr>
      <w:r w:rsidRPr="00D25138">
        <w:rPr>
          <w:rFonts w:cs="Arial"/>
          <w:b/>
          <w:sz w:val="24"/>
          <w:szCs w:val="24"/>
        </w:rPr>
        <w:t>Aufgabengebiet und Zuständigkeit</w:t>
      </w:r>
    </w:p>
    <w:p w14:paraId="2269EE80" w14:textId="77777777" w:rsidR="00001425" w:rsidRPr="00D25138" w:rsidRDefault="00001425" w:rsidP="00D25138">
      <w:pPr>
        <w:pStyle w:val="Listenabsatz"/>
        <w:numPr>
          <w:ilvl w:val="0"/>
          <w:numId w:val="16"/>
        </w:numPr>
        <w:rPr>
          <w:rFonts w:cs="Arial"/>
          <w:sz w:val="24"/>
          <w:szCs w:val="24"/>
        </w:rPr>
      </w:pPr>
      <w:r w:rsidRPr="00D25138">
        <w:rPr>
          <w:rFonts w:cs="Arial"/>
          <w:sz w:val="24"/>
          <w:szCs w:val="24"/>
        </w:rPr>
        <w:t>Der/Die Angestellte wird a</w:t>
      </w:r>
      <w:r w:rsidR="00D25138">
        <w:rPr>
          <w:rFonts w:cs="Arial"/>
          <w:sz w:val="24"/>
          <w:szCs w:val="24"/>
        </w:rPr>
        <w:t>b ……….</w:t>
      </w:r>
      <w:r w:rsidRPr="00D25138">
        <w:rPr>
          <w:rFonts w:cs="Arial"/>
          <w:sz w:val="24"/>
          <w:szCs w:val="24"/>
        </w:rPr>
        <w:t xml:space="preserve"> als </w:t>
      </w:r>
      <w:r w:rsidR="00D25138">
        <w:rPr>
          <w:rFonts w:cs="Arial"/>
          <w:sz w:val="24"/>
          <w:szCs w:val="24"/>
        </w:rPr>
        <w:t>……………</w:t>
      </w:r>
      <w:r w:rsidRPr="00D25138">
        <w:rPr>
          <w:rFonts w:cs="Arial"/>
          <w:sz w:val="24"/>
          <w:szCs w:val="24"/>
        </w:rPr>
        <w:t xml:space="preserve"> eingestellt und übernimmt folgende Aufgaben: </w:t>
      </w:r>
      <w:r w:rsidR="00D25138">
        <w:rPr>
          <w:rFonts w:cs="Arial"/>
          <w:sz w:val="24"/>
          <w:szCs w:val="24"/>
        </w:rPr>
        <w:t>……………</w:t>
      </w:r>
    </w:p>
    <w:p w14:paraId="54EF6ADB" w14:textId="77777777" w:rsidR="00001425" w:rsidRPr="00D25138" w:rsidRDefault="00001425" w:rsidP="00D25138">
      <w:pPr>
        <w:ind w:left="426" w:hanging="436"/>
        <w:rPr>
          <w:rFonts w:cs="Arial"/>
          <w:sz w:val="24"/>
          <w:szCs w:val="24"/>
        </w:rPr>
      </w:pPr>
    </w:p>
    <w:p w14:paraId="7FE342E6" w14:textId="77777777" w:rsidR="00001425" w:rsidRPr="00D25138" w:rsidRDefault="00001425" w:rsidP="00D25138">
      <w:pPr>
        <w:numPr>
          <w:ilvl w:val="0"/>
          <w:numId w:val="16"/>
        </w:numPr>
        <w:rPr>
          <w:rFonts w:cs="Arial"/>
          <w:sz w:val="24"/>
          <w:szCs w:val="24"/>
        </w:rPr>
      </w:pPr>
      <w:r w:rsidRPr="00D25138">
        <w:rPr>
          <w:rFonts w:cs="Arial"/>
          <w:sz w:val="24"/>
          <w:szCs w:val="24"/>
        </w:rPr>
        <w:t>Der/Die Angestellte hat die in Abs</w:t>
      </w:r>
      <w:r w:rsidR="00D25138">
        <w:rPr>
          <w:rFonts w:cs="Arial"/>
          <w:sz w:val="24"/>
          <w:szCs w:val="24"/>
        </w:rPr>
        <w:t>atz</w:t>
      </w:r>
      <w:r w:rsidRPr="00D25138">
        <w:rPr>
          <w:rFonts w:cs="Arial"/>
          <w:sz w:val="24"/>
          <w:szCs w:val="24"/>
        </w:rPr>
        <w:t xml:space="preserve"> 1 beschriebenen Aufgaben eigenverantwortlich und selbstständig nach Maßgabe des Geschäftsverteilungsplans, der Unternehmensrichtlinien und nach den besonderen Weisungen der Geschäftsführer wahrzunehmen. Der/Die Angestellte untersteht unmittelbar der Geschäftsführung. Er/Sie ist Vorgesetzte/r der Abteilung</w:t>
      </w:r>
      <w:r w:rsidR="00D25138">
        <w:rPr>
          <w:rFonts w:cs="Arial"/>
          <w:sz w:val="24"/>
          <w:szCs w:val="24"/>
        </w:rPr>
        <w:t>……………</w:t>
      </w:r>
    </w:p>
    <w:p w14:paraId="4C8A6E9C" w14:textId="77777777" w:rsidR="00001425" w:rsidRPr="00D25138" w:rsidRDefault="00001425" w:rsidP="00D25138">
      <w:pPr>
        <w:ind w:left="426" w:hanging="436"/>
        <w:rPr>
          <w:rFonts w:cs="Arial"/>
          <w:sz w:val="24"/>
          <w:szCs w:val="24"/>
        </w:rPr>
      </w:pPr>
    </w:p>
    <w:p w14:paraId="75C236A7" w14:textId="77777777" w:rsidR="00001425" w:rsidRPr="00D25138" w:rsidRDefault="00001425" w:rsidP="00D25138">
      <w:pPr>
        <w:numPr>
          <w:ilvl w:val="0"/>
          <w:numId w:val="16"/>
        </w:numPr>
        <w:rPr>
          <w:rFonts w:cs="Arial"/>
          <w:sz w:val="24"/>
          <w:szCs w:val="24"/>
        </w:rPr>
      </w:pPr>
      <w:r w:rsidRPr="00D25138">
        <w:rPr>
          <w:rFonts w:cs="Arial"/>
          <w:sz w:val="24"/>
          <w:szCs w:val="24"/>
        </w:rPr>
        <w:t xml:space="preserve">Der/Die Angestellte ist </w:t>
      </w:r>
      <w:r w:rsidR="00105DC9">
        <w:rPr>
          <w:rFonts w:cs="Arial"/>
          <w:sz w:val="24"/>
          <w:szCs w:val="24"/>
        </w:rPr>
        <w:t>leitende</w:t>
      </w:r>
      <w:r w:rsidR="001B314F">
        <w:rPr>
          <w:rFonts w:cs="Arial"/>
          <w:sz w:val="24"/>
          <w:szCs w:val="24"/>
        </w:rPr>
        <w:t>/r Angestellte/r gemäß Paragraf</w:t>
      </w:r>
      <w:r w:rsidRPr="00D25138">
        <w:rPr>
          <w:rFonts w:cs="Arial"/>
          <w:sz w:val="24"/>
          <w:szCs w:val="24"/>
        </w:rPr>
        <w:t xml:space="preserve"> 5 Abs. 3 BetrVG.</w:t>
      </w:r>
    </w:p>
    <w:p w14:paraId="36B798A8" w14:textId="77777777" w:rsidR="00001425" w:rsidRPr="00D25138" w:rsidRDefault="00001425" w:rsidP="00D25138">
      <w:pPr>
        <w:ind w:left="426" w:hanging="436"/>
        <w:rPr>
          <w:rFonts w:cs="Arial"/>
          <w:sz w:val="24"/>
          <w:szCs w:val="24"/>
        </w:rPr>
      </w:pPr>
    </w:p>
    <w:p w14:paraId="3C6845C4" w14:textId="77777777" w:rsidR="00001425" w:rsidRPr="00D25138" w:rsidRDefault="00001425" w:rsidP="00D25138">
      <w:pPr>
        <w:numPr>
          <w:ilvl w:val="0"/>
          <w:numId w:val="16"/>
        </w:numPr>
        <w:spacing w:line="225" w:lineRule="atLeast"/>
        <w:rPr>
          <w:rFonts w:cs="Arial"/>
          <w:sz w:val="24"/>
          <w:szCs w:val="24"/>
        </w:rPr>
      </w:pPr>
      <w:r w:rsidRPr="00D25138">
        <w:rPr>
          <w:rFonts w:cs="Arial"/>
          <w:sz w:val="24"/>
          <w:szCs w:val="24"/>
        </w:rPr>
        <w:t xml:space="preserve">Das Unternehmen ist berechtigt, dem/der Angestellten auch eine andere, gleichwertige Tätigkeit zu übertragen - auch an einem anderen Ort -, die seinen/ihren Vorkenntnissen und Fähigkeiten entspricht und nicht mit einer Minderung des Arbeitsentgelts verbunden ist. Die Berechtigung erstreckt sich auch auf eine Beschäftigung in einem anderen Betrieb, einem anderen Ort oder bei einer Tochtergesellschaft der Firma. </w:t>
      </w:r>
    </w:p>
    <w:p w14:paraId="074936CA" w14:textId="77777777" w:rsidR="00001425" w:rsidRPr="00D25138" w:rsidRDefault="00001425" w:rsidP="00D25138">
      <w:pPr>
        <w:spacing w:line="225" w:lineRule="atLeast"/>
        <w:ind w:left="426"/>
        <w:rPr>
          <w:rFonts w:cs="Arial"/>
          <w:sz w:val="24"/>
          <w:szCs w:val="24"/>
        </w:rPr>
      </w:pPr>
    </w:p>
    <w:p w14:paraId="1EC79AE8" w14:textId="77777777" w:rsidR="00001425" w:rsidRPr="00D25138" w:rsidRDefault="00001425" w:rsidP="00D25138">
      <w:pPr>
        <w:numPr>
          <w:ilvl w:val="0"/>
          <w:numId w:val="16"/>
        </w:numPr>
        <w:spacing w:line="225" w:lineRule="atLeast"/>
        <w:rPr>
          <w:rFonts w:cs="Arial"/>
          <w:sz w:val="24"/>
          <w:szCs w:val="24"/>
        </w:rPr>
      </w:pPr>
      <w:r w:rsidRPr="00D25138">
        <w:rPr>
          <w:rFonts w:cs="Arial"/>
          <w:sz w:val="24"/>
          <w:szCs w:val="24"/>
        </w:rPr>
        <w:t xml:space="preserve">Der/Die Angestellte erhält nach einer Einarbeitungszeit von </w:t>
      </w:r>
      <w:r w:rsidR="00D25138">
        <w:rPr>
          <w:rFonts w:cs="Arial"/>
          <w:sz w:val="24"/>
          <w:szCs w:val="24"/>
        </w:rPr>
        <w:t>…………….</w:t>
      </w:r>
      <w:r w:rsidRPr="00D25138">
        <w:rPr>
          <w:rFonts w:cs="Arial"/>
          <w:sz w:val="24"/>
          <w:szCs w:val="24"/>
        </w:rPr>
        <w:t xml:space="preserve"> Handlungsvollmacht/Prokura/Gesamtprokura. Von den Beschränkungen des </w:t>
      </w:r>
      <w:hyperlink r:id="rId11" w:tgtFrame="_self" w:history="1">
        <w:r w:rsidR="001B314F">
          <w:rPr>
            <w:rFonts w:cs="Arial"/>
            <w:sz w:val="24"/>
            <w:szCs w:val="24"/>
          </w:rPr>
          <w:t>Paragrafen</w:t>
        </w:r>
        <w:r w:rsidRPr="00D25138">
          <w:rPr>
            <w:rFonts w:cs="Arial"/>
            <w:sz w:val="24"/>
            <w:szCs w:val="24"/>
          </w:rPr>
          <w:t xml:space="preserve"> 181 BGB</w:t>
        </w:r>
      </w:hyperlink>
      <w:r w:rsidRPr="00D25138">
        <w:rPr>
          <w:rFonts w:cs="Arial"/>
          <w:sz w:val="24"/>
          <w:szCs w:val="24"/>
        </w:rPr>
        <w:t xml:space="preserve"> ist er/sie befreit. Interne Beschränkungen der Vertretungsmacht und die Zeichnungsberechtigung werden in einer Organisationsanweisung, die Bestandteil dieses Vertrags ist, gesondert geregelt. Der/die Angestellte berichtet an </w:t>
      </w:r>
      <w:r w:rsidR="00D25138">
        <w:rPr>
          <w:rFonts w:cs="Arial"/>
          <w:sz w:val="24"/>
          <w:szCs w:val="24"/>
        </w:rPr>
        <w:t>…………….</w:t>
      </w:r>
    </w:p>
    <w:p w14:paraId="6A8E809C" w14:textId="77777777" w:rsidR="00001425" w:rsidRPr="00D25138" w:rsidRDefault="00001425" w:rsidP="00D25138">
      <w:pPr>
        <w:spacing w:line="225" w:lineRule="atLeast"/>
        <w:ind w:left="426"/>
        <w:rPr>
          <w:rFonts w:cs="Arial"/>
          <w:sz w:val="24"/>
          <w:szCs w:val="24"/>
        </w:rPr>
      </w:pPr>
    </w:p>
    <w:p w14:paraId="77E8C1B3" w14:textId="77777777" w:rsidR="00001425" w:rsidRDefault="00001425" w:rsidP="00D25138">
      <w:pPr>
        <w:pStyle w:val="Listenabsatz"/>
        <w:numPr>
          <w:ilvl w:val="0"/>
          <w:numId w:val="18"/>
        </w:numPr>
        <w:rPr>
          <w:rFonts w:cs="Arial"/>
          <w:b/>
          <w:sz w:val="24"/>
          <w:szCs w:val="24"/>
        </w:rPr>
      </w:pPr>
      <w:r w:rsidRPr="00D25138">
        <w:rPr>
          <w:rFonts w:cs="Arial"/>
          <w:b/>
          <w:sz w:val="24"/>
          <w:szCs w:val="24"/>
        </w:rPr>
        <w:t>Arbeitszeit</w:t>
      </w:r>
    </w:p>
    <w:p w14:paraId="375BF8D9" w14:textId="77777777" w:rsidR="00001425" w:rsidRPr="00D25138" w:rsidRDefault="00001425" w:rsidP="00D25138">
      <w:pPr>
        <w:numPr>
          <w:ilvl w:val="0"/>
          <w:numId w:val="12"/>
        </w:numPr>
        <w:ind w:left="426" w:hanging="426"/>
        <w:rPr>
          <w:rFonts w:cs="Arial"/>
          <w:sz w:val="24"/>
          <w:szCs w:val="24"/>
        </w:rPr>
      </w:pPr>
      <w:r w:rsidRPr="00D25138">
        <w:rPr>
          <w:rFonts w:cs="Arial"/>
          <w:sz w:val="24"/>
          <w:szCs w:val="24"/>
        </w:rPr>
        <w:t xml:space="preserve">Der/Die Angestellte wird seine/ihre ganze Arbeitskraft dem Unternehmen zur Verfügung stellen. </w:t>
      </w:r>
    </w:p>
    <w:p w14:paraId="5E666A62" w14:textId="77777777" w:rsidR="00001425" w:rsidRPr="00D25138" w:rsidRDefault="00001425" w:rsidP="00D25138">
      <w:pPr>
        <w:ind w:left="426" w:hanging="426"/>
        <w:rPr>
          <w:rFonts w:cs="Arial"/>
          <w:sz w:val="24"/>
          <w:szCs w:val="24"/>
        </w:rPr>
      </w:pPr>
    </w:p>
    <w:p w14:paraId="1A0C0B5E" w14:textId="77777777" w:rsidR="00001425" w:rsidRPr="00D25138" w:rsidRDefault="00001425" w:rsidP="00D25138">
      <w:pPr>
        <w:numPr>
          <w:ilvl w:val="0"/>
          <w:numId w:val="12"/>
        </w:numPr>
        <w:ind w:left="426" w:hanging="426"/>
        <w:rPr>
          <w:rFonts w:cs="Arial"/>
          <w:sz w:val="24"/>
          <w:szCs w:val="24"/>
        </w:rPr>
      </w:pPr>
      <w:r w:rsidRPr="00D25138">
        <w:rPr>
          <w:rFonts w:cs="Arial"/>
          <w:sz w:val="24"/>
          <w:szCs w:val="24"/>
        </w:rPr>
        <w:t xml:space="preserve">Die regelmäßige Arbeitszeit richtet sich nach den Anforderungen der Position und den Erfordernissen des Aufgabenbereichs. Sie beträgt mindestens …….. Stunden in der Woche. </w:t>
      </w:r>
    </w:p>
    <w:p w14:paraId="5B1CDFDA" w14:textId="77777777" w:rsidR="00001425" w:rsidRPr="00D25138" w:rsidRDefault="00001425" w:rsidP="00D25138">
      <w:pPr>
        <w:ind w:left="426" w:hanging="426"/>
        <w:rPr>
          <w:rFonts w:cs="Arial"/>
          <w:sz w:val="24"/>
          <w:szCs w:val="24"/>
        </w:rPr>
      </w:pPr>
    </w:p>
    <w:p w14:paraId="7DC48BB4" w14:textId="77777777" w:rsidR="00001425" w:rsidRPr="00D25138" w:rsidRDefault="00001425" w:rsidP="00D25138">
      <w:pPr>
        <w:numPr>
          <w:ilvl w:val="0"/>
          <w:numId w:val="12"/>
        </w:numPr>
        <w:ind w:left="426" w:hanging="426"/>
        <w:rPr>
          <w:rFonts w:cs="Arial"/>
          <w:sz w:val="24"/>
          <w:szCs w:val="24"/>
        </w:rPr>
      </w:pPr>
      <w:r w:rsidRPr="00D25138">
        <w:rPr>
          <w:rFonts w:cs="Arial"/>
          <w:sz w:val="24"/>
          <w:szCs w:val="24"/>
        </w:rPr>
        <w:t>Der/Die Angestellte wird erforderlichenfalls über die regelmäßige Arbeitszeit hinaus im gesetzlich zulässigen Rahmen seine/ihre Arbeitsleistung erbringen. Im Falle betrieblicher Notwendigkeit ist er/sie verpflichtet, auf Anforderung des Arbeitgebers Mehrarbeit bzw. Überstunden zu leisten.</w:t>
      </w:r>
    </w:p>
    <w:p w14:paraId="78306C9A" w14:textId="77777777" w:rsidR="00001425" w:rsidRPr="00D25138" w:rsidRDefault="00001425" w:rsidP="00D25138">
      <w:pPr>
        <w:ind w:left="426"/>
        <w:rPr>
          <w:rFonts w:cs="Arial"/>
          <w:sz w:val="24"/>
          <w:szCs w:val="24"/>
        </w:rPr>
      </w:pPr>
    </w:p>
    <w:p w14:paraId="155B4A10" w14:textId="77777777" w:rsidR="004D1444" w:rsidRDefault="004D1444" w:rsidP="004D1444">
      <w:pPr>
        <w:ind w:left="360"/>
        <w:rPr>
          <w:rFonts w:cs="Arial"/>
          <w:sz w:val="24"/>
          <w:szCs w:val="24"/>
        </w:rPr>
      </w:pPr>
      <w:r>
        <w:rPr>
          <w:rFonts w:cs="Arial"/>
          <w:sz w:val="24"/>
          <w:szCs w:val="24"/>
        </w:rPr>
        <w:t>Derzeit verteilt sich die wöchentliche Arbeitszeit wie folgt:</w:t>
      </w:r>
    </w:p>
    <w:p w14:paraId="6A350000" w14:textId="77777777" w:rsidR="004D1444" w:rsidRDefault="004D1444" w:rsidP="004D1444">
      <w:pPr>
        <w:ind w:left="360"/>
        <w:rPr>
          <w:rFonts w:cs="Arial"/>
          <w:sz w:val="24"/>
          <w:szCs w:val="24"/>
        </w:rPr>
      </w:pPr>
    </w:p>
    <w:p w14:paraId="0E4E016C" w14:textId="77777777" w:rsidR="004D1444" w:rsidRDefault="004D1444" w:rsidP="004D1444">
      <w:pPr>
        <w:ind w:left="360"/>
        <w:rPr>
          <w:rFonts w:cs="Arial"/>
          <w:sz w:val="24"/>
          <w:szCs w:val="24"/>
        </w:rPr>
      </w:pPr>
      <w:r>
        <w:rPr>
          <w:rFonts w:cs="Arial"/>
          <w:sz w:val="24"/>
          <w:szCs w:val="24"/>
        </w:rPr>
        <w:t>……………………………………………………………………………………………….</w:t>
      </w:r>
    </w:p>
    <w:p w14:paraId="61995271" w14:textId="77777777" w:rsidR="004D1444" w:rsidRPr="004E5650" w:rsidRDefault="004D1444" w:rsidP="004D1444">
      <w:pPr>
        <w:ind w:left="360"/>
        <w:rPr>
          <w:rFonts w:cs="Arial"/>
          <w:i/>
          <w:iCs/>
          <w:sz w:val="20"/>
        </w:rPr>
      </w:pPr>
      <w:r>
        <w:rPr>
          <w:rFonts w:cs="Arial"/>
          <w:i/>
          <w:iCs/>
          <w:sz w:val="20"/>
        </w:rPr>
        <w:t>Anmerkung: Bei Schichtarbeit sämtliche Einteilungsmöglichkeiten auflisten.</w:t>
      </w:r>
    </w:p>
    <w:p w14:paraId="025425A9" w14:textId="77777777" w:rsidR="00001425" w:rsidRDefault="00001425" w:rsidP="00D25138">
      <w:pPr>
        <w:ind w:left="426"/>
        <w:rPr>
          <w:rFonts w:cs="Arial"/>
          <w:sz w:val="24"/>
          <w:szCs w:val="24"/>
        </w:rPr>
      </w:pPr>
    </w:p>
    <w:p w14:paraId="287DAE40" w14:textId="77777777" w:rsidR="004D1444" w:rsidRDefault="004D1444" w:rsidP="004D1444">
      <w:pPr>
        <w:ind w:left="360"/>
        <w:rPr>
          <w:rFonts w:cs="Arial"/>
          <w:sz w:val="24"/>
          <w:szCs w:val="24"/>
        </w:rPr>
      </w:pPr>
      <w:r>
        <w:rPr>
          <w:rFonts w:cs="Arial"/>
          <w:sz w:val="24"/>
          <w:szCs w:val="24"/>
        </w:rPr>
        <w:t>Ab einer täglichen Arbeitszeit von sechs Stunden ist eine Pausenzeit von mindestens einer halben Stunde einzuhalten. Übersteigt die Arbeitszeit neun Stunden, erhöht sich die Pausenzeit auf zumindest 45 Minuten.</w:t>
      </w:r>
    </w:p>
    <w:p w14:paraId="78928B36" w14:textId="77777777" w:rsidR="004D1444" w:rsidRDefault="004D1444" w:rsidP="004D1444">
      <w:pPr>
        <w:ind w:left="360"/>
        <w:rPr>
          <w:rFonts w:cs="Arial"/>
          <w:sz w:val="24"/>
          <w:szCs w:val="24"/>
        </w:rPr>
      </w:pPr>
    </w:p>
    <w:p w14:paraId="30B3933F" w14:textId="27ADA909" w:rsidR="004D1444" w:rsidRDefault="004D1444" w:rsidP="004D1444">
      <w:pPr>
        <w:ind w:left="360"/>
        <w:rPr>
          <w:rFonts w:cs="Arial"/>
          <w:sz w:val="24"/>
          <w:szCs w:val="24"/>
        </w:rPr>
      </w:pPr>
      <w:r>
        <w:rPr>
          <w:rFonts w:cs="Arial"/>
          <w:sz w:val="24"/>
          <w:szCs w:val="24"/>
        </w:rPr>
        <w:t xml:space="preserve">Nach Beendigung der täglichen Arbeitszeit ist eine ununterbrochene Ruhezeit von mindestens elf Stunden einzuhalten. </w:t>
      </w:r>
    </w:p>
    <w:p w14:paraId="3DA38B2D" w14:textId="77777777" w:rsidR="004D1444" w:rsidRPr="00D25138" w:rsidRDefault="004D1444" w:rsidP="00D25138">
      <w:pPr>
        <w:ind w:left="426"/>
        <w:rPr>
          <w:rFonts w:cs="Arial"/>
          <w:sz w:val="24"/>
          <w:szCs w:val="24"/>
        </w:rPr>
      </w:pPr>
    </w:p>
    <w:p w14:paraId="71357FF6" w14:textId="77777777" w:rsidR="00001425" w:rsidRPr="00D25138" w:rsidRDefault="00001425" w:rsidP="00D25138">
      <w:pPr>
        <w:numPr>
          <w:ilvl w:val="0"/>
          <w:numId w:val="12"/>
        </w:numPr>
        <w:ind w:left="426" w:hanging="426"/>
        <w:rPr>
          <w:rFonts w:cs="Arial"/>
          <w:sz w:val="24"/>
          <w:szCs w:val="24"/>
        </w:rPr>
      </w:pPr>
      <w:r w:rsidRPr="00D25138">
        <w:rPr>
          <w:rFonts w:cs="Arial"/>
          <w:sz w:val="24"/>
          <w:szCs w:val="24"/>
        </w:rPr>
        <w:t xml:space="preserve">Das Unternehmen ist berechtigt, die Zeit der Arbeitsleistung nach billigem Ermessen näher zu bestimmen und auch nachträglich zu ändern. </w:t>
      </w:r>
    </w:p>
    <w:p w14:paraId="2C7AE9B8" w14:textId="77777777" w:rsidR="00001425" w:rsidRPr="00D25138" w:rsidRDefault="00001425" w:rsidP="00D25138">
      <w:pPr>
        <w:rPr>
          <w:rFonts w:cs="Arial"/>
          <w:sz w:val="24"/>
          <w:szCs w:val="24"/>
        </w:rPr>
      </w:pPr>
    </w:p>
    <w:p w14:paraId="0265113D" w14:textId="77777777" w:rsidR="00001425" w:rsidRPr="00D25138" w:rsidRDefault="00001425" w:rsidP="00D25138">
      <w:pPr>
        <w:pStyle w:val="Listenabsatz"/>
        <w:numPr>
          <w:ilvl w:val="0"/>
          <w:numId w:val="20"/>
        </w:numPr>
        <w:rPr>
          <w:rFonts w:cs="Arial"/>
          <w:sz w:val="24"/>
          <w:szCs w:val="24"/>
        </w:rPr>
      </w:pPr>
      <w:r w:rsidRPr="00D25138">
        <w:rPr>
          <w:rFonts w:cs="Arial"/>
          <w:b/>
          <w:sz w:val="24"/>
          <w:szCs w:val="24"/>
        </w:rPr>
        <w:t>Vergütung</w:t>
      </w:r>
    </w:p>
    <w:p w14:paraId="7A52F905" w14:textId="77777777" w:rsidR="00001425" w:rsidRDefault="00001425" w:rsidP="00D25138">
      <w:pPr>
        <w:numPr>
          <w:ilvl w:val="0"/>
          <w:numId w:val="3"/>
        </w:numPr>
        <w:ind w:left="426" w:hanging="426"/>
        <w:rPr>
          <w:rFonts w:cs="Arial"/>
          <w:sz w:val="24"/>
          <w:szCs w:val="24"/>
        </w:rPr>
      </w:pPr>
      <w:r w:rsidRPr="00D25138">
        <w:rPr>
          <w:rFonts w:cs="Arial"/>
          <w:sz w:val="24"/>
          <w:szCs w:val="24"/>
        </w:rPr>
        <w:t xml:space="preserve">Als Vergütung für die Tätigkeit des/der Angestellten nach diesem Vertrag zahlt das Unternehmen ein Jahresbruttogehalt von  .................... Euro, das in </w:t>
      </w:r>
      <w:r w:rsidR="00D25138">
        <w:rPr>
          <w:rFonts w:cs="Arial"/>
          <w:sz w:val="24"/>
          <w:szCs w:val="24"/>
        </w:rPr>
        <w:t xml:space="preserve">zwölf </w:t>
      </w:r>
      <w:r w:rsidRPr="00D25138">
        <w:rPr>
          <w:rFonts w:cs="Arial"/>
          <w:sz w:val="24"/>
          <w:szCs w:val="24"/>
        </w:rPr>
        <w:t>gleichen Teilbeträgen jeweils zum Ende eines Monats fällig und auf ein von dem/der Angestellten anzugebendes Gehaltskonto überwiesen wird.</w:t>
      </w:r>
    </w:p>
    <w:p w14:paraId="10CB81B2" w14:textId="77777777" w:rsidR="004D1444" w:rsidRDefault="004D1444" w:rsidP="004D1444">
      <w:pPr>
        <w:ind w:left="426"/>
        <w:rPr>
          <w:rFonts w:cs="Arial"/>
          <w:sz w:val="24"/>
          <w:szCs w:val="24"/>
        </w:rPr>
      </w:pPr>
    </w:p>
    <w:p w14:paraId="512DAAEA" w14:textId="77777777" w:rsidR="004D1444" w:rsidRDefault="004D1444" w:rsidP="004D1444">
      <w:pPr>
        <w:ind w:left="360"/>
        <w:rPr>
          <w:rFonts w:cs="Arial"/>
          <w:sz w:val="24"/>
          <w:szCs w:val="24"/>
        </w:rPr>
      </w:pPr>
      <w:r>
        <w:rPr>
          <w:rFonts w:cs="Arial"/>
          <w:sz w:val="24"/>
          <w:szCs w:val="24"/>
        </w:rPr>
        <w:t>Weitere Gehaltsbestandteile sind:</w:t>
      </w:r>
    </w:p>
    <w:p w14:paraId="6002B9F5" w14:textId="77777777" w:rsidR="004D1444" w:rsidRDefault="004D1444" w:rsidP="004D1444">
      <w:pPr>
        <w:ind w:left="360"/>
        <w:rPr>
          <w:rFonts w:cs="Arial"/>
          <w:sz w:val="24"/>
          <w:szCs w:val="24"/>
        </w:rPr>
      </w:pPr>
    </w:p>
    <w:p w14:paraId="63A4DBDF" w14:textId="77777777" w:rsidR="004D1444" w:rsidRDefault="004D1444" w:rsidP="004D1444">
      <w:pPr>
        <w:ind w:left="360"/>
        <w:rPr>
          <w:rFonts w:cs="Arial"/>
          <w:sz w:val="24"/>
          <w:szCs w:val="24"/>
        </w:rPr>
      </w:pPr>
      <w:r>
        <w:rPr>
          <w:rFonts w:cs="Arial"/>
          <w:sz w:val="24"/>
          <w:szCs w:val="24"/>
        </w:rPr>
        <w:t>……………………………………………………………………………………………….</w:t>
      </w:r>
    </w:p>
    <w:p w14:paraId="7E1B3A72" w14:textId="67FB73B8" w:rsidR="004D1444" w:rsidRPr="004D1444" w:rsidRDefault="004D1444" w:rsidP="004D1444">
      <w:pPr>
        <w:ind w:left="360"/>
        <w:rPr>
          <w:rFonts w:cs="Arial"/>
          <w:i/>
          <w:iCs/>
          <w:sz w:val="20"/>
        </w:rPr>
      </w:pPr>
      <w:r>
        <w:rPr>
          <w:rFonts w:cs="Arial"/>
          <w:i/>
          <w:iCs/>
          <w:sz w:val="20"/>
        </w:rPr>
        <w:t>Anmerkung: getrennte Auflistung von Zuschlägen, Zulagen, Sonderzahlungen und Prämien sowie anderer Bestandteile mit Angabe von Höhe und Fälligkeit.</w:t>
      </w:r>
    </w:p>
    <w:p w14:paraId="5C2826EF" w14:textId="77777777" w:rsidR="00001425" w:rsidRPr="00D25138" w:rsidRDefault="00001425" w:rsidP="00D25138">
      <w:pPr>
        <w:ind w:left="426" w:hanging="426"/>
        <w:rPr>
          <w:rFonts w:cs="Arial"/>
          <w:sz w:val="24"/>
          <w:szCs w:val="24"/>
        </w:rPr>
      </w:pPr>
    </w:p>
    <w:p w14:paraId="0B6A81CF" w14:textId="77777777" w:rsidR="00001425" w:rsidRPr="00D25138" w:rsidRDefault="00001425" w:rsidP="00D25138">
      <w:pPr>
        <w:numPr>
          <w:ilvl w:val="0"/>
          <w:numId w:val="3"/>
        </w:numPr>
        <w:ind w:left="426" w:hanging="426"/>
        <w:rPr>
          <w:rFonts w:cs="Arial"/>
          <w:sz w:val="24"/>
          <w:szCs w:val="24"/>
        </w:rPr>
      </w:pPr>
      <w:r w:rsidRPr="00D25138">
        <w:rPr>
          <w:rFonts w:cs="Arial"/>
          <w:sz w:val="24"/>
          <w:szCs w:val="24"/>
        </w:rPr>
        <w:t xml:space="preserve">Das Gehalt wird zum jeweiligen Ablauf von </w:t>
      </w:r>
      <w:r w:rsidRPr="00D25138">
        <w:rPr>
          <w:rFonts w:cs="Arial"/>
          <w:i/>
          <w:sz w:val="24"/>
          <w:szCs w:val="24"/>
        </w:rPr>
        <w:t>zwei</w:t>
      </w:r>
      <w:r w:rsidRPr="00D25138">
        <w:rPr>
          <w:rFonts w:cs="Arial"/>
          <w:sz w:val="24"/>
          <w:szCs w:val="24"/>
        </w:rPr>
        <w:t xml:space="preserve"> Jahren überprüft, wobei sowohl die Lebenshaltungskosten, die allgemeine Gehaltsentwicklung und die Geschäftsentwicklung des Unternehmens berücksichtigt werden.</w:t>
      </w:r>
    </w:p>
    <w:p w14:paraId="100293A8" w14:textId="77777777" w:rsidR="00001425" w:rsidRPr="00D25138" w:rsidRDefault="00001425" w:rsidP="00D25138">
      <w:pPr>
        <w:ind w:left="426" w:hanging="426"/>
        <w:rPr>
          <w:rFonts w:cs="Arial"/>
          <w:sz w:val="24"/>
          <w:szCs w:val="24"/>
        </w:rPr>
      </w:pPr>
    </w:p>
    <w:p w14:paraId="4DE74303" w14:textId="77777777" w:rsidR="00001425" w:rsidRPr="00D25138" w:rsidRDefault="00001425" w:rsidP="00D25138">
      <w:pPr>
        <w:numPr>
          <w:ilvl w:val="0"/>
          <w:numId w:val="3"/>
        </w:numPr>
        <w:ind w:left="426" w:hanging="426"/>
        <w:rPr>
          <w:rFonts w:cs="Arial"/>
          <w:sz w:val="24"/>
          <w:szCs w:val="24"/>
        </w:rPr>
      </w:pPr>
      <w:r w:rsidRPr="00D25138">
        <w:rPr>
          <w:rFonts w:cs="Arial"/>
          <w:sz w:val="24"/>
          <w:szCs w:val="24"/>
        </w:rPr>
        <w:t xml:space="preserve">Der/Die Angestellte erhält </w:t>
      </w:r>
      <w:r w:rsidRPr="00D25138">
        <w:rPr>
          <w:rFonts w:cs="Arial"/>
          <w:i/>
          <w:sz w:val="24"/>
          <w:szCs w:val="24"/>
        </w:rPr>
        <w:t>(ggf. nach Ablauf einer Probezeit)</w:t>
      </w:r>
      <w:r w:rsidRPr="00D25138">
        <w:rPr>
          <w:rFonts w:cs="Arial"/>
          <w:sz w:val="24"/>
          <w:szCs w:val="24"/>
        </w:rPr>
        <w:t xml:space="preserve"> </w:t>
      </w:r>
      <w:r w:rsidR="00D25138">
        <w:rPr>
          <w:rFonts w:cs="Arial"/>
          <w:sz w:val="24"/>
          <w:szCs w:val="24"/>
        </w:rPr>
        <w:t>eine Tantieme, die ............</w:t>
      </w:r>
      <w:r w:rsidRPr="00D25138">
        <w:rPr>
          <w:rFonts w:cs="Arial"/>
          <w:sz w:val="24"/>
          <w:szCs w:val="24"/>
        </w:rPr>
        <w:t xml:space="preserve">. % des Jahresgewinns nach der Handelsbilanz beträgt, mindestens jedoch </w:t>
      </w:r>
      <w:r w:rsidR="00D25138">
        <w:rPr>
          <w:rFonts w:cs="Arial"/>
          <w:sz w:val="24"/>
          <w:szCs w:val="24"/>
        </w:rPr>
        <w:t>……………</w:t>
      </w:r>
      <w:r w:rsidRPr="00D25138">
        <w:rPr>
          <w:rFonts w:cs="Arial"/>
          <w:sz w:val="24"/>
          <w:szCs w:val="24"/>
        </w:rPr>
        <w:t xml:space="preserve"> EURO, und nach Vorlage des Jahresabschlusses fällig ist, spätestens jedoch am 30. </w:t>
      </w:r>
      <w:r w:rsidR="00CC714B">
        <w:rPr>
          <w:rFonts w:cs="Arial"/>
          <w:sz w:val="24"/>
          <w:szCs w:val="24"/>
        </w:rPr>
        <w:t>Juni eines jeden Kalenderjahres</w:t>
      </w:r>
      <w:r w:rsidRPr="00D25138">
        <w:rPr>
          <w:rFonts w:cs="Arial"/>
          <w:sz w:val="24"/>
          <w:szCs w:val="24"/>
        </w:rPr>
        <w:t xml:space="preserve"> für das vorangegangene Kalenderjahr. Von dem Mindestbetrag kann die Hälfte im November eines jeden Jahres als Vorschuss auf die Tantieme des laufenden Jahres in Anspruch genommen werden.</w:t>
      </w:r>
    </w:p>
    <w:p w14:paraId="3C029FA9" w14:textId="77777777" w:rsidR="00001425" w:rsidRPr="00D25138" w:rsidRDefault="00001425" w:rsidP="00D25138">
      <w:pPr>
        <w:ind w:left="426" w:hanging="426"/>
        <w:rPr>
          <w:rFonts w:cs="Arial"/>
          <w:sz w:val="24"/>
          <w:szCs w:val="24"/>
        </w:rPr>
      </w:pPr>
    </w:p>
    <w:p w14:paraId="4BB3DA81" w14:textId="77777777" w:rsidR="00001425" w:rsidRPr="00D25138" w:rsidRDefault="00001425" w:rsidP="00D25138">
      <w:pPr>
        <w:numPr>
          <w:ilvl w:val="0"/>
          <w:numId w:val="3"/>
        </w:numPr>
        <w:ind w:left="426" w:hanging="426"/>
        <w:rPr>
          <w:rFonts w:cs="Arial"/>
          <w:i/>
          <w:sz w:val="24"/>
          <w:szCs w:val="24"/>
        </w:rPr>
      </w:pPr>
      <w:r w:rsidRPr="00D25138">
        <w:rPr>
          <w:rFonts w:cs="Arial"/>
          <w:sz w:val="24"/>
          <w:szCs w:val="24"/>
        </w:rPr>
        <w:t>Scheidet der/die Angestellte innerhalb des Geschäftsjahrs aus, wird nur eine anteilige Gewinnbeteiligung gewährt. Kündigt das Unternehmen das Anstellungsverhältnis aus wichtigem Grund, entfällt der Anspruch auf die Tantieme für das laufende Geschäftsjahr.</w:t>
      </w:r>
    </w:p>
    <w:p w14:paraId="4DD264F9" w14:textId="77777777" w:rsidR="00001425" w:rsidRPr="00D25138" w:rsidRDefault="00001425" w:rsidP="00D25138">
      <w:pPr>
        <w:rPr>
          <w:rFonts w:cs="Arial"/>
          <w:i/>
          <w:sz w:val="24"/>
          <w:szCs w:val="24"/>
        </w:rPr>
      </w:pPr>
    </w:p>
    <w:p w14:paraId="1B7883B2" w14:textId="77777777" w:rsidR="00001425" w:rsidRPr="00D25138" w:rsidRDefault="00001425" w:rsidP="00D25138">
      <w:pPr>
        <w:numPr>
          <w:ilvl w:val="0"/>
          <w:numId w:val="3"/>
        </w:numPr>
        <w:ind w:left="426" w:hanging="426"/>
        <w:rPr>
          <w:rFonts w:cs="Arial"/>
          <w:sz w:val="24"/>
          <w:szCs w:val="24"/>
        </w:rPr>
      </w:pPr>
      <w:r w:rsidRPr="00D25138">
        <w:rPr>
          <w:rFonts w:cs="Arial"/>
          <w:sz w:val="24"/>
          <w:szCs w:val="24"/>
        </w:rPr>
        <w:lastRenderedPageBreak/>
        <w:t xml:space="preserve">Durch die Zahlung des in Ziffer 1 vereinbarten Grundgehalts gelten eventuell geleistete Überstunden bis zu </w:t>
      </w:r>
      <w:r w:rsidR="00D25138">
        <w:rPr>
          <w:rFonts w:cs="Arial"/>
          <w:sz w:val="24"/>
          <w:szCs w:val="24"/>
        </w:rPr>
        <w:t>……….</w:t>
      </w:r>
      <w:r w:rsidRPr="00D25138">
        <w:rPr>
          <w:rFonts w:cs="Arial"/>
          <w:sz w:val="24"/>
          <w:szCs w:val="24"/>
        </w:rPr>
        <w:t xml:space="preserve"> Stunden im Monat als abgegolten. (Darüber hinausgehende Überstunden werden gesondert vergütet </w:t>
      </w:r>
      <w:r w:rsidRPr="00D25138">
        <w:rPr>
          <w:rFonts w:cs="Arial"/>
          <w:i/>
          <w:sz w:val="24"/>
          <w:szCs w:val="24"/>
        </w:rPr>
        <w:t>oder: durch Freizeit ausgeglichen)</w:t>
      </w:r>
      <w:r w:rsidRPr="00D25138">
        <w:rPr>
          <w:rFonts w:cs="Arial"/>
          <w:sz w:val="24"/>
          <w:szCs w:val="24"/>
        </w:rPr>
        <w:t>. Ein Anspruch auf Entschädigung oder Zuschläge besteht nicht.</w:t>
      </w:r>
    </w:p>
    <w:p w14:paraId="7960F1F7" w14:textId="77777777" w:rsidR="00001425" w:rsidRPr="00D25138" w:rsidRDefault="00001425" w:rsidP="00D25138">
      <w:pPr>
        <w:rPr>
          <w:rFonts w:cs="Arial"/>
          <w:sz w:val="24"/>
          <w:szCs w:val="24"/>
        </w:rPr>
      </w:pPr>
    </w:p>
    <w:p w14:paraId="172F9AAD" w14:textId="77777777" w:rsidR="00061252" w:rsidRPr="00061252" w:rsidRDefault="00001425" w:rsidP="00D25138">
      <w:pPr>
        <w:pStyle w:val="Listenabsatz"/>
        <w:numPr>
          <w:ilvl w:val="0"/>
          <w:numId w:val="4"/>
        </w:numPr>
        <w:ind w:left="426" w:hanging="426"/>
        <w:rPr>
          <w:rFonts w:cs="Arial"/>
          <w:sz w:val="24"/>
          <w:szCs w:val="24"/>
        </w:rPr>
      </w:pPr>
      <w:r w:rsidRPr="00BB5DD2">
        <w:rPr>
          <w:rFonts w:cs="Arial"/>
          <w:b/>
          <w:sz w:val="24"/>
          <w:szCs w:val="24"/>
        </w:rPr>
        <w:t>Nebentätigkeit</w:t>
      </w:r>
    </w:p>
    <w:p w14:paraId="184DA1C3" w14:textId="77777777" w:rsidR="00061252" w:rsidRDefault="00001425" w:rsidP="00061252">
      <w:pPr>
        <w:pStyle w:val="Listenabsatz"/>
        <w:numPr>
          <w:ilvl w:val="0"/>
          <w:numId w:val="26"/>
        </w:numPr>
        <w:rPr>
          <w:rFonts w:cs="Arial"/>
          <w:sz w:val="24"/>
          <w:szCs w:val="24"/>
        </w:rPr>
      </w:pPr>
      <w:r w:rsidRPr="00BB5DD2">
        <w:rPr>
          <w:rFonts w:cs="Arial"/>
          <w:sz w:val="24"/>
          <w:szCs w:val="24"/>
        </w:rPr>
        <w:t xml:space="preserve">Dem/der Angestellten ist die Übernahme einer Nebentätigkeit, die den Interessen des Unternehmens zuwiderläuft oder seine/ihre Arbeitskraft beeinträchtigt, untersagt. </w:t>
      </w:r>
    </w:p>
    <w:p w14:paraId="7543712E" w14:textId="77777777" w:rsidR="00061252" w:rsidRDefault="00001425" w:rsidP="00061252">
      <w:pPr>
        <w:pStyle w:val="Listenabsatz"/>
        <w:numPr>
          <w:ilvl w:val="0"/>
          <w:numId w:val="26"/>
        </w:numPr>
        <w:rPr>
          <w:rFonts w:cs="Arial"/>
          <w:sz w:val="24"/>
          <w:szCs w:val="24"/>
        </w:rPr>
      </w:pPr>
      <w:r w:rsidRPr="00BB5DD2">
        <w:rPr>
          <w:rFonts w:cs="Arial"/>
          <w:sz w:val="24"/>
          <w:szCs w:val="24"/>
        </w:rPr>
        <w:t>Die Geschäftsführung ist vor Aufnahme einer Nebentätigkeit in Textform hinsichtlich Art, Ort, Dauer und zeitlichem Umfang zu unterrichten. Sie bedarf grundsätzlich der Zustimmung des Unternehmens. Sie kann versagt werden, wenn die Nebentätigkeit gegen erhebliche Interessen des Unternehmens oder gegen Schutzgesetze verstoßen würde oder die Arbeitskraft des/der Angestellten beeinträchtigt.</w:t>
      </w:r>
    </w:p>
    <w:p w14:paraId="3759EC85" w14:textId="77777777" w:rsidR="00061252" w:rsidRDefault="00001425" w:rsidP="00061252">
      <w:pPr>
        <w:pStyle w:val="Listenabsatz"/>
        <w:numPr>
          <w:ilvl w:val="0"/>
          <w:numId w:val="26"/>
        </w:numPr>
        <w:rPr>
          <w:rFonts w:cs="Arial"/>
          <w:sz w:val="24"/>
          <w:szCs w:val="24"/>
        </w:rPr>
      </w:pPr>
      <w:r w:rsidRPr="00BB5DD2">
        <w:rPr>
          <w:rFonts w:cs="Arial"/>
          <w:sz w:val="24"/>
          <w:szCs w:val="24"/>
        </w:rPr>
        <w:t>Die Zustimmung ist bei Vorliegen betrieblicher Gründe jederzeit widerruflich.</w:t>
      </w:r>
      <w:r w:rsidR="00BB5DD2">
        <w:rPr>
          <w:rFonts w:cs="Arial"/>
          <w:sz w:val="24"/>
          <w:szCs w:val="24"/>
        </w:rPr>
        <w:t xml:space="preserve"> </w:t>
      </w:r>
    </w:p>
    <w:p w14:paraId="0FD37912" w14:textId="1885AF8D" w:rsidR="00001425" w:rsidRPr="00BB5DD2" w:rsidRDefault="00001425" w:rsidP="00061252">
      <w:pPr>
        <w:pStyle w:val="Listenabsatz"/>
        <w:numPr>
          <w:ilvl w:val="0"/>
          <w:numId w:val="26"/>
        </w:numPr>
        <w:rPr>
          <w:rFonts w:cs="Arial"/>
          <w:sz w:val="24"/>
          <w:szCs w:val="24"/>
        </w:rPr>
      </w:pPr>
      <w:r w:rsidRPr="00BB5DD2">
        <w:rPr>
          <w:rFonts w:cs="Arial"/>
          <w:sz w:val="24"/>
          <w:szCs w:val="24"/>
        </w:rPr>
        <w:t>Eine Übernahme von Ehrenämtern ist mit dem Unternehmen</w:t>
      </w:r>
      <w:r w:rsidR="00D9011A">
        <w:rPr>
          <w:rFonts w:cs="Arial"/>
          <w:sz w:val="24"/>
          <w:szCs w:val="24"/>
        </w:rPr>
        <w:t xml:space="preserve"> vorab</w:t>
      </w:r>
      <w:r w:rsidRPr="00BB5DD2">
        <w:rPr>
          <w:rFonts w:cs="Arial"/>
          <w:sz w:val="24"/>
          <w:szCs w:val="24"/>
        </w:rPr>
        <w:t xml:space="preserve"> abzustimmen.</w:t>
      </w:r>
    </w:p>
    <w:p w14:paraId="3ED85758" w14:textId="77777777" w:rsidR="00001425" w:rsidRPr="00D25138" w:rsidRDefault="00001425" w:rsidP="00D25138">
      <w:pPr>
        <w:rPr>
          <w:rFonts w:cs="Arial"/>
          <w:sz w:val="24"/>
          <w:szCs w:val="24"/>
        </w:rPr>
      </w:pPr>
    </w:p>
    <w:p w14:paraId="0C9BA077" w14:textId="77777777" w:rsidR="003C06AF" w:rsidRPr="003C06AF" w:rsidRDefault="00001425" w:rsidP="00955D90">
      <w:pPr>
        <w:pStyle w:val="Listenabsatz"/>
        <w:numPr>
          <w:ilvl w:val="0"/>
          <w:numId w:val="4"/>
        </w:numPr>
        <w:ind w:left="360"/>
        <w:rPr>
          <w:rFonts w:cs="Arial"/>
          <w:sz w:val="24"/>
          <w:szCs w:val="24"/>
        </w:rPr>
      </w:pPr>
      <w:r w:rsidRPr="003C06AF">
        <w:rPr>
          <w:rFonts w:cs="Arial"/>
          <w:b/>
          <w:sz w:val="24"/>
          <w:szCs w:val="24"/>
        </w:rPr>
        <w:t>Urlaub</w:t>
      </w:r>
      <w:r w:rsidR="00BB5DD2" w:rsidRPr="003C06AF">
        <w:rPr>
          <w:rFonts w:cs="Arial"/>
          <w:b/>
          <w:sz w:val="24"/>
          <w:szCs w:val="24"/>
        </w:rPr>
        <w:t xml:space="preserve"> </w:t>
      </w:r>
    </w:p>
    <w:p w14:paraId="4967B25F" w14:textId="77777777" w:rsidR="00001425" w:rsidRPr="003C06AF" w:rsidRDefault="00061252" w:rsidP="003C06AF">
      <w:pPr>
        <w:pStyle w:val="Listenabsatz"/>
        <w:numPr>
          <w:ilvl w:val="0"/>
          <w:numId w:val="27"/>
        </w:numPr>
        <w:ind w:left="360"/>
        <w:rPr>
          <w:rFonts w:cs="Arial"/>
          <w:sz w:val="24"/>
          <w:szCs w:val="24"/>
        </w:rPr>
      </w:pPr>
      <w:r w:rsidRPr="003C06AF">
        <w:rPr>
          <w:rFonts w:cs="Arial"/>
          <w:sz w:val="24"/>
          <w:szCs w:val="24"/>
        </w:rPr>
        <w:t>D</w:t>
      </w:r>
      <w:r w:rsidR="00001425" w:rsidRPr="003C06AF">
        <w:rPr>
          <w:rFonts w:cs="Arial"/>
          <w:sz w:val="24"/>
          <w:szCs w:val="24"/>
        </w:rPr>
        <w:t>er/Die Angestellte hat Anspruch auf einen gesetzlichen Mindesturlaub von derzeit 20 Arbeitstagen im Kalenderjahr – ausgehend von einer Fünf-Tage-Woche. Der Arbeitgeber gewährt zusätzlich einen vertraglichen Urlaub von weiteren …….. Arbeitstagen. Bei der Gewährung von Urlaub wird zuerst der gesetzliche Urlaub eingebracht.</w:t>
      </w:r>
    </w:p>
    <w:p w14:paraId="2A32C8BF" w14:textId="77777777" w:rsidR="00001425" w:rsidRPr="00D25138" w:rsidRDefault="00001425" w:rsidP="003C06AF">
      <w:pPr>
        <w:ind w:hanging="360"/>
        <w:rPr>
          <w:rFonts w:cs="Arial"/>
          <w:sz w:val="24"/>
          <w:szCs w:val="24"/>
        </w:rPr>
      </w:pPr>
    </w:p>
    <w:p w14:paraId="794BFFE1" w14:textId="77777777" w:rsidR="00001425" w:rsidRPr="00D25138" w:rsidRDefault="00001425" w:rsidP="003C06AF">
      <w:pPr>
        <w:numPr>
          <w:ilvl w:val="0"/>
          <w:numId w:val="27"/>
        </w:numPr>
        <w:ind w:left="360"/>
        <w:rPr>
          <w:rFonts w:cs="Arial"/>
          <w:sz w:val="24"/>
          <w:szCs w:val="24"/>
        </w:rPr>
      </w:pPr>
      <w:r w:rsidRPr="00D25138">
        <w:rPr>
          <w:rFonts w:cs="Arial"/>
          <w:sz w:val="24"/>
          <w:szCs w:val="24"/>
        </w:rPr>
        <w:t xml:space="preserve">Der Zusatzurlaub mindert sich für jeden vollen Monat, in dem der/die Angestellte keinen Anspruch auf Entgelt bzw. Entgeltfortzahlung hat oder bei Ruhen des Arbeitsverhältnisses um ein Zwölftel. Für den vertraglichen Urlaub gilt abweichend von dem gesetzlichen Mindesturlaub, dass der Urlaubsanspruch mit Ablauf des Übertragungszeitraums am 31.3. des Folgejahres auch dann verfällt, wenn er wegen Arbeitsunfähigkeit des/der Angestellten nicht genommen werden kann. </w:t>
      </w:r>
      <w:r w:rsidRPr="00D25138">
        <w:rPr>
          <w:rFonts w:cs="Arial"/>
          <w:bCs/>
          <w:sz w:val="24"/>
          <w:szCs w:val="24"/>
        </w:rPr>
        <w:t>Der gesetzliche Urlaub verfällt in diesem Fall erst 15 Monate nach Ende des Urlaubsjahres.</w:t>
      </w:r>
    </w:p>
    <w:p w14:paraId="73A4594A" w14:textId="77777777" w:rsidR="00001425" w:rsidRPr="00D25138" w:rsidRDefault="00001425" w:rsidP="003C06AF">
      <w:pPr>
        <w:rPr>
          <w:rFonts w:cs="Arial"/>
          <w:sz w:val="24"/>
          <w:szCs w:val="24"/>
        </w:rPr>
      </w:pPr>
    </w:p>
    <w:p w14:paraId="03026426" w14:textId="77777777" w:rsidR="00001425" w:rsidRPr="00D25138" w:rsidRDefault="00001425" w:rsidP="003C06AF">
      <w:pPr>
        <w:numPr>
          <w:ilvl w:val="0"/>
          <w:numId w:val="27"/>
        </w:numPr>
        <w:ind w:left="360"/>
        <w:rPr>
          <w:rFonts w:cs="Arial"/>
          <w:sz w:val="24"/>
          <w:szCs w:val="24"/>
        </w:rPr>
      </w:pPr>
      <w:r w:rsidRPr="00D25138">
        <w:rPr>
          <w:rFonts w:cs="Arial"/>
          <w:sz w:val="24"/>
          <w:szCs w:val="24"/>
        </w:rPr>
        <w:t xml:space="preserve">Bei Ausscheiden in der zweiten Jahreshälfte wird der Urlaubsanspruch gezwölftelt, wobei die Kürzung allerdings nur insoweit erfolgt, als dadurch nicht der gesetzlich vorgeschriebene Mindesturlaub unterschritten wird. </w:t>
      </w:r>
    </w:p>
    <w:p w14:paraId="0DC8A773" w14:textId="77777777" w:rsidR="00001425" w:rsidRPr="00D25138" w:rsidRDefault="00001425" w:rsidP="003C06AF">
      <w:pPr>
        <w:ind w:hanging="360"/>
        <w:rPr>
          <w:rFonts w:cs="Arial"/>
          <w:sz w:val="24"/>
          <w:szCs w:val="24"/>
        </w:rPr>
      </w:pPr>
    </w:p>
    <w:p w14:paraId="65CCAF9C" w14:textId="77777777" w:rsidR="00001425" w:rsidRPr="00D25138" w:rsidRDefault="00001425" w:rsidP="003C06AF">
      <w:pPr>
        <w:numPr>
          <w:ilvl w:val="0"/>
          <w:numId w:val="27"/>
        </w:numPr>
        <w:ind w:left="360"/>
        <w:rPr>
          <w:rFonts w:cs="Arial"/>
          <w:sz w:val="24"/>
          <w:szCs w:val="24"/>
        </w:rPr>
      </w:pPr>
      <w:r w:rsidRPr="00D25138">
        <w:rPr>
          <w:rFonts w:cs="Arial"/>
          <w:sz w:val="24"/>
          <w:szCs w:val="24"/>
        </w:rPr>
        <w:t>Bei Beendigung des Arbeitsverhältnisses sind verbleibende Urlaubsansprüche innerhalb der Kündigungsfrist abzubauen, soweit dies möglich ist.</w:t>
      </w:r>
    </w:p>
    <w:p w14:paraId="7879D36D" w14:textId="77777777" w:rsidR="00001425" w:rsidRPr="00D25138" w:rsidRDefault="00001425" w:rsidP="003C06AF">
      <w:pPr>
        <w:rPr>
          <w:rFonts w:cs="Arial"/>
          <w:sz w:val="24"/>
          <w:szCs w:val="24"/>
        </w:rPr>
      </w:pPr>
    </w:p>
    <w:p w14:paraId="74B1020B" w14:textId="77777777" w:rsidR="00001425" w:rsidRPr="00D25138" w:rsidRDefault="00001425" w:rsidP="003C06AF">
      <w:pPr>
        <w:numPr>
          <w:ilvl w:val="0"/>
          <w:numId w:val="27"/>
        </w:numPr>
        <w:ind w:left="360"/>
        <w:rPr>
          <w:rFonts w:cs="Arial"/>
          <w:sz w:val="24"/>
          <w:szCs w:val="24"/>
        </w:rPr>
      </w:pPr>
      <w:r w:rsidRPr="00D25138">
        <w:rPr>
          <w:rFonts w:cs="Arial"/>
          <w:sz w:val="24"/>
          <w:szCs w:val="24"/>
        </w:rPr>
        <w:t>Kann der gesetzliche Urlaub wegen Beendigung des Arbeitsverhältnisses ganz oder teilweise nicht mehr gewährt werden, so ist</w:t>
      </w:r>
      <w:r w:rsidR="00CA6CAC">
        <w:rPr>
          <w:rFonts w:cs="Arial"/>
          <w:sz w:val="24"/>
          <w:szCs w:val="24"/>
        </w:rPr>
        <w:t xml:space="preserve"> er</w:t>
      </w:r>
      <w:r w:rsidRPr="00D25138">
        <w:rPr>
          <w:rFonts w:cs="Arial"/>
          <w:sz w:val="24"/>
          <w:szCs w:val="24"/>
        </w:rPr>
        <w:t xml:space="preserve"> entsprechend den gesetzlichen Vorgaben abzugelten. Ein</w:t>
      </w:r>
      <w:r w:rsidR="00E3071C">
        <w:rPr>
          <w:rFonts w:cs="Arial"/>
          <w:sz w:val="24"/>
          <w:szCs w:val="24"/>
        </w:rPr>
        <w:t>e</w:t>
      </w:r>
      <w:r w:rsidRPr="00D25138">
        <w:rPr>
          <w:rFonts w:cs="Arial"/>
          <w:sz w:val="24"/>
          <w:szCs w:val="24"/>
        </w:rPr>
        <w:t xml:space="preserve"> Abgeltung des zusätzlichen vertraglichen Urlaubsanspruchs ist ausgeschlossen. </w:t>
      </w:r>
    </w:p>
    <w:p w14:paraId="45A84D2B" w14:textId="77777777" w:rsidR="00001425" w:rsidRPr="00D25138" w:rsidRDefault="00001425" w:rsidP="003C06AF">
      <w:pPr>
        <w:ind w:hanging="360"/>
        <w:rPr>
          <w:rFonts w:cs="Arial"/>
          <w:sz w:val="24"/>
          <w:szCs w:val="24"/>
        </w:rPr>
      </w:pPr>
    </w:p>
    <w:p w14:paraId="64A5371F" w14:textId="77777777" w:rsidR="00001425" w:rsidRPr="00D25138" w:rsidRDefault="00001425" w:rsidP="003C06AF">
      <w:pPr>
        <w:numPr>
          <w:ilvl w:val="0"/>
          <w:numId w:val="27"/>
        </w:numPr>
        <w:ind w:left="360"/>
        <w:rPr>
          <w:rFonts w:cs="Arial"/>
          <w:sz w:val="24"/>
          <w:szCs w:val="24"/>
        </w:rPr>
      </w:pPr>
      <w:r w:rsidRPr="00D25138">
        <w:rPr>
          <w:rFonts w:cs="Arial"/>
          <w:sz w:val="24"/>
          <w:szCs w:val="24"/>
        </w:rPr>
        <w:t xml:space="preserve">Sofern der Urlaubsanspruch des/der Angestellten den Anspruch kraft Gesetzes (Tarifvertrages oder Betriebsvereinbarung) überschreitet, entsteht ein Anspruch </w:t>
      </w:r>
      <w:r w:rsidRPr="00D25138">
        <w:rPr>
          <w:rFonts w:cs="Arial"/>
          <w:sz w:val="24"/>
          <w:szCs w:val="24"/>
        </w:rPr>
        <w:lastRenderedPageBreak/>
        <w:t>auf Urlaub nicht für Zeiten, in denen die Arbeitspflicht ruht aufgrund von Sonderurlaub oder Freistellungen.</w:t>
      </w:r>
    </w:p>
    <w:p w14:paraId="31408B8F" w14:textId="77777777" w:rsidR="00001425" w:rsidRPr="00D25138" w:rsidRDefault="00001425" w:rsidP="003C06AF">
      <w:pPr>
        <w:ind w:hanging="360"/>
        <w:rPr>
          <w:rFonts w:cs="Arial"/>
          <w:sz w:val="24"/>
          <w:szCs w:val="24"/>
        </w:rPr>
      </w:pPr>
    </w:p>
    <w:p w14:paraId="1436CAFD" w14:textId="77777777" w:rsidR="00001425" w:rsidRPr="003C06AF" w:rsidRDefault="00955D90" w:rsidP="00D25138">
      <w:pPr>
        <w:numPr>
          <w:ilvl w:val="0"/>
          <w:numId w:val="27"/>
        </w:numPr>
        <w:ind w:left="360"/>
        <w:rPr>
          <w:rFonts w:cs="Arial"/>
          <w:sz w:val="24"/>
          <w:szCs w:val="24"/>
        </w:rPr>
      </w:pPr>
      <w:r>
        <w:rPr>
          <w:rFonts w:cs="Arial"/>
          <w:sz w:val="24"/>
          <w:szCs w:val="24"/>
        </w:rPr>
        <w:t>Die recht</w:t>
      </w:r>
      <w:r w:rsidR="00001425" w:rsidRPr="003C06AF">
        <w:rPr>
          <w:rFonts w:cs="Arial"/>
          <w:sz w:val="24"/>
          <w:szCs w:val="24"/>
        </w:rPr>
        <w:t>liche Behandlung des Urlaubs richtet sich im Übrigen nach den gesetzlichen Bestimmungen.</w:t>
      </w:r>
    </w:p>
    <w:p w14:paraId="1515FDD1" w14:textId="77777777" w:rsidR="00001425" w:rsidRPr="00D25138" w:rsidRDefault="00001425" w:rsidP="00D25138">
      <w:pPr>
        <w:rPr>
          <w:rFonts w:cs="Arial"/>
          <w:sz w:val="24"/>
          <w:szCs w:val="24"/>
        </w:rPr>
      </w:pPr>
    </w:p>
    <w:p w14:paraId="07B6ED5B" w14:textId="77777777" w:rsidR="00001425" w:rsidRPr="00E3071C" w:rsidRDefault="00001425" w:rsidP="00D25138">
      <w:pPr>
        <w:pStyle w:val="Listenabsatz"/>
        <w:numPr>
          <w:ilvl w:val="0"/>
          <w:numId w:val="4"/>
        </w:numPr>
        <w:ind w:left="360"/>
        <w:rPr>
          <w:rFonts w:cs="Arial"/>
          <w:sz w:val="24"/>
          <w:szCs w:val="24"/>
        </w:rPr>
      </w:pPr>
      <w:r w:rsidRPr="00E3071C">
        <w:rPr>
          <w:rFonts w:cs="Arial"/>
          <w:b/>
          <w:sz w:val="24"/>
          <w:szCs w:val="24"/>
        </w:rPr>
        <w:t>Krankheit, Tod</w:t>
      </w:r>
    </w:p>
    <w:p w14:paraId="6A56DA23" w14:textId="77777777" w:rsidR="00B923CD" w:rsidRPr="00685F2D" w:rsidRDefault="00B923CD" w:rsidP="00B923CD">
      <w:pPr>
        <w:ind w:left="360"/>
        <w:rPr>
          <w:rFonts w:cs="Arial"/>
          <w:sz w:val="24"/>
          <w:szCs w:val="24"/>
        </w:rPr>
      </w:pPr>
      <w:r w:rsidRPr="00685F2D">
        <w:rPr>
          <w:rFonts w:cs="Arial"/>
          <w:sz w:val="24"/>
          <w:szCs w:val="24"/>
        </w:rPr>
        <w:t>Die Entgeltfortzahlung im Krankheitsfall richtet sich nach den gesetzlichen Bestimmungen.</w:t>
      </w:r>
    </w:p>
    <w:p w14:paraId="20FB4E3A" w14:textId="77777777" w:rsidR="00B923CD" w:rsidRPr="00685F2D" w:rsidRDefault="00B923CD" w:rsidP="00B923CD">
      <w:pPr>
        <w:ind w:left="360"/>
        <w:rPr>
          <w:rFonts w:cs="Arial"/>
          <w:sz w:val="24"/>
          <w:szCs w:val="24"/>
        </w:rPr>
      </w:pPr>
    </w:p>
    <w:p w14:paraId="3CC42DFE" w14:textId="3E151D8E" w:rsidR="00D75378" w:rsidRPr="00534203" w:rsidRDefault="00534203" w:rsidP="00534203">
      <w:pPr>
        <w:ind w:left="360"/>
        <w:rPr>
          <w:rFonts w:cs="Arial"/>
          <w:sz w:val="24"/>
          <w:szCs w:val="24"/>
          <w:lang w:eastAsia="en-US"/>
          <w14:ligatures w14:val="standardContextual"/>
        </w:rPr>
      </w:pPr>
      <w:r w:rsidRPr="00534203">
        <w:rPr>
          <w:rFonts w:cs="Arial"/>
          <w:sz w:val="24"/>
          <w:szCs w:val="24"/>
          <w:lang w:eastAsia="en-US"/>
          <w14:ligatures w14:val="standardContextual"/>
        </w:rPr>
        <w:t>Dauert eine Arbeitsverhinderung aufgrund Erkrankung länger als drei Kalendertage, ist der</w:t>
      </w:r>
      <w:r>
        <w:rPr>
          <w:rFonts w:cs="Arial"/>
          <w:sz w:val="24"/>
          <w:szCs w:val="24"/>
          <w:lang w:eastAsia="en-US"/>
          <w14:ligatures w14:val="standardContextual"/>
        </w:rPr>
        <w:t>/die Angestellte</w:t>
      </w:r>
      <w:r w:rsidRPr="00534203">
        <w:rPr>
          <w:rFonts w:cs="Arial"/>
          <w:sz w:val="24"/>
          <w:szCs w:val="24"/>
          <w:lang w:eastAsia="en-US"/>
          <w14:ligatures w14:val="standardContextual"/>
        </w:rPr>
        <w:t xml:space="preserve"> – sofern er</w:t>
      </w:r>
      <w:r>
        <w:rPr>
          <w:rFonts w:cs="Arial"/>
          <w:sz w:val="24"/>
          <w:szCs w:val="24"/>
          <w:lang w:eastAsia="en-US"/>
          <w14:ligatures w14:val="standardContextual"/>
        </w:rPr>
        <w:t>/sie</w:t>
      </w:r>
      <w:r w:rsidRPr="00534203">
        <w:rPr>
          <w:rFonts w:cs="Arial"/>
          <w:sz w:val="24"/>
          <w:szCs w:val="24"/>
          <w:lang w:eastAsia="en-US"/>
          <w14:ligatures w14:val="standardContextual"/>
        </w:rPr>
        <w:t xml:space="preserve"> Versicherte</w:t>
      </w:r>
      <w:r>
        <w:rPr>
          <w:rFonts w:cs="Arial"/>
          <w:sz w:val="24"/>
          <w:szCs w:val="24"/>
          <w:lang w:eastAsia="en-US"/>
          <w14:ligatures w14:val="standardContextual"/>
        </w:rPr>
        <w:t>(</w:t>
      </w:r>
      <w:r w:rsidRPr="00534203">
        <w:rPr>
          <w:rFonts w:cs="Arial"/>
          <w:sz w:val="24"/>
          <w:szCs w:val="24"/>
          <w:lang w:eastAsia="en-US"/>
          <w14:ligatures w14:val="standardContextual"/>
        </w:rPr>
        <w:t>r</w:t>
      </w:r>
      <w:r>
        <w:rPr>
          <w:rFonts w:cs="Arial"/>
          <w:sz w:val="24"/>
          <w:szCs w:val="24"/>
          <w:lang w:eastAsia="en-US"/>
          <w14:ligatures w14:val="standardContextual"/>
        </w:rPr>
        <w:t>)</w:t>
      </w:r>
      <w:r w:rsidRPr="00534203">
        <w:rPr>
          <w:rFonts w:cs="Arial"/>
          <w:sz w:val="24"/>
          <w:szCs w:val="24"/>
          <w:lang w:eastAsia="en-US"/>
          <w14:ligatures w14:val="standardContextual"/>
        </w:rPr>
        <w:t xml:space="preserve"> einer gesetzlichen Krankenkasse ist – verpflichtet, spätestens am darauf folgenden Arbeitstag das Bestehen einer Arbeitsunfähigkeit sowie deren voraussichtliche Dauer durch einen Arzt feststellen und sich eine ärztliche Bescheinigung darüber ausstellen zu lassen. Sofern der</w:t>
      </w:r>
      <w:r>
        <w:rPr>
          <w:rFonts w:cs="Arial"/>
          <w:sz w:val="24"/>
          <w:szCs w:val="24"/>
          <w:lang w:eastAsia="en-US"/>
          <w14:ligatures w14:val="standardContextual"/>
        </w:rPr>
        <w:t>/die Angestellte</w:t>
      </w:r>
      <w:r w:rsidRPr="00534203">
        <w:rPr>
          <w:rFonts w:cs="Arial"/>
          <w:sz w:val="24"/>
          <w:szCs w:val="24"/>
          <w:lang w:eastAsia="en-US"/>
          <w14:ligatures w14:val="standardContextual"/>
        </w:rPr>
        <w:t xml:space="preserve"> nicht Versicherte</w:t>
      </w:r>
      <w:r>
        <w:rPr>
          <w:rFonts w:cs="Arial"/>
          <w:sz w:val="24"/>
          <w:szCs w:val="24"/>
          <w:lang w:eastAsia="en-US"/>
          <w14:ligatures w14:val="standardContextual"/>
        </w:rPr>
        <w:t>(</w:t>
      </w:r>
      <w:r w:rsidRPr="00534203">
        <w:rPr>
          <w:rFonts w:cs="Arial"/>
          <w:sz w:val="24"/>
          <w:szCs w:val="24"/>
          <w:lang w:eastAsia="en-US"/>
          <w14:ligatures w14:val="standardContextual"/>
        </w:rPr>
        <w:t>r</w:t>
      </w:r>
      <w:r>
        <w:rPr>
          <w:rFonts w:cs="Arial"/>
          <w:sz w:val="24"/>
          <w:szCs w:val="24"/>
          <w:lang w:eastAsia="en-US"/>
          <w14:ligatures w14:val="standardContextual"/>
        </w:rPr>
        <w:t>)</w:t>
      </w:r>
      <w:r w:rsidRPr="00534203">
        <w:rPr>
          <w:rFonts w:cs="Arial"/>
          <w:sz w:val="24"/>
          <w:szCs w:val="24"/>
          <w:lang w:eastAsia="en-US"/>
          <w14:ligatures w14:val="standardContextual"/>
        </w:rPr>
        <w:t xml:space="preserve"> einer gesetzlichen Krankenkasse ist, hat de</w:t>
      </w:r>
      <w:r>
        <w:rPr>
          <w:rFonts w:cs="Arial"/>
          <w:sz w:val="24"/>
          <w:szCs w:val="24"/>
          <w:lang w:eastAsia="en-US"/>
          <w14:ligatures w14:val="standardContextual"/>
        </w:rPr>
        <w:t>r/die Angestellte</w:t>
      </w:r>
      <w:r w:rsidRPr="00534203">
        <w:rPr>
          <w:rFonts w:cs="Arial"/>
          <w:sz w:val="24"/>
          <w:szCs w:val="24"/>
          <w:lang w:eastAsia="en-US"/>
          <w14:ligatures w14:val="standardContextual"/>
        </w:rPr>
        <w:t xml:space="preserve"> dem Arbeitgeber im Falle einer länger als drei Tage dauernden Arbeitsunfähigkeit eine ärztliche Bescheinigung über das Bestehen der Arbeitsunfähigkeit sowie deren voraussichtliche Dauer spätestens am darauf folgenden Arbeitstag vorzulegen. Der Arbeitgeber ist berechtigt, im Einzelfall einen Nachweis zu früheren als den gesetzlich vorgesehenen Zeitpunkten zu verlangen. </w:t>
      </w:r>
    </w:p>
    <w:p w14:paraId="522C9A9F" w14:textId="77777777" w:rsidR="00001425" w:rsidRPr="00D25138" w:rsidRDefault="00001425" w:rsidP="00D25138">
      <w:pPr>
        <w:rPr>
          <w:rFonts w:cs="Arial"/>
          <w:sz w:val="24"/>
          <w:szCs w:val="24"/>
        </w:rPr>
      </w:pPr>
    </w:p>
    <w:p w14:paraId="1434A5AC" w14:textId="77777777" w:rsidR="00001425" w:rsidRPr="003C06AF" w:rsidRDefault="00001425" w:rsidP="00955D90">
      <w:pPr>
        <w:pStyle w:val="Listenabsatz"/>
        <w:numPr>
          <w:ilvl w:val="0"/>
          <w:numId w:val="4"/>
        </w:numPr>
        <w:ind w:left="360"/>
        <w:rPr>
          <w:rFonts w:cs="Arial"/>
          <w:sz w:val="24"/>
          <w:szCs w:val="24"/>
        </w:rPr>
      </w:pPr>
      <w:r w:rsidRPr="003C06AF">
        <w:rPr>
          <w:rFonts w:cs="Arial"/>
          <w:b/>
          <w:sz w:val="24"/>
          <w:szCs w:val="24"/>
        </w:rPr>
        <w:t>Dienstreisen</w:t>
      </w:r>
    </w:p>
    <w:p w14:paraId="42C47E24" w14:textId="77777777" w:rsidR="00001425" w:rsidRPr="00D25138" w:rsidRDefault="00001425" w:rsidP="00955D90">
      <w:pPr>
        <w:numPr>
          <w:ilvl w:val="0"/>
          <w:numId w:val="7"/>
        </w:numPr>
        <w:ind w:left="426" w:hanging="426"/>
        <w:rPr>
          <w:rFonts w:cs="Arial"/>
          <w:sz w:val="24"/>
          <w:szCs w:val="24"/>
        </w:rPr>
      </w:pPr>
      <w:r w:rsidRPr="00D25138">
        <w:rPr>
          <w:rFonts w:cs="Arial"/>
          <w:sz w:val="24"/>
          <w:szCs w:val="24"/>
        </w:rPr>
        <w:t>Der/die Angestellte verpflichtet sich, seine Dienstleistung nach betrieblichen Bedürfnissen auch im Rahmen von Dienstreisen zu erbringen.</w:t>
      </w:r>
    </w:p>
    <w:p w14:paraId="07280FEF" w14:textId="77777777" w:rsidR="00001425" w:rsidRPr="00D25138" w:rsidRDefault="00001425" w:rsidP="00955D90">
      <w:pPr>
        <w:ind w:left="426"/>
        <w:rPr>
          <w:rFonts w:cs="Arial"/>
          <w:sz w:val="24"/>
          <w:szCs w:val="24"/>
        </w:rPr>
      </w:pPr>
    </w:p>
    <w:p w14:paraId="26F80A09" w14:textId="77777777" w:rsidR="00001425" w:rsidRPr="00D25138" w:rsidRDefault="00001425" w:rsidP="00955D90">
      <w:pPr>
        <w:numPr>
          <w:ilvl w:val="0"/>
          <w:numId w:val="7"/>
        </w:numPr>
        <w:ind w:left="426" w:hanging="426"/>
        <w:rPr>
          <w:rFonts w:cs="Arial"/>
          <w:sz w:val="24"/>
          <w:szCs w:val="24"/>
        </w:rPr>
      </w:pPr>
      <w:r w:rsidRPr="00D25138">
        <w:rPr>
          <w:rFonts w:cs="Arial"/>
          <w:sz w:val="24"/>
          <w:szCs w:val="24"/>
        </w:rPr>
        <w:t>Bei Dienstreisen werden die Beträge vergütet, die nach den jeweils geltenden steuerrechtlichen Vorschriften steuerfrei gezahlt werden können.</w:t>
      </w:r>
    </w:p>
    <w:p w14:paraId="14A5B651" w14:textId="77777777" w:rsidR="00001425" w:rsidRPr="00D25138" w:rsidRDefault="00001425" w:rsidP="00955D90">
      <w:pPr>
        <w:ind w:left="426" w:hanging="426"/>
        <w:rPr>
          <w:rFonts w:cs="Arial"/>
          <w:sz w:val="24"/>
          <w:szCs w:val="24"/>
        </w:rPr>
      </w:pPr>
    </w:p>
    <w:p w14:paraId="344FF9FF" w14:textId="77777777" w:rsidR="00001425" w:rsidRPr="00D25138" w:rsidRDefault="00001425" w:rsidP="00955D90">
      <w:pPr>
        <w:numPr>
          <w:ilvl w:val="0"/>
          <w:numId w:val="7"/>
        </w:numPr>
        <w:ind w:left="426" w:hanging="426"/>
        <w:rPr>
          <w:rFonts w:cs="Arial"/>
          <w:sz w:val="24"/>
          <w:szCs w:val="24"/>
        </w:rPr>
      </w:pPr>
      <w:r w:rsidRPr="00D25138">
        <w:rPr>
          <w:rFonts w:cs="Arial"/>
          <w:sz w:val="24"/>
          <w:szCs w:val="24"/>
        </w:rPr>
        <w:t>Im Regelfall sollen Dienstreisen mit öffentlichen Verkehrsmitteln durchgeführt werden. Mit Zustimmung der Geschäftsführung kann der private PKW benutzt werden.</w:t>
      </w:r>
      <w:r w:rsidRPr="00D25138">
        <w:rPr>
          <w:rFonts w:cs="Arial"/>
          <w:sz w:val="24"/>
          <w:szCs w:val="24"/>
        </w:rPr>
        <w:br/>
      </w:r>
      <w:r w:rsidRPr="00D25138">
        <w:rPr>
          <w:rFonts w:cs="Arial"/>
          <w:sz w:val="24"/>
          <w:szCs w:val="24"/>
        </w:rPr>
        <w:br/>
      </w:r>
      <w:r w:rsidRPr="00955D90">
        <w:rPr>
          <w:rFonts w:cs="Arial"/>
          <w:b/>
          <w:i/>
          <w:sz w:val="24"/>
          <w:szCs w:val="24"/>
        </w:rPr>
        <w:t>oder</w:t>
      </w:r>
      <w:r w:rsidRPr="00D25138">
        <w:rPr>
          <w:rFonts w:cs="Arial"/>
          <w:i/>
          <w:sz w:val="24"/>
          <w:szCs w:val="24"/>
        </w:rPr>
        <w:br/>
      </w:r>
      <w:r w:rsidRPr="00D25138">
        <w:rPr>
          <w:rFonts w:cs="Arial"/>
          <w:i/>
          <w:sz w:val="24"/>
          <w:szCs w:val="24"/>
        </w:rPr>
        <w:br/>
      </w:r>
      <w:r w:rsidRPr="00D25138">
        <w:rPr>
          <w:rFonts w:cs="Arial"/>
          <w:sz w:val="24"/>
          <w:szCs w:val="24"/>
        </w:rPr>
        <w:t>Der/Die Angestellte erhält einen Dienstwagen. Es gelten die Regelungen des Kfz-Überlassungsvertrages. Die Steuer- und Sozialversicherungskosten für die private Nutzung sind von dem/der Angestellten zu tragen.</w:t>
      </w:r>
    </w:p>
    <w:p w14:paraId="7B368ACB" w14:textId="77777777" w:rsidR="00001425" w:rsidRPr="00D25138" w:rsidRDefault="00001425" w:rsidP="00955D90">
      <w:pPr>
        <w:ind w:left="426" w:hanging="426"/>
        <w:rPr>
          <w:rFonts w:cs="Arial"/>
          <w:sz w:val="24"/>
          <w:szCs w:val="24"/>
        </w:rPr>
      </w:pPr>
    </w:p>
    <w:p w14:paraId="767781CF" w14:textId="77777777" w:rsidR="00001425" w:rsidRPr="00D25138" w:rsidRDefault="00001425" w:rsidP="00955D90">
      <w:pPr>
        <w:numPr>
          <w:ilvl w:val="0"/>
          <w:numId w:val="7"/>
        </w:numPr>
        <w:ind w:left="426" w:hanging="426"/>
        <w:rPr>
          <w:rFonts w:cs="Arial"/>
          <w:sz w:val="24"/>
          <w:szCs w:val="24"/>
        </w:rPr>
      </w:pPr>
      <w:r w:rsidRPr="00D25138">
        <w:rPr>
          <w:rFonts w:cs="Arial"/>
          <w:sz w:val="24"/>
          <w:szCs w:val="24"/>
        </w:rPr>
        <w:t>Betrieblich veranlasste Reisekosten werden in durch Originalbelege nachzuweisender Höhe, im Übrigen nach den Vorschriften der Lohnsteuerrichtlinien für Arbeitnehmer vorgesehenen Pauschsätze erstattet.</w:t>
      </w:r>
    </w:p>
    <w:p w14:paraId="61BBC9F9" w14:textId="77777777" w:rsidR="00001425" w:rsidRPr="00D25138" w:rsidRDefault="00001425" w:rsidP="00D25138">
      <w:pPr>
        <w:rPr>
          <w:rFonts w:cs="Arial"/>
          <w:sz w:val="24"/>
          <w:szCs w:val="24"/>
        </w:rPr>
      </w:pPr>
    </w:p>
    <w:p w14:paraId="7C404552" w14:textId="77777777" w:rsidR="00001425" w:rsidRPr="00955D90" w:rsidRDefault="00001425" w:rsidP="00D25138">
      <w:pPr>
        <w:pStyle w:val="Listenabsatz"/>
        <w:numPr>
          <w:ilvl w:val="0"/>
          <w:numId w:val="4"/>
        </w:numPr>
        <w:ind w:left="360"/>
        <w:rPr>
          <w:rFonts w:cs="Arial"/>
          <w:sz w:val="24"/>
          <w:szCs w:val="24"/>
        </w:rPr>
      </w:pPr>
      <w:r w:rsidRPr="00955D90">
        <w:rPr>
          <w:rFonts w:cs="Arial"/>
          <w:b/>
          <w:sz w:val="24"/>
          <w:szCs w:val="24"/>
        </w:rPr>
        <w:t>Verschwiegenheitspflicht</w:t>
      </w:r>
    </w:p>
    <w:p w14:paraId="48B06242" w14:textId="77777777" w:rsidR="00001425" w:rsidRDefault="00001425" w:rsidP="00955D90">
      <w:pPr>
        <w:ind w:left="360"/>
        <w:rPr>
          <w:rFonts w:cs="Arial"/>
          <w:sz w:val="24"/>
          <w:szCs w:val="24"/>
        </w:rPr>
      </w:pPr>
      <w:r w:rsidRPr="00D25138">
        <w:rPr>
          <w:rFonts w:cs="Arial"/>
          <w:sz w:val="24"/>
          <w:szCs w:val="24"/>
        </w:rPr>
        <w:t xml:space="preserve">Der Arbeitnehmer verpflichtet sich, über alle Betriebs- und Geschäftsgeheimnisse sowie über sonstige vertrauliche betriebliche Angelegenheiten und Vorgänge, die vom Arbeitgeber als vertraulich bezeichnet oder offensichtlich als vertraulich erkennbar sind, Stillschweigen zu bewahren und diese keinem Dritten zugänglich </w:t>
      </w:r>
      <w:r w:rsidRPr="00D25138">
        <w:rPr>
          <w:rFonts w:cs="Arial"/>
          <w:sz w:val="24"/>
          <w:szCs w:val="24"/>
        </w:rPr>
        <w:lastRenderedPageBreak/>
        <w:t>zu machen. Die Verschwiegenheitspflicht bezieht sich auch auf entsprechende Informationen</w:t>
      </w:r>
      <w:r w:rsidR="00105DC9">
        <w:rPr>
          <w:rFonts w:cs="Arial"/>
          <w:sz w:val="24"/>
          <w:szCs w:val="24"/>
        </w:rPr>
        <w:t xml:space="preserve"> von mit</w:t>
      </w:r>
      <w:r w:rsidR="001B314F">
        <w:rPr>
          <w:rFonts w:cs="Arial"/>
          <w:sz w:val="24"/>
          <w:szCs w:val="24"/>
        </w:rPr>
        <w:t xml:space="preserve"> dem Arbeitgeber gemäß Paragraf </w:t>
      </w:r>
      <w:r w:rsidRPr="00D25138">
        <w:rPr>
          <w:rFonts w:cs="Arial"/>
          <w:sz w:val="24"/>
          <w:szCs w:val="24"/>
        </w:rPr>
        <w:t>15 AktG verbundenen Unternehmen. Die Verpflichtung zur Verschwiegenheit besteht auch nach der Beendigung des Anstellungsvertrages fort.</w:t>
      </w:r>
    </w:p>
    <w:p w14:paraId="09237A93" w14:textId="77777777" w:rsidR="003235AF" w:rsidRDefault="003235AF" w:rsidP="00955D90">
      <w:pPr>
        <w:ind w:left="360"/>
        <w:rPr>
          <w:rFonts w:cs="Arial"/>
          <w:sz w:val="24"/>
          <w:szCs w:val="24"/>
        </w:rPr>
      </w:pPr>
    </w:p>
    <w:p w14:paraId="0146B192" w14:textId="470160FD" w:rsidR="003235AF" w:rsidRPr="003235AF" w:rsidRDefault="003235AF" w:rsidP="00955D90">
      <w:pPr>
        <w:ind w:left="360"/>
        <w:rPr>
          <w:rFonts w:cs="Arial"/>
          <w:i/>
          <w:iCs/>
          <w:sz w:val="24"/>
          <w:szCs w:val="24"/>
        </w:rPr>
      </w:pPr>
      <w:r w:rsidRPr="003235AF">
        <w:rPr>
          <w:rFonts w:cs="Arial"/>
          <w:i/>
          <w:iCs/>
          <w:sz w:val="24"/>
          <w:szCs w:val="24"/>
        </w:rPr>
        <w:t>Anmerkung: Das am 26.4.2019 in Kraft getretene Gesetz zum Schutz von ‎Geschäftsgeheimnissen (</w:t>
      </w:r>
      <w:proofErr w:type="spellStart"/>
      <w:r w:rsidRPr="003235AF">
        <w:rPr>
          <w:rFonts w:cs="Arial"/>
          <w:i/>
          <w:iCs/>
          <w:sz w:val="24"/>
          <w:szCs w:val="24"/>
        </w:rPr>
        <w:t>GeschGehG</w:t>
      </w:r>
      <w:proofErr w:type="spellEnd"/>
      <w:r w:rsidRPr="003235AF">
        <w:rPr>
          <w:rFonts w:cs="Arial"/>
          <w:i/>
          <w:iCs/>
          <w:sz w:val="24"/>
          <w:szCs w:val="24"/>
        </w:rPr>
        <w:t>) verlangt zudem aktive, objektiv ‎feststellbare Schutzmaßnahmen seitens der Arbeitgeber; es kann daher empfehlenswert ‎sein, die wesentlichen, von solchen Geheimhaltungsmaßnahmen betroffenen Informationen ‎‎(abstrakt) zu beschreiben: „Als Geschäftsgeheimnisse geheim zu halten sind ‎insbesondere...“</w:t>
      </w:r>
    </w:p>
    <w:p w14:paraId="31B66767" w14:textId="77777777" w:rsidR="00001425" w:rsidRPr="00D25138" w:rsidRDefault="00001425" w:rsidP="00955D90">
      <w:pPr>
        <w:ind w:left="360"/>
        <w:rPr>
          <w:rFonts w:cs="Arial"/>
          <w:sz w:val="24"/>
          <w:szCs w:val="24"/>
        </w:rPr>
      </w:pPr>
    </w:p>
    <w:p w14:paraId="7D262734" w14:textId="77777777" w:rsidR="008B2957" w:rsidRDefault="008B2957" w:rsidP="008B2957">
      <w:pPr>
        <w:numPr>
          <w:ilvl w:val="0"/>
          <w:numId w:val="43"/>
        </w:numPr>
        <w:rPr>
          <w:rFonts w:cs="Arial"/>
          <w:sz w:val="24"/>
          <w:szCs w:val="24"/>
        </w:rPr>
      </w:pPr>
      <w:r>
        <w:rPr>
          <w:rFonts w:cs="Arial"/>
          <w:sz w:val="24"/>
          <w:szCs w:val="24"/>
        </w:rPr>
        <w:t>Für jeden Fall der Zuwiderhandlung gegen die Verpflichtung verpflichtet er/sie sich, eine Vertragsstrafe in Höhe einer Bruttomonatsvergütung zu zahlen. Die Geltendmachung eines weiteren Schadens bleibt dem Unternehmen vorbehalten.</w:t>
      </w:r>
    </w:p>
    <w:p w14:paraId="2FF9D63B" w14:textId="77777777" w:rsidR="00001425" w:rsidRPr="00D25138" w:rsidRDefault="00001425" w:rsidP="00D25138">
      <w:pPr>
        <w:rPr>
          <w:rFonts w:cs="Arial"/>
          <w:sz w:val="24"/>
          <w:szCs w:val="24"/>
        </w:rPr>
      </w:pPr>
    </w:p>
    <w:p w14:paraId="1E9C64DC" w14:textId="77777777" w:rsidR="00001425" w:rsidRPr="00955D90" w:rsidRDefault="00001425" w:rsidP="00D25138">
      <w:pPr>
        <w:pStyle w:val="Listenabsatz"/>
        <w:numPr>
          <w:ilvl w:val="0"/>
          <w:numId w:val="4"/>
        </w:numPr>
        <w:ind w:left="360"/>
        <w:rPr>
          <w:rFonts w:cs="Arial"/>
          <w:sz w:val="24"/>
          <w:szCs w:val="24"/>
        </w:rPr>
      </w:pPr>
      <w:r w:rsidRPr="00955D90">
        <w:rPr>
          <w:rFonts w:cs="Arial"/>
          <w:b/>
          <w:sz w:val="24"/>
          <w:szCs w:val="24"/>
        </w:rPr>
        <w:t>Schutzrechte</w:t>
      </w:r>
    </w:p>
    <w:p w14:paraId="70D61413" w14:textId="77777777" w:rsidR="00001425" w:rsidRPr="00D25138" w:rsidRDefault="00001425" w:rsidP="00D25138">
      <w:pPr>
        <w:numPr>
          <w:ilvl w:val="0"/>
          <w:numId w:val="8"/>
        </w:numPr>
        <w:rPr>
          <w:rFonts w:cs="Arial"/>
          <w:sz w:val="24"/>
          <w:szCs w:val="24"/>
        </w:rPr>
      </w:pPr>
      <w:r w:rsidRPr="00D25138">
        <w:rPr>
          <w:rFonts w:cs="Arial"/>
          <w:sz w:val="24"/>
          <w:szCs w:val="24"/>
        </w:rPr>
        <w:t>Für die Behandlung von Erfindungen und technischen Verbesserungsvorschlägen gelten die gesetzlichen Bestimmungen.</w:t>
      </w:r>
    </w:p>
    <w:p w14:paraId="5FCD1A08" w14:textId="77777777" w:rsidR="00001425" w:rsidRPr="00D25138" w:rsidRDefault="00001425" w:rsidP="00D25138">
      <w:pPr>
        <w:rPr>
          <w:rFonts w:cs="Arial"/>
          <w:sz w:val="24"/>
          <w:szCs w:val="24"/>
        </w:rPr>
      </w:pPr>
    </w:p>
    <w:p w14:paraId="1141204D" w14:textId="719C2D1C" w:rsidR="00C43880" w:rsidRPr="008B2957" w:rsidRDefault="00001425" w:rsidP="00C43880">
      <w:pPr>
        <w:numPr>
          <w:ilvl w:val="0"/>
          <w:numId w:val="8"/>
        </w:numPr>
        <w:rPr>
          <w:rFonts w:cs="Arial"/>
          <w:sz w:val="24"/>
          <w:szCs w:val="24"/>
        </w:rPr>
      </w:pPr>
      <w:r w:rsidRPr="00D25138">
        <w:rPr>
          <w:rFonts w:cs="Arial"/>
          <w:sz w:val="24"/>
          <w:szCs w:val="24"/>
        </w:rPr>
        <w:t>Die Nutzungs- und Verwertungsrechte für nach dem Urheberrecht, Markenrecht, Geschmacksmusterrecht oder Gebrauchsmusterrecht schutzfähigen Arbeitsergebnisse aus der Tätigkeit nach diesem Vertrag gehen mit deren Entstehung uneingeschränkt auf das Unternehmen über. Der Übergang gilt auch für die Zeit nach der Beendigung des Vertrages und schließt auch das Recht des Unternehmens mit ein, die Nutzungsrechte ganz oder teilweise auf Dritte zu übertragen.</w:t>
      </w:r>
      <w:r w:rsidR="00C43880" w:rsidRPr="008B2957">
        <w:rPr>
          <w:rFonts w:cs="Arial"/>
          <w:sz w:val="24"/>
          <w:szCs w:val="24"/>
        </w:rPr>
        <w:br/>
      </w:r>
    </w:p>
    <w:p w14:paraId="0A80E099" w14:textId="77777777" w:rsidR="00001425" w:rsidRPr="00955D90" w:rsidRDefault="00001425" w:rsidP="00D25138">
      <w:pPr>
        <w:pStyle w:val="Listenabsatz"/>
        <w:numPr>
          <w:ilvl w:val="0"/>
          <w:numId w:val="4"/>
        </w:numPr>
        <w:ind w:left="360"/>
        <w:rPr>
          <w:rFonts w:cs="Arial"/>
          <w:sz w:val="24"/>
          <w:szCs w:val="24"/>
        </w:rPr>
      </w:pPr>
      <w:r w:rsidRPr="00955D90">
        <w:rPr>
          <w:rFonts w:cs="Arial"/>
          <w:b/>
          <w:sz w:val="24"/>
          <w:szCs w:val="24"/>
        </w:rPr>
        <w:t>Dauer des Vertrages, Kündigung</w:t>
      </w:r>
    </w:p>
    <w:p w14:paraId="304A00F4" w14:textId="77777777" w:rsidR="00020196" w:rsidRPr="00797100" w:rsidRDefault="00020196" w:rsidP="00020196">
      <w:pPr>
        <w:ind w:left="360"/>
        <w:rPr>
          <w:rFonts w:cs="Arial"/>
          <w:sz w:val="24"/>
          <w:szCs w:val="24"/>
        </w:rPr>
      </w:pPr>
      <w:r w:rsidRPr="00797100">
        <w:rPr>
          <w:rFonts w:cs="Arial"/>
          <w:sz w:val="24"/>
          <w:szCs w:val="24"/>
        </w:rPr>
        <w:t xml:space="preserve">Der Rücktritt vom Arbeitsvertrag oder seine Kündigung vor Aufnahme der Tätigkeit sind ausgeschlossen. </w:t>
      </w:r>
    </w:p>
    <w:p w14:paraId="22135C65" w14:textId="77777777" w:rsidR="00020196" w:rsidRDefault="00020196" w:rsidP="00020196">
      <w:pPr>
        <w:ind w:left="360"/>
        <w:rPr>
          <w:rFonts w:cs="Arial"/>
          <w:sz w:val="24"/>
          <w:szCs w:val="24"/>
        </w:rPr>
      </w:pPr>
    </w:p>
    <w:p w14:paraId="5BCC5AAB" w14:textId="77777777" w:rsidR="00020196" w:rsidRPr="00685F2D" w:rsidRDefault="00020196" w:rsidP="00020196">
      <w:pPr>
        <w:ind w:left="360"/>
        <w:rPr>
          <w:rFonts w:cs="Arial"/>
          <w:sz w:val="24"/>
          <w:szCs w:val="24"/>
        </w:rPr>
      </w:pPr>
      <w:r>
        <w:rPr>
          <w:rFonts w:cs="Arial"/>
          <w:sz w:val="24"/>
          <w:szCs w:val="24"/>
        </w:rPr>
        <w:t xml:space="preserve">Die Beendigung des Arbeitsverhältnisses durch Kündigung oder Aufhebungsvertrag bedarf für ihre Wirksamkeit der Schriftform, die elektronische Form ist ausgeschlossen. </w:t>
      </w:r>
    </w:p>
    <w:p w14:paraId="49BF3301" w14:textId="77777777" w:rsidR="00020196" w:rsidRDefault="00020196" w:rsidP="00020196">
      <w:pPr>
        <w:ind w:left="360"/>
        <w:rPr>
          <w:rFonts w:cs="Arial"/>
          <w:sz w:val="24"/>
          <w:szCs w:val="24"/>
        </w:rPr>
      </w:pPr>
    </w:p>
    <w:p w14:paraId="471481E2" w14:textId="77777777" w:rsidR="00020196" w:rsidRDefault="00020196" w:rsidP="00020196">
      <w:pPr>
        <w:ind w:left="360"/>
        <w:rPr>
          <w:rFonts w:cs="Arial"/>
          <w:sz w:val="24"/>
          <w:szCs w:val="24"/>
        </w:rPr>
      </w:pPr>
      <w:bookmarkStart w:id="0" w:name="_Hlk110516325"/>
      <w:r w:rsidRPr="00685F2D">
        <w:rPr>
          <w:rFonts w:cs="Arial"/>
          <w:sz w:val="24"/>
          <w:szCs w:val="24"/>
        </w:rPr>
        <w:t xml:space="preserve">Nach Ablauf der Probezeit finden die gesetzlichen Kündigungsfristen </w:t>
      </w:r>
      <w:bookmarkStart w:id="1" w:name="_Hlk110516212"/>
      <w:bookmarkStart w:id="2" w:name="_Hlk110516184"/>
      <w:r>
        <w:rPr>
          <w:rFonts w:cs="Arial"/>
          <w:sz w:val="24"/>
          <w:szCs w:val="24"/>
        </w:rPr>
        <w:t xml:space="preserve">(§ 622 BGB) </w:t>
      </w:r>
      <w:bookmarkEnd w:id="1"/>
      <w:r w:rsidRPr="00685F2D">
        <w:rPr>
          <w:rFonts w:cs="Arial"/>
          <w:sz w:val="24"/>
          <w:szCs w:val="24"/>
        </w:rPr>
        <w:t xml:space="preserve">Anwendung. </w:t>
      </w:r>
    </w:p>
    <w:bookmarkEnd w:id="2"/>
    <w:p w14:paraId="78C790BE" w14:textId="77777777" w:rsidR="00020196" w:rsidRDefault="00020196" w:rsidP="00020196">
      <w:pPr>
        <w:ind w:left="360"/>
        <w:rPr>
          <w:rFonts w:cs="Arial"/>
          <w:sz w:val="24"/>
          <w:szCs w:val="24"/>
        </w:rPr>
      </w:pPr>
    </w:p>
    <w:p w14:paraId="1B08BA78" w14:textId="77777777" w:rsidR="00020196" w:rsidRDefault="00020196" w:rsidP="00020196">
      <w:pPr>
        <w:ind w:left="360"/>
        <w:rPr>
          <w:rFonts w:cs="Arial"/>
          <w:sz w:val="24"/>
          <w:szCs w:val="24"/>
        </w:rPr>
      </w:pPr>
      <w:r>
        <w:rPr>
          <w:rFonts w:cs="Arial"/>
          <w:sz w:val="24"/>
          <w:szCs w:val="24"/>
        </w:rPr>
        <w:t>Danach kann ein Arbeitsverhältnis mit einer Kündigungsfrist von vier Wochen zum Fünfzehnten oder zum Ende eines Kalendermonats gekündigt werden.</w:t>
      </w:r>
    </w:p>
    <w:p w14:paraId="38E6415F" w14:textId="77777777" w:rsidR="00020196" w:rsidRDefault="00020196" w:rsidP="00020196">
      <w:pPr>
        <w:ind w:left="360"/>
        <w:rPr>
          <w:rFonts w:cs="Arial"/>
          <w:sz w:val="24"/>
          <w:szCs w:val="24"/>
        </w:rPr>
      </w:pPr>
    </w:p>
    <w:p w14:paraId="7466A0B1" w14:textId="77777777" w:rsidR="00020196" w:rsidRDefault="00020196" w:rsidP="00020196">
      <w:pPr>
        <w:ind w:left="360"/>
        <w:rPr>
          <w:rFonts w:cs="Arial"/>
          <w:sz w:val="24"/>
          <w:szCs w:val="24"/>
        </w:rPr>
      </w:pPr>
      <w:r>
        <w:rPr>
          <w:rFonts w:cs="Arial"/>
          <w:sz w:val="24"/>
          <w:szCs w:val="24"/>
        </w:rPr>
        <w:t>Die Kündigungsfristen für Arbeitgeber verlängern sich bei längerem Bestehen des Arbeitsverhältnisses wie folgt:</w:t>
      </w:r>
    </w:p>
    <w:p w14:paraId="202F9592" w14:textId="77777777" w:rsidR="00020196" w:rsidRDefault="00020196" w:rsidP="00020196">
      <w:pPr>
        <w:ind w:left="360"/>
        <w:rPr>
          <w:rFonts w:cs="Arial"/>
          <w:sz w:val="24"/>
          <w:szCs w:val="24"/>
        </w:rPr>
      </w:pPr>
    </w:p>
    <w:p w14:paraId="5C89D1D6" w14:textId="77777777" w:rsidR="00020196" w:rsidRDefault="00020196" w:rsidP="00020196">
      <w:pPr>
        <w:pStyle w:val="Listenabsatz"/>
        <w:numPr>
          <w:ilvl w:val="0"/>
          <w:numId w:val="41"/>
        </w:numPr>
        <w:contextualSpacing/>
        <w:rPr>
          <w:rFonts w:cs="Arial"/>
          <w:sz w:val="24"/>
          <w:szCs w:val="24"/>
        </w:rPr>
      </w:pPr>
      <w:r>
        <w:rPr>
          <w:rFonts w:cs="Arial"/>
          <w:sz w:val="24"/>
          <w:szCs w:val="24"/>
        </w:rPr>
        <w:t>Nach zwei Jahren auf einen Monat zum Monatsende,</w:t>
      </w:r>
    </w:p>
    <w:p w14:paraId="2E43E9BE" w14:textId="77777777" w:rsidR="00020196" w:rsidRDefault="00020196" w:rsidP="00020196">
      <w:pPr>
        <w:pStyle w:val="Listenabsatz"/>
        <w:numPr>
          <w:ilvl w:val="0"/>
          <w:numId w:val="41"/>
        </w:numPr>
        <w:contextualSpacing/>
        <w:rPr>
          <w:rFonts w:cs="Arial"/>
          <w:sz w:val="24"/>
          <w:szCs w:val="24"/>
        </w:rPr>
      </w:pPr>
      <w:r>
        <w:rPr>
          <w:rFonts w:cs="Arial"/>
          <w:sz w:val="24"/>
          <w:szCs w:val="24"/>
        </w:rPr>
        <w:t>nach fünf Jahren auf zwei Monate zum Monatsende,</w:t>
      </w:r>
    </w:p>
    <w:p w14:paraId="7E6AE02E" w14:textId="0E5BECC7" w:rsidR="00020196" w:rsidRDefault="00020196" w:rsidP="00020196">
      <w:pPr>
        <w:pStyle w:val="Listenabsatz"/>
        <w:numPr>
          <w:ilvl w:val="0"/>
          <w:numId w:val="41"/>
        </w:numPr>
        <w:contextualSpacing/>
        <w:rPr>
          <w:rFonts w:cs="Arial"/>
          <w:sz w:val="24"/>
          <w:szCs w:val="24"/>
        </w:rPr>
      </w:pPr>
      <w:r>
        <w:rPr>
          <w:rFonts w:cs="Arial"/>
          <w:sz w:val="24"/>
          <w:szCs w:val="24"/>
        </w:rPr>
        <w:t>nach acht Jahren auf drei Monate zum Monatsende,</w:t>
      </w:r>
    </w:p>
    <w:p w14:paraId="652753D2" w14:textId="77777777" w:rsidR="00020196" w:rsidRDefault="00020196" w:rsidP="00020196">
      <w:pPr>
        <w:pStyle w:val="Listenabsatz"/>
        <w:numPr>
          <w:ilvl w:val="0"/>
          <w:numId w:val="41"/>
        </w:numPr>
        <w:contextualSpacing/>
        <w:rPr>
          <w:rFonts w:cs="Arial"/>
          <w:sz w:val="24"/>
          <w:szCs w:val="24"/>
        </w:rPr>
      </w:pPr>
      <w:r>
        <w:rPr>
          <w:rFonts w:cs="Arial"/>
          <w:sz w:val="24"/>
          <w:szCs w:val="24"/>
        </w:rPr>
        <w:t>nach zehn   Jahren auf vier Monate zum Monatsende,</w:t>
      </w:r>
    </w:p>
    <w:p w14:paraId="30C79D18" w14:textId="77777777" w:rsidR="00020196" w:rsidRDefault="00020196" w:rsidP="00020196">
      <w:pPr>
        <w:pStyle w:val="Listenabsatz"/>
        <w:numPr>
          <w:ilvl w:val="0"/>
          <w:numId w:val="41"/>
        </w:numPr>
        <w:contextualSpacing/>
        <w:rPr>
          <w:rFonts w:cs="Arial"/>
          <w:sz w:val="24"/>
          <w:szCs w:val="24"/>
        </w:rPr>
      </w:pPr>
      <w:r>
        <w:rPr>
          <w:rFonts w:cs="Arial"/>
          <w:sz w:val="24"/>
          <w:szCs w:val="24"/>
        </w:rPr>
        <w:lastRenderedPageBreak/>
        <w:t>nach zwölf Jahren auf fünf Monate zum Monatsende,</w:t>
      </w:r>
    </w:p>
    <w:p w14:paraId="74E27A95" w14:textId="77777777" w:rsidR="00020196" w:rsidRDefault="00020196" w:rsidP="00020196">
      <w:pPr>
        <w:pStyle w:val="Listenabsatz"/>
        <w:numPr>
          <w:ilvl w:val="0"/>
          <w:numId w:val="41"/>
        </w:numPr>
        <w:contextualSpacing/>
        <w:rPr>
          <w:rFonts w:cs="Arial"/>
          <w:sz w:val="24"/>
          <w:szCs w:val="24"/>
        </w:rPr>
      </w:pPr>
      <w:r>
        <w:rPr>
          <w:rFonts w:cs="Arial"/>
          <w:sz w:val="24"/>
          <w:szCs w:val="24"/>
        </w:rPr>
        <w:t>nach 15 Jahren auf sechs Monate zum Monatsende,</w:t>
      </w:r>
    </w:p>
    <w:p w14:paraId="2F85904E" w14:textId="77777777" w:rsidR="00020196" w:rsidRPr="004E5650" w:rsidRDefault="00020196" w:rsidP="00020196">
      <w:pPr>
        <w:pStyle w:val="Listenabsatz"/>
        <w:numPr>
          <w:ilvl w:val="0"/>
          <w:numId w:val="41"/>
        </w:numPr>
        <w:contextualSpacing/>
        <w:rPr>
          <w:rFonts w:cs="Arial"/>
          <w:sz w:val="24"/>
          <w:szCs w:val="24"/>
        </w:rPr>
      </w:pPr>
      <w:r>
        <w:rPr>
          <w:rFonts w:cs="Arial"/>
          <w:sz w:val="24"/>
          <w:szCs w:val="24"/>
        </w:rPr>
        <w:t>nach 20 Jahren auf sieben Monate zum Monatsende.</w:t>
      </w:r>
      <w:r w:rsidRPr="004E5650">
        <w:rPr>
          <w:rFonts w:cs="Arial"/>
          <w:sz w:val="24"/>
          <w:szCs w:val="24"/>
        </w:rPr>
        <w:t xml:space="preserve"> </w:t>
      </w:r>
    </w:p>
    <w:p w14:paraId="31FDC2A6" w14:textId="77777777" w:rsidR="00020196" w:rsidRDefault="00020196" w:rsidP="00020196">
      <w:pPr>
        <w:ind w:left="360"/>
        <w:rPr>
          <w:rFonts w:cs="Arial"/>
          <w:sz w:val="24"/>
          <w:szCs w:val="24"/>
        </w:rPr>
      </w:pPr>
    </w:p>
    <w:p w14:paraId="6F212AA0" w14:textId="4E778581" w:rsidR="00020196" w:rsidRPr="00685F2D" w:rsidRDefault="00020196" w:rsidP="00020196">
      <w:pPr>
        <w:ind w:left="360"/>
        <w:rPr>
          <w:rFonts w:cs="Arial"/>
          <w:sz w:val="24"/>
          <w:szCs w:val="24"/>
        </w:rPr>
      </w:pPr>
      <w:r w:rsidRPr="00685F2D">
        <w:rPr>
          <w:rFonts w:cs="Arial"/>
          <w:sz w:val="24"/>
          <w:szCs w:val="24"/>
        </w:rPr>
        <w:t xml:space="preserve">Jede gesetzliche Verlängerung der Kündigungsfrist zugunsten </w:t>
      </w:r>
      <w:r>
        <w:rPr>
          <w:rFonts w:cs="Arial"/>
          <w:sz w:val="24"/>
          <w:szCs w:val="24"/>
        </w:rPr>
        <w:t>des/der Angestellten</w:t>
      </w:r>
      <w:r w:rsidRPr="00685F2D">
        <w:rPr>
          <w:rFonts w:cs="Arial"/>
          <w:sz w:val="24"/>
          <w:szCs w:val="24"/>
        </w:rPr>
        <w:t xml:space="preserve"> gilt in gleicher Weise auch zugunsten des Arbeitgebers. </w:t>
      </w:r>
      <w:bookmarkEnd w:id="0"/>
    </w:p>
    <w:p w14:paraId="666D3189" w14:textId="77777777" w:rsidR="00020196" w:rsidRPr="00685F2D" w:rsidRDefault="00020196" w:rsidP="00020196">
      <w:pPr>
        <w:ind w:left="360"/>
        <w:rPr>
          <w:rFonts w:cs="Arial"/>
          <w:sz w:val="24"/>
          <w:szCs w:val="24"/>
        </w:rPr>
      </w:pPr>
    </w:p>
    <w:p w14:paraId="061246E4" w14:textId="2B2EAA31" w:rsidR="00020196" w:rsidRPr="00685F2D" w:rsidRDefault="00020196" w:rsidP="00020196">
      <w:pPr>
        <w:ind w:left="360"/>
        <w:rPr>
          <w:rFonts w:cs="Arial"/>
          <w:sz w:val="24"/>
          <w:szCs w:val="24"/>
        </w:rPr>
      </w:pPr>
      <w:r w:rsidRPr="00685F2D">
        <w:rPr>
          <w:rFonts w:cs="Arial"/>
          <w:sz w:val="24"/>
          <w:szCs w:val="24"/>
        </w:rPr>
        <w:t>Der Arbeitgeber ist berechtigt, den</w:t>
      </w:r>
      <w:r>
        <w:rPr>
          <w:rFonts w:cs="Arial"/>
          <w:sz w:val="24"/>
          <w:szCs w:val="24"/>
        </w:rPr>
        <w:t>/die Angestellten</w:t>
      </w:r>
      <w:r w:rsidRPr="00685F2D">
        <w:rPr>
          <w:rFonts w:cs="Arial"/>
          <w:sz w:val="24"/>
          <w:szCs w:val="24"/>
        </w:rPr>
        <w:t xml:space="preserve"> bis zur Beendigung des Arbeitsverhältnisses freizustellen. Die Freistellung erfolgt unter Anrechnung der dem</w:t>
      </w:r>
      <w:r>
        <w:rPr>
          <w:rFonts w:cs="Arial"/>
          <w:sz w:val="24"/>
          <w:szCs w:val="24"/>
        </w:rPr>
        <w:t>/der Angestellten</w:t>
      </w:r>
      <w:r w:rsidRPr="00685F2D">
        <w:rPr>
          <w:rFonts w:cs="Arial"/>
          <w:sz w:val="24"/>
          <w:szCs w:val="24"/>
        </w:rPr>
        <w:t xml:space="preserve"> eventuell noch zustehenden Urlaubsansprüche sowie eventueller Guthaben auf dem Arbeitszeitkonto. In der Zeit der Freistellung hat sich der Arbeitnehmer einen durch Verwendung seiner Arbeitskraft erzielten Verdienst auf den Vergütungsanspruch gegenüber dem Arbeitgeber anrechnen zu lassen.</w:t>
      </w:r>
    </w:p>
    <w:p w14:paraId="06363E72" w14:textId="77777777" w:rsidR="00020196" w:rsidRPr="00685F2D" w:rsidRDefault="00020196" w:rsidP="00020196">
      <w:pPr>
        <w:ind w:left="360"/>
        <w:rPr>
          <w:rFonts w:cs="Arial"/>
          <w:sz w:val="24"/>
          <w:szCs w:val="24"/>
        </w:rPr>
      </w:pPr>
    </w:p>
    <w:p w14:paraId="0F5278AF" w14:textId="69EC95FB" w:rsidR="00020196" w:rsidRDefault="00020196" w:rsidP="00020196">
      <w:pPr>
        <w:ind w:left="360"/>
        <w:rPr>
          <w:rFonts w:cs="Arial"/>
          <w:sz w:val="24"/>
          <w:szCs w:val="24"/>
        </w:rPr>
      </w:pPr>
      <w:r w:rsidRPr="00685F2D">
        <w:rPr>
          <w:rFonts w:cs="Arial"/>
          <w:sz w:val="24"/>
          <w:szCs w:val="24"/>
        </w:rPr>
        <w:t>Das Arbeitsverhältnis endet ohne Kündigung spätestens mit Ablauf des Monats, in dem der</w:t>
      </w:r>
      <w:r>
        <w:rPr>
          <w:rFonts w:cs="Arial"/>
          <w:sz w:val="24"/>
          <w:szCs w:val="24"/>
        </w:rPr>
        <w:t xml:space="preserve">/die Angestellte </w:t>
      </w:r>
      <w:r w:rsidRPr="00685F2D">
        <w:rPr>
          <w:rFonts w:cs="Arial"/>
          <w:sz w:val="24"/>
          <w:szCs w:val="24"/>
        </w:rPr>
        <w:t>das für ihn</w:t>
      </w:r>
      <w:r>
        <w:rPr>
          <w:rFonts w:cs="Arial"/>
          <w:sz w:val="24"/>
          <w:szCs w:val="24"/>
        </w:rPr>
        <w:t>/sie</w:t>
      </w:r>
      <w:r w:rsidRPr="00685F2D">
        <w:rPr>
          <w:rFonts w:cs="Arial"/>
          <w:sz w:val="24"/>
          <w:szCs w:val="24"/>
        </w:rPr>
        <w:t xml:space="preserve"> gesetzlich festgelegte Renteneintrittsalter vollendet hat. </w:t>
      </w:r>
    </w:p>
    <w:p w14:paraId="7450F794" w14:textId="77777777" w:rsidR="00020196" w:rsidRDefault="00020196" w:rsidP="00020196">
      <w:pPr>
        <w:ind w:left="360"/>
        <w:rPr>
          <w:rFonts w:cs="Arial"/>
          <w:sz w:val="24"/>
          <w:szCs w:val="24"/>
        </w:rPr>
      </w:pPr>
    </w:p>
    <w:p w14:paraId="7EAF01C5" w14:textId="3942211A" w:rsidR="00020196" w:rsidRPr="00020196" w:rsidRDefault="00020196" w:rsidP="00020196">
      <w:pPr>
        <w:pStyle w:val="Listenabsatz"/>
        <w:numPr>
          <w:ilvl w:val="0"/>
          <w:numId w:val="34"/>
        </w:numPr>
        <w:rPr>
          <w:rFonts w:cs="Arial"/>
          <w:b/>
          <w:bCs/>
          <w:sz w:val="24"/>
          <w:szCs w:val="24"/>
        </w:rPr>
      </w:pPr>
      <w:r w:rsidRPr="00020196">
        <w:rPr>
          <w:rFonts w:cs="Arial"/>
          <w:b/>
          <w:bCs/>
          <w:sz w:val="24"/>
          <w:szCs w:val="24"/>
        </w:rPr>
        <w:t>Kündigungsschutzklage</w:t>
      </w:r>
    </w:p>
    <w:p w14:paraId="7EA0185E" w14:textId="11457013" w:rsidR="00020196" w:rsidRDefault="00020196" w:rsidP="00020196">
      <w:pPr>
        <w:pStyle w:val="Listenabsatz"/>
        <w:ind w:left="360"/>
        <w:rPr>
          <w:rFonts w:cs="Arial"/>
          <w:sz w:val="24"/>
          <w:szCs w:val="24"/>
        </w:rPr>
      </w:pPr>
      <w:r w:rsidRPr="00020196">
        <w:rPr>
          <w:rFonts w:cs="Arial"/>
          <w:sz w:val="24"/>
          <w:szCs w:val="24"/>
        </w:rPr>
        <w:t xml:space="preserve">Möchte </w:t>
      </w:r>
      <w:r>
        <w:rPr>
          <w:rFonts w:cs="Arial"/>
          <w:sz w:val="24"/>
          <w:szCs w:val="24"/>
        </w:rPr>
        <w:t>der/die Angestellte</w:t>
      </w:r>
      <w:r w:rsidRPr="00020196">
        <w:rPr>
          <w:rFonts w:cs="Arial"/>
          <w:sz w:val="24"/>
          <w:szCs w:val="24"/>
        </w:rPr>
        <w:t xml:space="preserve"> geltend machen, dass eine Kündigung sozial nicht gerechtfertigt oder aus anderen Gründen unwirksam ist, muss er</w:t>
      </w:r>
      <w:r>
        <w:rPr>
          <w:rFonts w:cs="Arial"/>
          <w:sz w:val="24"/>
          <w:szCs w:val="24"/>
        </w:rPr>
        <w:t>/sie</w:t>
      </w:r>
      <w:r w:rsidRPr="00020196">
        <w:rPr>
          <w:rFonts w:cs="Arial"/>
          <w:sz w:val="24"/>
          <w:szCs w:val="24"/>
        </w:rPr>
        <w:t xml:space="preserve"> innerhalb von drei Wochen nach Zugang der schriftlichen Kündigung Klage beim Arbeitsgericht auf Feststellung erheben, dass das Arbeitsverhältnis durch die Kündigung nicht aufgelöst ist.</w:t>
      </w:r>
    </w:p>
    <w:p w14:paraId="1877DC0E" w14:textId="77777777" w:rsidR="00020196" w:rsidRDefault="00020196" w:rsidP="00020196">
      <w:pPr>
        <w:rPr>
          <w:rFonts w:cs="Arial"/>
          <w:sz w:val="24"/>
          <w:szCs w:val="24"/>
        </w:rPr>
      </w:pPr>
    </w:p>
    <w:p w14:paraId="1BC78D98" w14:textId="5F5430EA" w:rsidR="00020196" w:rsidRPr="00172DF1" w:rsidRDefault="00020196" w:rsidP="00172DF1">
      <w:pPr>
        <w:pStyle w:val="Listenabsatz"/>
        <w:numPr>
          <w:ilvl w:val="0"/>
          <w:numId w:val="34"/>
        </w:numPr>
        <w:rPr>
          <w:rFonts w:cs="Arial"/>
          <w:b/>
          <w:sz w:val="24"/>
          <w:szCs w:val="24"/>
        </w:rPr>
      </w:pPr>
      <w:r w:rsidRPr="00172DF1">
        <w:rPr>
          <w:rFonts w:cs="Arial"/>
          <w:b/>
          <w:sz w:val="24"/>
          <w:szCs w:val="24"/>
        </w:rPr>
        <w:t>Tarifverträge sowie Betriebs- und Dienstvereinbarungen</w:t>
      </w:r>
    </w:p>
    <w:p w14:paraId="518FAE26" w14:textId="77777777" w:rsidR="00020196" w:rsidRPr="00020196" w:rsidRDefault="00020196" w:rsidP="00020196">
      <w:pPr>
        <w:ind w:left="360"/>
        <w:rPr>
          <w:rFonts w:cs="Arial"/>
          <w:sz w:val="24"/>
          <w:szCs w:val="24"/>
        </w:rPr>
      </w:pPr>
      <w:r w:rsidRPr="00020196">
        <w:rPr>
          <w:rFonts w:cs="Arial"/>
          <w:sz w:val="24"/>
          <w:szCs w:val="24"/>
        </w:rPr>
        <w:t>Auf das Arbeitsverhältnis finden nachfolgend aufgelistete Tarifverträge sowie Betriebs- und Dienstvereinbarungen Anwendung:</w:t>
      </w:r>
    </w:p>
    <w:p w14:paraId="1018CEE9" w14:textId="77777777" w:rsidR="00020196" w:rsidRPr="00020196" w:rsidRDefault="00020196" w:rsidP="00020196">
      <w:pPr>
        <w:ind w:left="360"/>
        <w:rPr>
          <w:rFonts w:cs="Arial"/>
          <w:sz w:val="24"/>
          <w:szCs w:val="24"/>
        </w:rPr>
      </w:pPr>
    </w:p>
    <w:p w14:paraId="22C671BA" w14:textId="77777777" w:rsidR="00020196" w:rsidRPr="00020196" w:rsidRDefault="00020196" w:rsidP="00020196">
      <w:pPr>
        <w:ind w:left="360"/>
        <w:rPr>
          <w:rFonts w:cs="Arial"/>
          <w:sz w:val="24"/>
          <w:szCs w:val="24"/>
        </w:rPr>
      </w:pPr>
      <w:r w:rsidRPr="00020196">
        <w:rPr>
          <w:rFonts w:cs="Arial"/>
          <w:sz w:val="24"/>
          <w:szCs w:val="24"/>
        </w:rPr>
        <w:t xml:space="preserve">………………………………………………………………………………………………. </w:t>
      </w:r>
    </w:p>
    <w:p w14:paraId="0618B72B" w14:textId="77777777" w:rsidR="00001425" w:rsidRPr="00D25138" w:rsidRDefault="00001425" w:rsidP="00D25138">
      <w:pPr>
        <w:rPr>
          <w:rFonts w:cs="Arial"/>
          <w:sz w:val="24"/>
          <w:szCs w:val="24"/>
        </w:rPr>
      </w:pPr>
    </w:p>
    <w:p w14:paraId="7D378F76" w14:textId="77777777" w:rsidR="00001425" w:rsidRPr="00955D90" w:rsidRDefault="00001425" w:rsidP="00D25138">
      <w:pPr>
        <w:pStyle w:val="Listenabsatz"/>
        <w:numPr>
          <w:ilvl w:val="0"/>
          <w:numId w:val="34"/>
        </w:numPr>
        <w:rPr>
          <w:rFonts w:cs="Arial"/>
          <w:sz w:val="24"/>
          <w:szCs w:val="24"/>
        </w:rPr>
      </w:pPr>
      <w:r w:rsidRPr="00955D90">
        <w:rPr>
          <w:rFonts w:cs="Arial"/>
          <w:b/>
          <w:sz w:val="24"/>
          <w:szCs w:val="24"/>
        </w:rPr>
        <w:t>Wettbewerbsvereinbarung</w:t>
      </w:r>
    </w:p>
    <w:p w14:paraId="57878D77" w14:textId="77777777" w:rsidR="00001425" w:rsidRPr="00D25138" w:rsidRDefault="00001425" w:rsidP="00D25138">
      <w:pPr>
        <w:numPr>
          <w:ilvl w:val="0"/>
          <w:numId w:val="10"/>
        </w:numPr>
        <w:ind w:left="426" w:hanging="426"/>
        <w:rPr>
          <w:rFonts w:cs="Arial"/>
          <w:sz w:val="24"/>
          <w:szCs w:val="24"/>
        </w:rPr>
      </w:pPr>
      <w:r w:rsidRPr="00D25138">
        <w:rPr>
          <w:rFonts w:cs="Arial"/>
          <w:sz w:val="24"/>
          <w:szCs w:val="24"/>
        </w:rPr>
        <w:t>Während der Dauer des Vertrages ist es dem/der Angestellten ohne ausdrückliche Zustimmung des Unternehmens nicht gestattet, für ein Unternehmen tätig zu werden, welches mit dem Unternehmen in direktem oder indirektem Wettbewerb steht. Der/die Angestellte verpflichtet sich, ein solches Unternehmen weder unmittelbar noch mittelbar zu beraten oder in sonstiger Weise zu unterstützen, zu errichten, zu erwerben oder sich daran zu beteiligen, außer der Anteilsbesitz ermöglicht keine Einflussnahme auf die Unternehmensorgane.</w:t>
      </w:r>
    </w:p>
    <w:p w14:paraId="064AE1C8" w14:textId="77777777" w:rsidR="00001425" w:rsidRPr="00D25138" w:rsidRDefault="00001425" w:rsidP="00D25138">
      <w:pPr>
        <w:ind w:left="426" w:hanging="426"/>
        <w:rPr>
          <w:rFonts w:cs="Arial"/>
          <w:sz w:val="24"/>
          <w:szCs w:val="24"/>
        </w:rPr>
      </w:pPr>
    </w:p>
    <w:p w14:paraId="01C45714" w14:textId="77777777" w:rsidR="00001425" w:rsidRPr="00D25138" w:rsidRDefault="00001425" w:rsidP="00D25138">
      <w:pPr>
        <w:numPr>
          <w:ilvl w:val="0"/>
          <w:numId w:val="10"/>
        </w:numPr>
        <w:ind w:left="426" w:hanging="426"/>
        <w:rPr>
          <w:rFonts w:cs="Arial"/>
          <w:sz w:val="24"/>
          <w:szCs w:val="24"/>
        </w:rPr>
      </w:pPr>
      <w:r w:rsidRPr="00D25138">
        <w:rPr>
          <w:rFonts w:cs="Arial"/>
          <w:sz w:val="24"/>
          <w:szCs w:val="24"/>
        </w:rPr>
        <w:t xml:space="preserve">Für die Dauer </w:t>
      </w:r>
      <w:r w:rsidRPr="00D25138">
        <w:rPr>
          <w:rFonts w:cs="Arial"/>
          <w:i/>
          <w:sz w:val="24"/>
          <w:szCs w:val="24"/>
        </w:rPr>
        <w:t>von ... Monat/</w:t>
      </w:r>
      <w:r w:rsidRPr="00D25138">
        <w:rPr>
          <w:rFonts w:cs="Arial"/>
          <w:sz w:val="24"/>
          <w:szCs w:val="24"/>
        </w:rPr>
        <w:t xml:space="preserve">Jahr </w:t>
      </w:r>
      <w:r w:rsidRPr="00D25138">
        <w:rPr>
          <w:rFonts w:cs="Arial"/>
          <w:i/>
          <w:sz w:val="24"/>
          <w:szCs w:val="24"/>
        </w:rPr>
        <w:t>(maximal zwei Jahre)</w:t>
      </w:r>
      <w:r w:rsidRPr="00D25138">
        <w:rPr>
          <w:rFonts w:cs="Arial"/>
          <w:sz w:val="24"/>
          <w:szCs w:val="24"/>
        </w:rPr>
        <w:t xml:space="preserve"> nach Beendigung dieses Vertrages gilt ein Wettbewerbsverbot von folgendem örtlichen, sachlichen und zeitlichen Umfang:......</w:t>
      </w:r>
    </w:p>
    <w:p w14:paraId="644D4E30" w14:textId="77777777" w:rsidR="00001425" w:rsidRPr="00D25138" w:rsidRDefault="00001425" w:rsidP="00D25138">
      <w:pPr>
        <w:ind w:left="426" w:hanging="426"/>
        <w:rPr>
          <w:rFonts w:cs="Arial"/>
          <w:sz w:val="24"/>
          <w:szCs w:val="24"/>
        </w:rPr>
      </w:pPr>
    </w:p>
    <w:p w14:paraId="04BD82ED" w14:textId="77777777" w:rsidR="00001425" w:rsidRPr="00D25138" w:rsidRDefault="00001425" w:rsidP="00D25138">
      <w:pPr>
        <w:numPr>
          <w:ilvl w:val="0"/>
          <w:numId w:val="10"/>
        </w:numPr>
        <w:ind w:left="426" w:hanging="426"/>
        <w:rPr>
          <w:rFonts w:cs="Arial"/>
          <w:sz w:val="24"/>
          <w:szCs w:val="24"/>
        </w:rPr>
      </w:pPr>
      <w:r w:rsidRPr="00D25138">
        <w:rPr>
          <w:rFonts w:cs="Arial"/>
          <w:sz w:val="24"/>
          <w:szCs w:val="24"/>
        </w:rPr>
        <w:t xml:space="preserve">Für die Dauer des Wettbewerbsverbotes zahlt das Unternehmen an den/die Angestellte/n die gesetzlich vorgesehene </w:t>
      </w:r>
      <w:r w:rsidR="003007DC">
        <w:rPr>
          <w:rFonts w:cs="Arial"/>
          <w:sz w:val="24"/>
          <w:szCs w:val="24"/>
        </w:rPr>
        <w:t>Karenze</w:t>
      </w:r>
      <w:r w:rsidRPr="00D25138">
        <w:rPr>
          <w:rFonts w:cs="Arial"/>
          <w:sz w:val="24"/>
          <w:szCs w:val="24"/>
        </w:rPr>
        <w:t xml:space="preserve">ntschädigung. </w:t>
      </w:r>
    </w:p>
    <w:p w14:paraId="75546F66" w14:textId="77777777" w:rsidR="00001425" w:rsidRPr="00D25138" w:rsidRDefault="00001425" w:rsidP="00D25138">
      <w:pPr>
        <w:rPr>
          <w:rFonts w:cs="Arial"/>
          <w:sz w:val="24"/>
          <w:szCs w:val="24"/>
        </w:rPr>
      </w:pPr>
    </w:p>
    <w:p w14:paraId="434289D3" w14:textId="77777777" w:rsidR="00001425" w:rsidRPr="00D25138" w:rsidRDefault="00001425" w:rsidP="00D25138">
      <w:pPr>
        <w:numPr>
          <w:ilvl w:val="0"/>
          <w:numId w:val="10"/>
        </w:numPr>
        <w:ind w:left="426" w:hanging="426"/>
        <w:rPr>
          <w:rFonts w:cs="Arial"/>
          <w:sz w:val="24"/>
          <w:szCs w:val="24"/>
        </w:rPr>
      </w:pPr>
      <w:r w:rsidRPr="00D25138">
        <w:rPr>
          <w:rFonts w:cs="Arial"/>
          <w:sz w:val="24"/>
          <w:szCs w:val="24"/>
        </w:rPr>
        <w:lastRenderedPageBreak/>
        <w:t>Das Unternehmen kann auf die Einhaltung des Wettbewerbsverbotes verzichten. Eine entsprechende Erklärung muss schriftlich vor Beendigung des Anstellungsverhältnisses abgegeben werden. Verzichtet das Unternehmen auf das Wettbewerbsverbot, so entfällt die Pflicht zur Zahlung der Entschädigung nach Abs. 3 mit dem Ablauf eines Jahres seit der Erklärung.</w:t>
      </w:r>
    </w:p>
    <w:p w14:paraId="6AAE4189" w14:textId="77777777" w:rsidR="00001425" w:rsidRPr="00D25138" w:rsidRDefault="00001425" w:rsidP="00D25138">
      <w:pPr>
        <w:ind w:left="426" w:hanging="426"/>
        <w:rPr>
          <w:rFonts w:cs="Arial"/>
          <w:sz w:val="24"/>
          <w:szCs w:val="24"/>
        </w:rPr>
      </w:pPr>
    </w:p>
    <w:p w14:paraId="3A151576" w14:textId="77777777" w:rsidR="00001425" w:rsidRPr="00D25138" w:rsidRDefault="00001425" w:rsidP="00D25138">
      <w:pPr>
        <w:numPr>
          <w:ilvl w:val="0"/>
          <w:numId w:val="10"/>
        </w:numPr>
        <w:ind w:left="426" w:hanging="426"/>
        <w:rPr>
          <w:rFonts w:cs="Arial"/>
          <w:sz w:val="24"/>
          <w:szCs w:val="24"/>
        </w:rPr>
      </w:pPr>
      <w:r w:rsidRPr="00D25138">
        <w:rPr>
          <w:rFonts w:cs="Arial"/>
          <w:sz w:val="24"/>
          <w:szCs w:val="24"/>
        </w:rPr>
        <w:t>Für jeden Verstoß gegen das Wettbewerbsverbot zahlt der/die Angestellte an das Unternehmen eine Vertragsstrafe in Höhe eine</w:t>
      </w:r>
      <w:r w:rsidR="00105DC9">
        <w:rPr>
          <w:rFonts w:cs="Arial"/>
          <w:sz w:val="24"/>
          <w:szCs w:val="24"/>
        </w:rPr>
        <w:t>r Bruttomonatsvergütung nach Ziffer III</w:t>
      </w:r>
      <w:r w:rsidRPr="00D25138">
        <w:rPr>
          <w:rFonts w:cs="Arial"/>
          <w:sz w:val="24"/>
          <w:szCs w:val="24"/>
        </w:rPr>
        <w:t xml:space="preserve">. Besteht die Zuwiderhandlung in einer fortgesetzten Tätigkeit, entsteht die Vertragsstrafe für jeden angefangenen Monat neu. </w:t>
      </w:r>
    </w:p>
    <w:p w14:paraId="55E530E6" w14:textId="77777777" w:rsidR="00001425" w:rsidRPr="00D25138" w:rsidRDefault="00001425" w:rsidP="00D25138">
      <w:pPr>
        <w:ind w:left="426"/>
        <w:rPr>
          <w:rFonts w:cs="Arial"/>
          <w:sz w:val="24"/>
          <w:szCs w:val="24"/>
        </w:rPr>
      </w:pPr>
    </w:p>
    <w:p w14:paraId="5491CA02" w14:textId="77777777" w:rsidR="00001425" w:rsidRPr="00D25138" w:rsidRDefault="001B314F" w:rsidP="00D25138">
      <w:pPr>
        <w:numPr>
          <w:ilvl w:val="0"/>
          <w:numId w:val="10"/>
        </w:numPr>
        <w:ind w:left="426" w:hanging="426"/>
        <w:rPr>
          <w:rFonts w:cs="Arial"/>
          <w:sz w:val="24"/>
          <w:szCs w:val="24"/>
        </w:rPr>
      </w:pPr>
      <w:r>
        <w:rPr>
          <w:rFonts w:cs="Arial"/>
          <w:sz w:val="24"/>
          <w:szCs w:val="24"/>
        </w:rPr>
        <w:t>Die Urkunde gemäß Paragraf</w:t>
      </w:r>
      <w:r w:rsidR="00001425" w:rsidRPr="00D25138">
        <w:rPr>
          <w:rFonts w:cs="Arial"/>
          <w:sz w:val="24"/>
          <w:szCs w:val="24"/>
        </w:rPr>
        <w:t xml:space="preserve"> 74 Abs</w:t>
      </w:r>
      <w:r w:rsidR="00955D90">
        <w:rPr>
          <w:rFonts w:cs="Arial"/>
          <w:sz w:val="24"/>
          <w:szCs w:val="24"/>
        </w:rPr>
        <w:t>atz</w:t>
      </w:r>
      <w:r w:rsidR="00001425" w:rsidRPr="00D25138">
        <w:rPr>
          <w:rFonts w:cs="Arial"/>
          <w:sz w:val="24"/>
          <w:szCs w:val="24"/>
        </w:rPr>
        <w:t xml:space="preserve"> 1 HGB ist dem/der Angestellten ausgehändigt worden. Mit der Unterzeichnung dieses Vertrags bestätigt der/die Angestellte den Empfang der Urkunde. </w:t>
      </w:r>
    </w:p>
    <w:p w14:paraId="77FFA27D" w14:textId="77777777" w:rsidR="00001425" w:rsidRPr="00D25138" w:rsidRDefault="00001425" w:rsidP="00D25138">
      <w:pPr>
        <w:ind w:left="426" w:hanging="426"/>
        <w:rPr>
          <w:rFonts w:cs="Arial"/>
          <w:sz w:val="24"/>
          <w:szCs w:val="24"/>
        </w:rPr>
      </w:pPr>
    </w:p>
    <w:p w14:paraId="2509879A" w14:textId="08380CAF" w:rsidR="00001425" w:rsidRPr="00D25138" w:rsidRDefault="00001425" w:rsidP="00D25138">
      <w:pPr>
        <w:numPr>
          <w:ilvl w:val="0"/>
          <w:numId w:val="10"/>
        </w:numPr>
        <w:ind w:left="426" w:hanging="426"/>
        <w:rPr>
          <w:rFonts w:cs="Arial"/>
          <w:sz w:val="24"/>
          <w:szCs w:val="24"/>
        </w:rPr>
      </w:pPr>
      <w:r w:rsidRPr="00D25138">
        <w:rPr>
          <w:rFonts w:cs="Arial"/>
          <w:sz w:val="24"/>
          <w:szCs w:val="24"/>
        </w:rPr>
        <w:t>Im Übrige</w:t>
      </w:r>
      <w:r w:rsidR="00105DC9">
        <w:rPr>
          <w:rFonts w:cs="Arial"/>
          <w:sz w:val="24"/>
          <w:szCs w:val="24"/>
        </w:rPr>
        <w:t xml:space="preserve">n gelten die Bestimmungen der </w:t>
      </w:r>
      <w:r w:rsidR="001B314F">
        <w:rPr>
          <w:rFonts w:cs="Arial"/>
          <w:sz w:val="24"/>
          <w:szCs w:val="24"/>
        </w:rPr>
        <w:t>Paragrafe</w:t>
      </w:r>
      <w:r w:rsidR="00E8422C">
        <w:rPr>
          <w:rFonts w:cs="Arial"/>
          <w:sz w:val="24"/>
          <w:szCs w:val="24"/>
        </w:rPr>
        <w:t>n</w:t>
      </w:r>
      <w:r w:rsidRPr="00D25138">
        <w:rPr>
          <w:rFonts w:cs="Arial"/>
          <w:sz w:val="24"/>
          <w:szCs w:val="24"/>
        </w:rPr>
        <w:t xml:space="preserve"> 74 ff. HGB sinngemäß.</w:t>
      </w:r>
    </w:p>
    <w:p w14:paraId="79A3F1E3" w14:textId="77777777" w:rsidR="00001425" w:rsidRPr="00D25138" w:rsidRDefault="00001425" w:rsidP="00D25138">
      <w:pPr>
        <w:rPr>
          <w:rFonts w:cs="Arial"/>
          <w:sz w:val="24"/>
          <w:szCs w:val="24"/>
        </w:rPr>
      </w:pPr>
    </w:p>
    <w:p w14:paraId="21839497" w14:textId="77777777" w:rsidR="00001425" w:rsidRPr="00955D90" w:rsidRDefault="00001425" w:rsidP="00D25138">
      <w:pPr>
        <w:pStyle w:val="Listenabsatz"/>
        <w:numPr>
          <w:ilvl w:val="0"/>
          <w:numId w:val="36"/>
        </w:numPr>
        <w:rPr>
          <w:rFonts w:cs="Arial"/>
          <w:color w:val="000000"/>
          <w:sz w:val="24"/>
          <w:szCs w:val="24"/>
        </w:rPr>
      </w:pPr>
      <w:r w:rsidRPr="00955D90">
        <w:rPr>
          <w:rFonts w:cs="Arial"/>
          <w:b/>
          <w:sz w:val="24"/>
          <w:szCs w:val="24"/>
        </w:rPr>
        <w:t>Vertragsstrafe</w:t>
      </w:r>
    </w:p>
    <w:p w14:paraId="4FE839E6" w14:textId="77777777" w:rsidR="00001425" w:rsidRPr="00D25138" w:rsidRDefault="00001425" w:rsidP="00955D90">
      <w:pPr>
        <w:ind w:left="360"/>
        <w:rPr>
          <w:rFonts w:cs="Arial"/>
          <w:color w:val="000000"/>
          <w:sz w:val="24"/>
          <w:szCs w:val="24"/>
        </w:rPr>
      </w:pPr>
      <w:r w:rsidRPr="00D25138">
        <w:rPr>
          <w:rFonts w:cs="Arial"/>
          <w:color w:val="000000"/>
          <w:sz w:val="24"/>
          <w:szCs w:val="24"/>
        </w:rPr>
        <w:t>Nimmt der/die Angestellte die Arbeit nicht oder verspätet auf, verweigert er/sie vorübergehend unberechtigt die Arbeit, löst er/sie das Arbeitsverhältnis ohne Einhaltung der maßgeblichen Kündigungsfrist auf oder wird der Arbeitgeber durch vertragswidriges Verhalten des/der Angestellten zur außerordentlichen Kündigung veranlasst, so hat der/die Angestellte dem Arbeitgeber eine Vertragsstrafe zu zahlen. Als Vertragsstrafe wird ein sich aus der Bruttomonatsvergütung nach vorstehendem</w:t>
      </w:r>
      <w:r w:rsidR="00105DC9">
        <w:rPr>
          <w:rFonts w:cs="Arial"/>
          <w:color w:val="000000"/>
          <w:sz w:val="24"/>
          <w:szCs w:val="24"/>
        </w:rPr>
        <w:t xml:space="preserve"> Ziffer III.</w:t>
      </w:r>
      <w:r w:rsidRPr="00D25138">
        <w:rPr>
          <w:rFonts w:cs="Arial"/>
          <w:color w:val="000000"/>
          <w:sz w:val="24"/>
          <w:szCs w:val="24"/>
        </w:rPr>
        <w:t xml:space="preserve"> zu errechnendes Bruttotagegeld für jeden Tag der Zuwiderhandlung vereinbart, insgesamt jedoch nicht mehr als das in der gesetzlichen Mindestkündigungsfrist ansonsten zu zahlende Arbeitsentgelt. Die Vertragsstrafe ist der Höhe nach auf maximal eine Bru</w:t>
      </w:r>
      <w:r w:rsidR="00105DC9">
        <w:rPr>
          <w:rFonts w:cs="Arial"/>
          <w:color w:val="000000"/>
          <w:sz w:val="24"/>
          <w:szCs w:val="24"/>
        </w:rPr>
        <w:t>ttomonatsvergütung gemäß Ziffer III.</w:t>
      </w:r>
      <w:r w:rsidRPr="00D25138">
        <w:rPr>
          <w:rFonts w:cs="Arial"/>
          <w:color w:val="000000"/>
          <w:sz w:val="24"/>
          <w:szCs w:val="24"/>
        </w:rPr>
        <w:t xml:space="preserve"> beschränkt.</w:t>
      </w:r>
    </w:p>
    <w:p w14:paraId="1B020C9E" w14:textId="77777777" w:rsidR="00001425" w:rsidRPr="00D25138" w:rsidRDefault="00001425" w:rsidP="00955D90">
      <w:pPr>
        <w:ind w:left="360"/>
        <w:rPr>
          <w:rFonts w:cs="Arial"/>
          <w:color w:val="000000"/>
          <w:sz w:val="24"/>
          <w:szCs w:val="24"/>
        </w:rPr>
      </w:pPr>
    </w:p>
    <w:p w14:paraId="38AAB7A1" w14:textId="77777777" w:rsidR="00001425" w:rsidRPr="00D25138" w:rsidRDefault="00001425" w:rsidP="00955D90">
      <w:pPr>
        <w:ind w:left="360"/>
        <w:rPr>
          <w:rFonts w:cs="Arial"/>
          <w:color w:val="000000"/>
          <w:sz w:val="24"/>
          <w:szCs w:val="24"/>
        </w:rPr>
      </w:pPr>
      <w:r w:rsidRPr="00D25138">
        <w:rPr>
          <w:rFonts w:cs="Arial"/>
          <w:color w:val="000000"/>
          <w:sz w:val="24"/>
          <w:szCs w:val="24"/>
        </w:rPr>
        <w:t>Die Geltendmachung weitergehender Schadensersatzansprüche bleibt dem Unternehmen vorbehalten.</w:t>
      </w:r>
    </w:p>
    <w:p w14:paraId="0853781A" w14:textId="77777777" w:rsidR="00001425" w:rsidRPr="00D25138" w:rsidRDefault="00001425" w:rsidP="00D25138">
      <w:pPr>
        <w:rPr>
          <w:rFonts w:cs="Arial"/>
          <w:sz w:val="24"/>
          <w:szCs w:val="24"/>
        </w:rPr>
      </w:pPr>
    </w:p>
    <w:p w14:paraId="05334468" w14:textId="77777777" w:rsidR="00001425" w:rsidRPr="00955D90" w:rsidRDefault="00001425" w:rsidP="00D25138">
      <w:pPr>
        <w:pStyle w:val="Listenabsatz"/>
        <w:numPr>
          <w:ilvl w:val="0"/>
          <w:numId w:val="36"/>
        </w:numPr>
        <w:rPr>
          <w:rFonts w:cs="Arial"/>
          <w:sz w:val="24"/>
          <w:szCs w:val="24"/>
        </w:rPr>
      </w:pPr>
      <w:r w:rsidRPr="00955D90">
        <w:rPr>
          <w:rFonts w:cs="Arial"/>
          <w:b/>
          <w:sz w:val="24"/>
          <w:szCs w:val="24"/>
        </w:rPr>
        <w:t>Altersversorgung</w:t>
      </w:r>
    </w:p>
    <w:p w14:paraId="1AD3FDC9" w14:textId="77777777" w:rsidR="00001425" w:rsidRPr="00D25138" w:rsidRDefault="00001425" w:rsidP="00955D90">
      <w:pPr>
        <w:ind w:left="360"/>
        <w:rPr>
          <w:rFonts w:cs="Arial"/>
          <w:sz w:val="24"/>
          <w:szCs w:val="24"/>
        </w:rPr>
      </w:pPr>
      <w:r w:rsidRPr="00D25138">
        <w:rPr>
          <w:rFonts w:cs="Arial"/>
          <w:sz w:val="24"/>
          <w:szCs w:val="24"/>
        </w:rPr>
        <w:t xml:space="preserve">Der/Die Angestellte erhält </w:t>
      </w:r>
    </w:p>
    <w:p w14:paraId="51BBBDBE" w14:textId="77777777" w:rsidR="00001425" w:rsidRPr="00D25138" w:rsidRDefault="00001425" w:rsidP="00955D90">
      <w:pPr>
        <w:ind w:left="360"/>
        <w:rPr>
          <w:rFonts w:cs="Arial"/>
          <w:sz w:val="24"/>
          <w:szCs w:val="24"/>
        </w:rPr>
      </w:pPr>
    </w:p>
    <w:p w14:paraId="2A6B04EE" w14:textId="77777777" w:rsidR="00001425" w:rsidRPr="00D25138" w:rsidRDefault="00001425" w:rsidP="00955D90">
      <w:pPr>
        <w:ind w:left="360"/>
        <w:rPr>
          <w:rFonts w:cs="Arial"/>
          <w:sz w:val="24"/>
          <w:szCs w:val="24"/>
        </w:rPr>
      </w:pPr>
      <w:r w:rsidRPr="00D25138">
        <w:rPr>
          <w:rFonts w:cs="Arial"/>
          <w:sz w:val="24"/>
          <w:szCs w:val="24"/>
        </w:rPr>
        <w:t>die betriebsübliche Altersversorgung</w:t>
      </w:r>
    </w:p>
    <w:p w14:paraId="66A8EF4E" w14:textId="77777777" w:rsidR="00001425" w:rsidRPr="00D25138" w:rsidRDefault="00001425" w:rsidP="00955D90">
      <w:pPr>
        <w:ind w:left="360"/>
        <w:rPr>
          <w:rFonts w:cs="Arial"/>
          <w:i/>
          <w:sz w:val="24"/>
          <w:szCs w:val="24"/>
        </w:rPr>
      </w:pPr>
      <w:r w:rsidRPr="00D25138">
        <w:rPr>
          <w:rFonts w:cs="Arial"/>
          <w:i/>
          <w:sz w:val="24"/>
          <w:szCs w:val="24"/>
        </w:rPr>
        <w:t>oder</w:t>
      </w:r>
    </w:p>
    <w:p w14:paraId="79F18329" w14:textId="77777777" w:rsidR="00001425" w:rsidRPr="00D25138" w:rsidRDefault="00001425" w:rsidP="00955D90">
      <w:pPr>
        <w:ind w:left="360"/>
        <w:rPr>
          <w:rFonts w:cs="Arial"/>
          <w:sz w:val="24"/>
          <w:szCs w:val="24"/>
        </w:rPr>
      </w:pPr>
    </w:p>
    <w:p w14:paraId="4141B774" w14:textId="77777777" w:rsidR="00001425" w:rsidRPr="00D25138" w:rsidRDefault="00001425" w:rsidP="00955D90">
      <w:pPr>
        <w:ind w:left="360"/>
        <w:rPr>
          <w:rFonts w:cs="Arial"/>
          <w:sz w:val="24"/>
          <w:szCs w:val="24"/>
        </w:rPr>
      </w:pPr>
      <w:r w:rsidRPr="00D25138">
        <w:rPr>
          <w:rFonts w:cs="Arial"/>
          <w:sz w:val="24"/>
          <w:szCs w:val="24"/>
        </w:rPr>
        <w:t>Ruhegeld nach einem besonderen Ruhegeldvertrag.</w:t>
      </w:r>
    </w:p>
    <w:p w14:paraId="1127A4DA" w14:textId="77777777" w:rsidR="00001425" w:rsidRPr="00D25138" w:rsidRDefault="00001425" w:rsidP="00D25138">
      <w:pPr>
        <w:rPr>
          <w:rFonts w:cs="Arial"/>
          <w:sz w:val="24"/>
          <w:szCs w:val="24"/>
        </w:rPr>
      </w:pPr>
    </w:p>
    <w:p w14:paraId="38EBEC27" w14:textId="77777777" w:rsidR="00001425" w:rsidRPr="00955D90" w:rsidRDefault="00001425" w:rsidP="00D25138">
      <w:pPr>
        <w:pStyle w:val="Listenabsatz"/>
        <w:numPr>
          <w:ilvl w:val="0"/>
          <w:numId w:val="36"/>
        </w:numPr>
        <w:rPr>
          <w:rFonts w:cs="Arial"/>
          <w:bCs/>
          <w:sz w:val="24"/>
          <w:szCs w:val="24"/>
        </w:rPr>
      </w:pPr>
      <w:r w:rsidRPr="00955D90">
        <w:rPr>
          <w:rFonts w:cs="Arial"/>
          <w:b/>
          <w:bCs/>
          <w:sz w:val="24"/>
          <w:szCs w:val="24"/>
        </w:rPr>
        <w:t>Verfall-/Ausschlussfristen</w:t>
      </w:r>
    </w:p>
    <w:p w14:paraId="4DCF6D68" w14:textId="77777777" w:rsidR="00001425" w:rsidRPr="00D25138" w:rsidRDefault="00001425" w:rsidP="00D25138">
      <w:pPr>
        <w:pStyle w:val="Listenabsatz"/>
        <w:numPr>
          <w:ilvl w:val="0"/>
          <w:numId w:val="11"/>
        </w:numPr>
        <w:ind w:left="426" w:hanging="426"/>
        <w:rPr>
          <w:rFonts w:cs="Arial"/>
          <w:bCs/>
          <w:sz w:val="24"/>
          <w:szCs w:val="24"/>
        </w:rPr>
      </w:pPr>
      <w:r w:rsidRPr="00D25138">
        <w:rPr>
          <w:rFonts w:cs="Arial"/>
          <w:bCs/>
          <w:sz w:val="24"/>
          <w:szCs w:val="24"/>
        </w:rPr>
        <w:t xml:space="preserve">Die Vertragschließenden müssen Ansprüche aus dem Anstellungsverhältnis und solche die damit in Verbindung stehen innerhalb von drei Monaten nach ihrer Fälligkeit in Textform geltend machen. Ansprüche, die nicht innerhalb dieser Frist geltend gemacht werden, sind verfallen. Im Falle der Ablehnung durch die Gegenseite sind Ansprüche innerhalb von drei Monaten einzuklagen, andernfalls erlöschen sie. </w:t>
      </w:r>
    </w:p>
    <w:p w14:paraId="29A5156F" w14:textId="77777777" w:rsidR="00001425" w:rsidRPr="00D25138" w:rsidRDefault="00001425" w:rsidP="00D25138">
      <w:pPr>
        <w:ind w:left="426" w:hanging="426"/>
        <w:rPr>
          <w:rFonts w:cs="Arial"/>
          <w:sz w:val="24"/>
          <w:szCs w:val="24"/>
        </w:rPr>
      </w:pPr>
    </w:p>
    <w:p w14:paraId="3D341752" w14:textId="77777777" w:rsidR="00001425" w:rsidRPr="00D25138" w:rsidRDefault="00001425" w:rsidP="00D25138">
      <w:pPr>
        <w:ind w:left="426"/>
        <w:rPr>
          <w:rFonts w:cs="Arial"/>
          <w:sz w:val="24"/>
          <w:szCs w:val="24"/>
        </w:rPr>
      </w:pPr>
      <w:r w:rsidRPr="00D25138">
        <w:rPr>
          <w:rFonts w:cs="Arial"/>
          <w:bCs/>
          <w:sz w:val="24"/>
          <w:szCs w:val="24"/>
        </w:rPr>
        <w:lastRenderedPageBreak/>
        <w:t>Der Ausschluss nach Ziffer 1 gilt nicht, soweit ein Anspruch aus der Haftung wegen Vorsatz oder grober Fahrlässigkeit beruht oder den gesetzlichen Mindestlohn betrifft.</w:t>
      </w:r>
      <w:r w:rsidRPr="00D25138" w:rsidDel="000F42F5">
        <w:rPr>
          <w:rFonts w:cs="Arial"/>
          <w:sz w:val="24"/>
          <w:szCs w:val="24"/>
        </w:rPr>
        <w:t xml:space="preserve"> </w:t>
      </w:r>
    </w:p>
    <w:p w14:paraId="706E8BE7" w14:textId="77777777" w:rsidR="008B2957" w:rsidRPr="00D25138" w:rsidRDefault="008B2957" w:rsidP="00A469A1">
      <w:pPr>
        <w:rPr>
          <w:rFonts w:cs="Arial"/>
          <w:sz w:val="24"/>
          <w:szCs w:val="24"/>
        </w:rPr>
      </w:pPr>
    </w:p>
    <w:p w14:paraId="58293161" w14:textId="77777777" w:rsidR="00001425" w:rsidRPr="00955D90" w:rsidRDefault="00001425" w:rsidP="00D25138">
      <w:pPr>
        <w:pStyle w:val="Listenabsatz"/>
        <w:numPr>
          <w:ilvl w:val="0"/>
          <w:numId w:val="40"/>
        </w:numPr>
        <w:rPr>
          <w:rFonts w:cs="Arial"/>
          <w:sz w:val="24"/>
          <w:szCs w:val="24"/>
        </w:rPr>
      </w:pPr>
      <w:r w:rsidRPr="00955D90">
        <w:rPr>
          <w:rFonts w:cs="Arial"/>
          <w:b/>
          <w:sz w:val="24"/>
          <w:szCs w:val="24"/>
        </w:rPr>
        <w:t>Schlussbestimmungen</w:t>
      </w:r>
    </w:p>
    <w:p w14:paraId="7C6B6D77" w14:textId="553B264E" w:rsidR="00172DF1" w:rsidRPr="00685F2D" w:rsidRDefault="00172DF1" w:rsidP="00172DF1">
      <w:pPr>
        <w:ind w:left="360"/>
        <w:rPr>
          <w:rFonts w:cs="Arial"/>
          <w:sz w:val="24"/>
          <w:szCs w:val="24"/>
        </w:rPr>
      </w:pPr>
      <w:r w:rsidRPr="00685F2D">
        <w:rPr>
          <w:rFonts w:cs="Arial"/>
          <w:sz w:val="24"/>
          <w:szCs w:val="24"/>
        </w:rPr>
        <w:t>Stillschweigende, mündliche oder schriftliche Nebenabreden wurden nicht getroffen. Änderungen und Ergänzungen dieses Vertrages bedürfen der Textform. Dies gilt auch für eine Aufhebung dieser Klausel. Dem Arbeitnehmer entstehen daher keine Ansprüche aus betrieblicher Übung. Vertragsänderungen durch Individualabreden</w:t>
      </w:r>
      <w:r w:rsidR="003235AF">
        <w:rPr>
          <w:rFonts w:cs="Arial"/>
          <w:sz w:val="24"/>
          <w:szCs w:val="24"/>
        </w:rPr>
        <w:t xml:space="preserve"> im Sinne des Paragraphen 305b BGB</w:t>
      </w:r>
      <w:r w:rsidRPr="00685F2D">
        <w:rPr>
          <w:rFonts w:cs="Arial"/>
          <w:sz w:val="24"/>
          <w:szCs w:val="24"/>
        </w:rPr>
        <w:t xml:space="preserve"> sind formlos wirksam.</w:t>
      </w:r>
    </w:p>
    <w:p w14:paraId="4053637E" w14:textId="77777777" w:rsidR="00172DF1" w:rsidRPr="00685F2D" w:rsidRDefault="00172DF1" w:rsidP="00172DF1">
      <w:pPr>
        <w:ind w:left="360"/>
        <w:rPr>
          <w:rFonts w:cs="Arial"/>
          <w:sz w:val="24"/>
          <w:szCs w:val="24"/>
        </w:rPr>
      </w:pPr>
    </w:p>
    <w:p w14:paraId="5A1CBCF4" w14:textId="77777777" w:rsidR="00172DF1" w:rsidRPr="00685F2D" w:rsidRDefault="00172DF1" w:rsidP="00172DF1">
      <w:pPr>
        <w:ind w:left="360"/>
        <w:rPr>
          <w:rFonts w:cs="Arial"/>
          <w:sz w:val="24"/>
          <w:szCs w:val="24"/>
        </w:rPr>
      </w:pPr>
      <w:r w:rsidRPr="00685F2D">
        <w:rPr>
          <w:rFonts w:cs="Arial"/>
          <w:sz w:val="24"/>
          <w:szCs w:val="24"/>
        </w:rPr>
        <w:t>Sollten einzelne Bestimmungen dieses Vertrages unwirksam sein oder werden, wird hierdurch die Wirksamkeit des Vertrages im Übrigen nicht berührt.</w:t>
      </w:r>
    </w:p>
    <w:p w14:paraId="1B89B0DD" w14:textId="77777777" w:rsidR="00172DF1" w:rsidRPr="00685F2D" w:rsidRDefault="00172DF1" w:rsidP="00172DF1">
      <w:pPr>
        <w:ind w:left="360"/>
        <w:rPr>
          <w:rFonts w:cs="Arial"/>
          <w:sz w:val="24"/>
          <w:szCs w:val="24"/>
        </w:rPr>
      </w:pPr>
    </w:p>
    <w:p w14:paraId="31B8879C" w14:textId="252A560B" w:rsidR="00001425" w:rsidRPr="00D25138" w:rsidRDefault="00172DF1" w:rsidP="00172DF1">
      <w:pPr>
        <w:ind w:left="360"/>
        <w:rPr>
          <w:rFonts w:cs="Arial"/>
          <w:sz w:val="24"/>
          <w:szCs w:val="24"/>
        </w:rPr>
      </w:pPr>
      <w:r w:rsidRPr="00685F2D">
        <w:rPr>
          <w:rFonts w:cs="Arial"/>
          <w:sz w:val="24"/>
          <w:szCs w:val="24"/>
        </w:rPr>
        <w:t>Der Arbeitnehmer verpflichtet sich, dem Arbeitgeber unverzüglich über Veränderungen der persönlichen Verhältnisse wie Familienstand, Kinderzahl und Adresse Mitteilung zu machen.</w:t>
      </w:r>
    </w:p>
    <w:p w14:paraId="0F37351B" w14:textId="77777777" w:rsidR="00001425" w:rsidRPr="00D25138" w:rsidRDefault="00001425" w:rsidP="00D25138">
      <w:pPr>
        <w:rPr>
          <w:rFonts w:cs="Arial"/>
          <w:sz w:val="24"/>
          <w:szCs w:val="24"/>
        </w:rPr>
      </w:pPr>
    </w:p>
    <w:p w14:paraId="53FD0095" w14:textId="77777777" w:rsidR="00001425" w:rsidRPr="00D25138" w:rsidRDefault="00001425" w:rsidP="00D25138">
      <w:pPr>
        <w:rPr>
          <w:rFonts w:cs="Arial"/>
          <w:sz w:val="24"/>
          <w:szCs w:val="24"/>
        </w:rPr>
      </w:pPr>
    </w:p>
    <w:p w14:paraId="2C0C41AD" w14:textId="77777777" w:rsidR="00001425" w:rsidRPr="00D25138" w:rsidRDefault="00001425" w:rsidP="00D25138">
      <w:pPr>
        <w:rPr>
          <w:rFonts w:cs="Arial"/>
          <w:sz w:val="24"/>
          <w:szCs w:val="24"/>
        </w:rPr>
      </w:pPr>
      <w:r w:rsidRPr="00D25138">
        <w:rPr>
          <w:rFonts w:cs="Arial"/>
          <w:sz w:val="24"/>
          <w:szCs w:val="24"/>
        </w:rPr>
        <w:t>........................................................</w:t>
      </w:r>
    </w:p>
    <w:p w14:paraId="6D4052C0" w14:textId="77777777" w:rsidR="00001425" w:rsidRPr="00D25138" w:rsidRDefault="00001425" w:rsidP="00D25138">
      <w:pPr>
        <w:rPr>
          <w:rFonts w:cs="Arial"/>
          <w:sz w:val="24"/>
          <w:szCs w:val="24"/>
        </w:rPr>
      </w:pPr>
      <w:r w:rsidRPr="00D25138">
        <w:rPr>
          <w:rFonts w:cs="Arial"/>
          <w:sz w:val="24"/>
          <w:szCs w:val="24"/>
        </w:rPr>
        <w:t>Ort, Datum</w:t>
      </w:r>
    </w:p>
    <w:p w14:paraId="57B385D6" w14:textId="77777777" w:rsidR="00001425" w:rsidRPr="00D25138" w:rsidRDefault="00001425" w:rsidP="00D25138">
      <w:pPr>
        <w:rPr>
          <w:rFonts w:cs="Arial"/>
          <w:sz w:val="24"/>
          <w:szCs w:val="24"/>
        </w:rPr>
      </w:pPr>
    </w:p>
    <w:p w14:paraId="1D2246C6" w14:textId="77777777" w:rsidR="00001425" w:rsidRPr="00D25138" w:rsidRDefault="00001425" w:rsidP="00D25138">
      <w:pPr>
        <w:rPr>
          <w:rFonts w:cs="Arial"/>
          <w:sz w:val="24"/>
          <w:szCs w:val="24"/>
        </w:rPr>
      </w:pPr>
    </w:p>
    <w:p w14:paraId="4701E036" w14:textId="77777777" w:rsidR="00001425" w:rsidRPr="00D25138" w:rsidRDefault="00955D90" w:rsidP="00D25138">
      <w:pPr>
        <w:rPr>
          <w:rFonts w:cs="Arial"/>
          <w:sz w:val="24"/>
          <w:szCs w:val="24"/>
        </w:rPr>
      </w:pPr>
      <w:r>
        <w:rPr>
          <w:rFonts w:cs="Arial"/>
          <w:sz w:val="24"/>
          <w:szCs w:val="24"/>
        </w:rPr>
        <w:t>…………………………….                                  ……………………………</w:t>
      </w:r>
    </w:p>
    <w:p w14:paraId="2E035FFE" w14:textId="77777777" w:rsidR="00001425" w:rsidRPr="00D25138" w:rsidRDefault="00001425" w:rsidP="00D25138">
      <w:pPr>
        <w:rPr>
          <w:rFonts w:cs="Arial"/>
          <w:sz w:val="24"/>
          <w:szCs w:val="24"/>
        </w:rPr>
      </w:pPr>
      <w:r w:rsidRPr="00D25138">
        <w:rPr>
          <w:rFonts w:cs="Arial"/>
          <w:sz w:val="24"/>
          <w:szCs w:val="24"/>
        </w:rPr>
        <w:t>Unterschrift Unternehmen</w:t>
      </w:r>
      <w:r w:rsidRPr="00D25138">
        <w:rPr>
          <w:rFonts w:cs="Arial"/>
          <w:sz w:val="24"/>
          <w:szCs w:val="24"/>
        </w:rPr>
        <w:tab/>
      </w:r>
      <w:r w:rsidRPr="00D25138">
        <w:rPr>
          <w:rFonts w:cs="Arial"/>
          <w:sz w:val="24"/>
          <w:szCs w:val="24"/>
        </w:rPr>
        <w:tab/>
      </w:r>
      <w:r w:rsidRPr="00D25138">
        <w:rPr>
          <w:rFonts w:cs="Arial"/>
          <w:sz w:val="24"/>
          <w:szCs w:val="24"/>
        </w:rPr>
        <w:tab/>
      </w:r>
      <w:r w:rsidRPr="00D25138">
        <w:rPr>
          <w:rFonts w:cs="Arial"/>
          <w:sz w:val="24"/>
          <w:szCs w:val="24"/>
        </w:rPr>
        <w:tab/>
        <w:t>Unterschrift Angestellter</w:t>
      </w:r>
    </w:p>
    <w:p w14:paraId="52866E16" w14:textId="77777777" w:rsidR="00001425" w:rsidRDefault="00001425" w:rsidP="00001425">
      <w:pPr>
        <w:jc w:val="both"/>
      </w:pPr>
    </w:p>
    <w:p w14:paraId="0A3A2188" w14:textId="77777777" w:rsidR="006D32EB" w:rsidRDefault="006D32EB" w:rsidP="002474D4">
      <w:pPr>
        <w:jc w:val="both"/>
      </w:pPr>
    </w:p>
    <w:p w14:paraId="73250238" w14:textId="77777777" w:rsidR="006D32EB" w:rsidRDefault="006D32EB"/>
    <w:p w14:paraId="6DD317CD" w14:textId="77777777" w:rsidR="006D32EB" w:rsidRDefault="006D32EB">
      <w:pPr>
        <w:sectPr w:rsidR="006D32EB" w:rsidSect="008A7D4F">
          <w:headerReference w:type="even" r:id="rId12"/>
          <w:headerReference w:type="default" r:id="rId13"/>
          <w:footerReference w:type="even" r:id="rId14"/>
          <w:footerReference w:type="default" r:id="rId15"/>
          <w:headerReference w:type="first" r:id="rId16"/>
          <w:footerReference w:type="first" r:id="rId17"/>
          <w:type w:val="continuous"/>
          <w:pgSz w:w="11906" w:h="16838"/>
          <w:pgMar w:top="964" w:right="1021" w:bottom="833" w:left="1814" w:header="720" w:footer="851" w:gutter="0"/>
          <w:cols w:space="720"/>
          <w:titlePg/>
        </w:sectPr>
      </w:pPr>
    </w:p>
    <w:p w14:paraId="5644FE3F" w14:textId="77777777" w:rsidR="003737B4" w:rsidRDefault="003737B4" w:rsidP="003737B4">
      <w:r>
        <w:rPr>
          <w:u w:val="single"/>
        </w:rPr>
        <w:lastRenderedPageBreak/>
        <w:t>Anhang</w:t>
      </w:r>
      <w:r>
        <w:t>:</w:t>
      </w:r>
    </w:p>
    <w:p w14:paraId="1390C726" w14:textId="77777777" w:rsidR="00C45911" w:rsidRDefault="00C45911" w:rsidP="003737B4"/>
    <w:p w14:paraId="2CCA545B" w14:textId="77777777" w:rsidR="00C45911" w:rsidRPr="007A6EBE" w:rsidRDefault="00C45911" w:rsidP="00C45911">
      <w:pPr>
        <w:rPr>
          <w:sz w:val="20"/>
        </w:rPr>
      </w:pPr>
      <w:r w:rsidRPr="007A6EBE">
        <w:rPr>
          <w:sz w:val="20"/>
        </w:rPr>
        <w:t>Industrie- und Handelskammer</w:t>
      </w:r>
    </w:p>
    <w:p w14:paraId="6912FE59" w14:textId="77777777" w:rsidR="00C45911" w:rsidRPr="007A6EBE" w:rsidRDefault="00C45911" w:rsidP="00C45911">
      <w:pPr>
        <w:rPr>
          <w:b/>
          <w:sz w:val="20"/>
        </w:rPr>
      </w:pPr>
      <w:r w:rsidRPr="007A6EBE">
        <w:rPr>
          <w:b/>
          <w:sz w:val="20"/>
        </w:rPr>
        <w:t>Darmstadt</w:t>
      </w:r>
    </w:p>
    <w:p w14:paraId="18B48DA0" w14:textId="77777777" w:rsidR="00C45911" w:rsidRPr="007A6EBE" w:rsidRDefault="00C45911" w:rsidP="00C45911">
      <w:pPr>
        <w:rPr>
          <w:sz w:val="20"/>
        </w:rPr>
      </w:pPr>
      <w:r w:rsidRPr="007A6EBE">
        <w:rPr>
          <w:sz w:val="20"/>
        </w:rPr>
        <w:t>Rheinstraße 89</w:t>
      </w:r>
    </w:p>
    <w:p w14:paraId="61A9FF2D" w14:textId="77777777" w:rsidR="00C45911" w:rsidRPr="007A6EBE" w:rsidRDefault="00C45911" w:rsidP="00C45911">
      <w:pPr>
        <w:rPr>
          <w:sz w:val="20"/>
        </w:rPr>
      </w:pPr>
      <w:r w:rsidRPr="007A6EBE">
        <w:rPr>
          <w:sz w:val="20"/>
        </w:rPr>
        <w:t>64295 Darmstadt</w:t>
      </w:r>
    </w:p>
    <w:p w14:paraId="51AF4933" w14:textId="77777777" w:rsidR="00C45911" w:rsidRPr="007A6EBE" w:rsidRDefault="00C45911" w:rsidP="00C45911">
      <w:pPr>
        <w:rPr>
          <w:sz w:val="20"/>
        </w:rPr>
      </w:pPr>
      <w:r w:rsidRPr="007A6EBE">
        <w:rPr>
          <w:sz w:val="20"/>
        </w:rPr>
        <w:t>Telefon:</w:t>
      </w:r>
      <w:r w:rsidRPr="007A6EBE">
        <w:rPr>
          <w:sz w:val="20"/>
        </w:rPr>
        <w:tab/>
        <w:t>0 61 51 / 8 71 - 0</w:t>
      </w:r>
    </w:p>
    <w:p w14:paraId="4C97F9ED" w14:textId="77777777" w:rsidR="00C45911" w:rsidRPr="007A6EBE" w:rsidRDefault="00C45911" w:rsidP="00C45911">
      <w:pPr>
        <w:rPr>
          <w:sz w:val="20"/>
        </w:rPr>
      </w:pPr>
      <w:r w:rsidRPr="007A6EBE">
        <w:rPr>
          <w:sz w:val="20"/>
        </w:rPr>
        <w:t>Internet:</w:t>
      </w:r>
      <w:r w:rsidRPr="007A6EBE">
        <w:rPr>
          <w:sz w:val="20"/>
        </w:rPr>
        <w:tab/>
      </w:r>
      <w:hyperlink r:id="rId18" w:history="1">
        <w:r w:rsidRPr="004E2E7B">
          <w:rPr>
            <w:rStyle w:val="Hyperlink"/>
            <w:sz w:val="20"/>
          </w:rPr>
          <w:t>https://www.ihk.de/darmstadt</w:t>
        </w:r>
      </w:hyperlink>
    </w:p>
    <w:p w14:paraId="7D5BCF1D" w14:textId="77777777" w:rsidR="00C45911" w:rsidRDefault="00C45911" w:rsidP="00C45911">
      <w:pPr>
        <w:rPr>
          <w:rStyle w:val="Hyperlink"/>
          <w:sz w:val="20"/>
        </w:rPr>
      </w:pPr>
      <w:r w:rsidRPr="007A6EBE">
        <w:rPr>
          <w:sz w:val="20"/>
        </w:rPr>
        <w:t>E-Mail:</w:t>
      </w:r>
      <w:r w:rsidRPr="007A6EBE">
        <w:rPr>
          <w:sz w:val="20"/>
        </w:rPr>
        <w:tab/>
      </w:r>
      <w:r w:rsidRPr="007A6EBE">
        <w:rPr>
          <w:sz w:val="20"/>
        </w:rPr>
        <w:tab/>
      </w:r>
      <w:hyperlink r:id="rId19" w:history="1">
        <w:r w:rsidRPr="007A6EBE">
          <w:rPr>
            <w:rStyle w:val="Hyperlink"/>
            <w:sz w:val="20"/>
          </w:rPr>
          <w:t>info@darmstadt.ihk.de</w:t>
        </w:r>
      </w:hyperlink>
    </w:p>
    <w:p w14:paraId="46257974" w14:textId="77777777" w:rsidR="00C45911" w:rsidRDefault="00C45911" w:rsidP="00C45911">
      <w:pPr>
        <w:rPr>
          <w:rStyle w:val="Hyperlink"/>
          <w:sz w:val="20"/>
        </w:rPr>
      </w:pPr>
    </w:p>
    <w:p w14:paraId="26B142F7" w14:textId="77777777" w:rsidR="00C45911" w:rsidRDefault="00C45911" w:rsidP="00C45911">
      <w:pPr>
        <w:rPr>
          <w:rStyle w:val="Hyperlink"/>
          <w:sz w:val="20"/>
        </w:rPr>
      </w:pPr>
    </w:p>
    <w:p w14:paraId="7962BFD0" w14:textId="77777777" w:rsidR="00C45911" w:rsidRPr="007A6EBE" w:rsidRDefault="00C45911" w:rsidP="00C45911">
      <w:pPr>
        <w:rPr>
          <w:sz w:val="20"/>
        </w:rPr>
      </w:pPr>
      <w:r w:rsidRPr="007A6EBE">
        <w:rPr>
          <w:sz w:val="20"/>
        </w:rPr>
        <w:t>Industrie- und Handelskammer</w:t>
      </w:r>
    </w:p>
    <w:p w14:paraId="5C6596B5" w14:textId="77777777" w:rsidR="00C45911" w:rsidRPr="007A6EBE" w:rsidRDefault="00C45911" w:rsidP="00C45911">
      <w:pPr>
        <w:rPr>
          <w:b/>
          <w:sz w:val="20"/>
        </w:rPr>
      </w:pPr>
      <w:r w:rsidRPr="007A6EBE">
        <w:rPr>
          <w:b/>
          <w:sz w:val="20"/>
        </w:rPr>
        <w:t>Frankfurt am Main</w:t>
      </w:r>
    </w:p>
    <w:p w14:paraId="4053793E" w14:textId="77777777" w:rsidR="00C45911" w:rsidRPr="007A6EBE" w:rsidRDefault="00C45911" w:rsidP="00C45911">
      <w:pPr>
        <w:rPr>
          <w:sz w:val="20"/>
        </w:rPr>
      </w:pPr>
      <w:r w:rsidRPr="007A6EBE">
        <w:rPr>
          <w:sz w:val="20"/>
        </w:rPr>
        <w:t>Börsenplatz 4</w:t>
      </w:r>
    </w:p>
    <w:p w14:paraId="5D5F110B" w14:textId="77777777" w:rsidR="00C45911" w:rsidRPr="007A6EBE" w:rsidRDefault="00C45911" w:rsidP="00C45911">
      <w:pPr>
        <w:rPr>
          <w:sz w:val="20"/>
        </w:rPr>
      </w:pPr>
      <w:r w:rsidRPr="007A6EBE">
        <w:rPr>
          <w:sz w:val="20"/>
        </w:rPr>
        <w:t>60313 Frankfurt</w:t>
      </w:r>
    </w:p>
    <w:p w14:paraId="231DC4D0" w14:textId="77777777" w:rsidR="00C45911" w:rsidRPr="007A6EBE" w:rsidRDefault="00C45911" w:rsidP="00C45911">
      <w:pPr>
        <w:rPr>
          <w:sz w:val="20"/>
        </w:rPr>
      </w:pPr>
      <w:r w:rsidRPr="007A6EBE">
        <w:rPr>
          <w:sz w:val="20"/>
        </w:rPr>
        <w:t>Telefon:</w:t>
      </w:r>
      <w:r w:rsidRPr="007A6EBE">
        <w:rPr>
          <w:sz w:val="20"/>
        </w:rPr>
        <w:tab/>
        <w:t>0 69 / 21 97 - 0</w:t>
      </w:r>
    </w:p>
    <w:p w14:paraId="48143608" w14:textId="77777777" w:rsidR="00C45911" w:rsidRPr="007A6EBE" w:rsidRDefault="00C45911" w:rsidP="00C45911">
      <w:pPr>
        <w:rPr>
          <w:sz w:val="20"/>
        </w:rPr>
      </w:pPr>
      <w:r w:rsidRPr="007A6EBE">
        <w:rPr>
          <w:sz w:val="20"/>
        </w:rPr>
        <w:t>Internet:</w:t>
      </w:r>
      <w:r w:rsidRPr="007A6EBE">
        <w:rPr>
          <w:sz w:val="20"/>
        </w:rPr>
        <w:tab/>
      </w:r>
      <w:hyperlink r:id="rId20" w:history="1">
        <w:r w:rsidRPr="0059593E">
          <w:rPr>
            <w:rStyle w:val="Hyperlink"/>
            <w:sz w:val="20"/>
          </w:rPr>
          <w:t>https://www.ihk.de/frankfurt</w:t>
        </w:r>
      </w:hyperlink>
    </w:p>
    <w:p w14:paraId="4A699BE9" w14:textId="77777777" w:rsidR="00C45911" w:rsidRDefault="00C45911" w:rsidP="00C45911">
      <w:pPr>
        <w:rPr>
          <w:rStyle w:val="Hyperlink"/>
          <w:sz w:val="20"/>
        </w:rPr>
      </w:pPr>
      <w:r w:rsidRPr="007A6EBE">
        <w:rPr>
          <w:sz w:val="20"/>
        </w:rPr>
        <w:t>E-Mail:</w:t>
      </w:r>
      <w:r w:rsidRPr="007A6EBE">
        <w:rPr>
          <w:sz w:val="20"/>
        </w:rPr>
        <w:tab/>
      </w:r>
      <w:r>
        <w:rPr>
          <w:sz w:val="20"/>
        </w:rPr>
        <w:tab/>
      </w:r>
      <w:hyperlink r:id="rId21" w:history="1">
        <w:r w:rsidRPr="007A6EBE">
          <w:rPr>
            <w:rStyle w:val="Hyperlink"/>
            <w:sz w:val="20"/>
          </w:rPr>
          <w:t>info@frankfurt-main.ihk.de</w:t>
        </w:r>
      </w:hyperlink>
    </w:p>
    <w:p w14:paraId="508F0CAA" w14:textId="77777777" w:rsidR="00C45911" w:rsidRDefault="00C45911" w:rsidP="00C45911">
      <w:pPr>
        <w:rPr>
          <w:rStyle w:val="Hyperlink"/>
          <w:sz w:val="20"/>
        </w:rPr>
      </w:pPr>
    </w:p>
    <w:p w14:paraId="1AE5B97D" w14:textId="77777777" w:rsidR="00C45911" w:rsidRDefault="00C45911" w:rsidP="00C45911">
      <w:pPr>
        <w:rPr>
          <w:rStyle w:val="Hyperlink"/>
          <w:sz w:val="20"/>
        </w:rPr>
      </w:pPr>
    </w:p>
    <w:p w14:paraId="7A09C12E" w14:textId="77777777" w:rsidR="00C45911" w:rsidRPr="007A6EBE" w:rsidRDefault="00C45911" w:rsidP="00C45911">
      <w:pPr>
        <w:rPr>
          <w:sz w:val="20"/>
        </w:rPr>
      </w:pPr>
      <w:r w:rsidRPr="007A6EBE">
        <w:rPr>
          <w:sz w:val="20"/>
        </w:rPr>
        <w:t>Industrie- und Handelskammer</w:t>
      </w:r>
    </w:p>
    <w:p w14:paraId="6344FA92" w14:textId="77777777" w:rsidR="00C45911" w:rsidRPr="007A6EBE" w:rsidRDefault="00C45911" w:rsidP="00C45911">
      <w:pPr>
        <w:rPr>
          <w:b/>
          <w:sz w:val="20"/>
        </w:rPr>
      </w:pPr>
      <w:r w:rsidRPr="007A6EBE">
        <w:rPr>
          <w:b/>
          <w:sz w:val="20"/>
        </w:rPr>
        <w:t>Gießen-Friedberg</w:t>
      </w:r>
    </w:p>
    <w:p w14:paraId="684D8C6D" w14:textId="77777777" w:rsidR="00C45911" w:rsidRPr="007A6EBE" w:rsidRDefault="00C45911" w:rsidP="00C45911">
      <w:pPr>
        <w:rPr>
          <w:sz w:val="20"/>
        </w:rPr>
      </w:pPr>
      <w:proofErr w:type="spellStart"/>
      <w:r w:rsidRPr="007A6EBE">
        <w:rPr>
          <w:sz w:val="20"/>
        </w:rPr>
        <w:t>Lonystraße</w:t>
      </w:r>
      <w:proofErr w:type="spellEnd"/>
      <w:r w:rsidRPr="007A6EBE">
        <w:rPr>
          <w:sz w:val="20"/>
        </w:rPr>
        <w:t xml:space="preserve"> 7</w:t>
      </w:r>
    </w:p>
    <w:p w14:paraId="02112631" w14:textId="77777777" w:rsidR="00C45911" w:rsidRPr="007A6EBE" w:rsidRDefault="00C45911" w:rsidP="00C45911">
      <w:pPr>
        <w:rPr>
          <w:sz w:val="20"/>
        </w:rPr>
      </w:pPr>
      <w:r w:rsidRPr="007A6EBE">
        <w:rPr>
          <w:sz w:val="20"/>
        </w:rPr>
        <w:t xml:space="preserve">35390 </w:t>
      </w:r>
      <w:r w:rsidRPr="007A6EBE">
        <w:rPr>
          <w:b/>
          <w:sz w:val="20"/>
        </w:rPr>
        <w:t>Gießen</w:t>
      </w:r>
    </w:p>
    <w:p w14:paraId="66F2CB30" w14:textId="77777777" w:rsidR="00C45911" w:rsidRPr="007A6EBE" w:rsidRDefault="00C45911" w:rsidP="00C45911">
      <w:pPr>
        <w:rPr>
          <w:sz w:val="20"/>
        </w:rPr>
      </w:pPr>
      <w:r w:rsidRPr="007A6EBE">
        <w:rPr>
          <w:sz w:val="20"/>
        </w:rPr>
        <w:t>Telefon:</w:t>
      </w:r>
      <w:r w:rsidRPr="007A6EBE">
        <w:rPr>
          <w:sz w:val="20"/>
        </w:rPr>
        <w:tab/>
        <w:t>06 41 / 79</w:t>
      </w:r>
      <w:r>
        <w:rPr>
          <w:sz w:val="20"/>
        </w:rPr>
        <w:t xml:space="preserve"> </w:t>
      </w:r>
      <w:r w:rsidRPr="007A6EBE">
        <w:rPr>
          <w:sz w:val="20"/>
        </w:rPr>
        <w:t>54 - 0</w:t>
      </w:r>
    </w:p>
    <w:p w14:paraId="0B69E2C9" w14:textId="77777777" w:rsidR="00C45911" w:rsidRPr="007A6EBE" w:rsidRDefault="00C45911" w:rsidP="00C45911">
      <w:pPr>
        <w:rPr>
          <w:sz w:val="18"/>
        </w:rPr>
      </w:pPr>
      <w:r w:rsidRPr="007A6EBE">
        <w:rPr>
          <w:sz w:val="20"/>
        </w:rPr>
        <w:t>Internet:</w:t>
      </w:r>
      <w:r w:rsidRPr="007A6EBE">
        <w:rPr>
          <w:sz w:val="20"/>
        </w:rPr>
        <w:tab/>
      </w:r>
      <w:hyperlink r:id="rId22" w:history="1">
        <w:r w:rsidRPr="00461D18">
          <w:rPr>
            <w:rStyle w:val="Hyperlink"/>
            <w:sz w:val="18"/>
            <w:szCs w:val="18"/>
          </w:rPr>
          <w:t>https://www.ihk.de/giessen-friedberg</w:t>
        </w:r>
      </w:hyperlink>
    </w:p>
    <w:p w14:paraId="782DE42D" w14:textId="77777777" w:rsidR="00C45911" w:rsidRPr="007A6EBE" w:rsidRDefault="00C45911" w:rsidP="00C45911">
      <w:pPr>
        <w:rPr>
          <w:sz w:val="20"/>
        </w:rPr>
      </w:pPr>
      <w:r w:rsidRPr="007A6EBE">
        <w:rPr>
          <w:sz w:val="20"/>
        </w:rPr>
        <w:t>E-Mail:</w:t>
      </w:r>
      <w:r>
        <w:rPr>
          <w:sz w:val="20"/>
        </w:rPr>
        <w:tab/>
      </w:r>
      <w:r w:rsidRPr="007A6EBE">
        <w:rPr>
          <w:sz w:val="20"/>
        </w:rPr>
        <w:tab/>
      </w:r>
      <w:hyperlink r:id="rId23" w:history="1">
        <w:r w:rsidRPr="003144DE">
          <w:rPr>
            <w:rStyle w:val="Hyperlink"/>
            <w:sz w:val="18"/>
          </w:rPr>
          <w:t>zentrale@giessen-friedberg.ihk.de</w:t>
        </w:r>
      </w:hyperlink>
    </w:p>
    <w:p w14:paraId="1397842B" w14:textId="77777777" w:rsidR="00C45911" w:rsidRDefault="00C45911" w:rsidP="00C45911">
      <w:pPr>
        <w:rPr>
          <w:sz w:val="20"/>
        </w:rPr>
      </w:pPr>
    </w:p>
    <w:p w14:paraId="36B615CD" w14:textId="77777777" w:rsidR="00C45911" w:rsidRDefault="00C45911" w:rsidP="00C45911">
      <w:pPr>
        <w:rPr>
          <w:sz w:val="20"/>
        </w:rPr>
      </w:pPr>
    </w:p>
    <w:p w14:paraId="026F2B73" w14:textId="77777777" w:rsidR="00C45911" w:rsidRPr="007A6EBE" w:rsidRDefault="00C45911" w:rsidP="00C45911">
      <w:pPr>
        <w:rPr>
          <w:sz w:val="20"/>
        </w:rPr>
      </w:pPr>
      <w:r w:rsidRPr="007A6EBE">
        <w:rPr>
          <w:sz w:val="20"/>
        </w:rPr>
        <w:t>Industrie- und Handelskammer</w:t>
      </w:r>
    </w:p>
    <w:p w14:paraId="7DE2834F" w14:textId="77777777" w:rsidR="00C45911" w:rsidRPr="007A6EBE" w:rsidRDefault="00C45911" w:rsidP="00C45911">
      <w:pPr>
        <w:rPr>
          <w:b/>
          <w:sz w:val="20"/>
        </w:rPr>
      </w:pPr>
      <w:r w:rsidRPr="007A6EBE">
        <w:rPr>
          <w:b/>
          <w:sz w:val="20"/>
        </w:rPr>
        <w:t>Gießen-Friedberg</w:t>
      </w:r>
    </w:p>
    <w:p w14:paraId="75D4782B" w14:textId="77777777" w:rsidR="00C45911" w:rsidRPr="007A6EBE" w:rsidRDefault="00C45911" w:rsidP="00C45911">
      <w:pPr>
        <w:rPr>
          <w:sz w:val="20"/>
        </w:rPr>
      </w:pPr>
      <w:r w:rsidRPr="007A6EBE">
        <w:rPr>
          <w:sz w:val="20"/>
        </w:rPr>
        <w:t>Goetheplatz 3</w:t>
      </w:r>
    </w:p>
    <w:p w14:paraId="7312EDF3" w14:textId="77777777" w:rsidR="00C45911" w:rsidRPr="007A6EBE" w:rsidRDefault="00C45911" w:rsidP="00C45911">
      <w:pPr>
        <w:rPr>
          <w:sz w:val="20"/>
        </w:rPr>
      </w:pPr>
      <w:r w:rsidRPr="007A6EBE">
        <w:rPr>
          <w:sz w:val="20"/>
        </w:rPr>
        <w:t xml:space="preserve">61169 </w:t>
      </w:r>
      <w:r w:rsidRPr="007A6EBE">
        <w:rPr>
          <w:b/>
          <w:sz w:val="20"/>
        </w:rPr>
        <w:t xml:space="preserve">Friedberg </w:t>
      </w:r>
      <w:r w:rsidRPr="007A6EBE">
        <w:rPr>
          <w:sz w:val="20"/>
        </w:rPr>
        <w:t>(Hessen)</w:t>
      </w:r>
    </w:p>
    <w:p w14:paraId="383F6582" w14:textId="77777777" w:rsidR="00C45911" w:rsidRPr="007A6EBE" w:rsidRDefault="00C45911" w:rsidP="00C45911">
      <w:pPr>
        <w:rPr>
          <w:sz w:val="20"/>
        </w:rPr>
      </w:pPr>
      <w:r w:rsidRPr="007A6EBE">
        <w:rPr>
          <w:sz w:val="20"/>
        </w:rPr>
        <w:t>Telefon:</w:t>
      </w:r>
      <w:r w:rsidRPr="007A6EBE">
        <w:rPr>
          <w:sz w:val="20"/>
        </w:rPr>
        <w:tab/>
        <w:t>0 60 31 / 6 09 - 0</w:t>
      </w:r>
    </w:p>
    <w:p w14:paraId="73260B28" w14:textId="77777777" w:rsidR="00C45911" w:rsidRPr="007A6EBE" w:rsidRDefault="00C45911" w:rsidP="00C45911">
      <w:pPr>
        <w:rPr>
          <w:sz w:val="18"/>
        </w:rPr>
      </w:pPr>
      <w:r w:rsidRPr="007A6EBE">
        <w:rPr>
          <w:sz w:val="20"/>
        </w:rPr>
        <w:t>Internet:</w:t>
      </w:r>
      <w:r w:rsidRPr="007A6EBE">
        <w:rPr>
          <w:sz w:val="20"/>
        </w:rPr>
        <w:tab/>
      </w:r>
      <w:hyperlink r:id="rId24" w:history="1">
        <w:r w:rsidRPr="00461D18">
          <w:rPr>
            <w:rStyle w:val="Hyperlink"/>
            <w:sz w:val="18"/>
            <w:szCs w:val="18"/>
          </w:rPr>
          <w:t>https://www.ihk.de/giessen-friedberg</w:t>
        </w:r>
      </w:hyperlink>
    </w:p>
    <w:p w14:paraId="1587030E" w14:textId="77777777" w:rsidR="00C45911" w:rsidRDefault="00C45911" w:rsidP="00C45911">
      <w:pPr>
        <w:rPr>
          <w:rStyle w:val="Hyperlink"/>
          <w:sz w:val="18"/>
        </w:rPr>
      </w:pPr>
      <w:r w:rsidRPr="007A6EBE">
        <w:rPr>
          <w:sz w:val="20"/>
        </w:rPr>
        <w:t>E-Mail:</w:t>
      </w:r>
      <w:r w:rsidRPr="007A6EBE">
        <w:rPr>
          <w:sz w:val="20"/>
        </w:rPr>
        <w:tab/>
      </w:r>
      <w:r>
        <w:rPr>
          <w:sz w:val="20"/>
        </w:rPr>
        <w:tab/>
      </w:r>
      <w:hyperlink r:id="rId25" w:history="1">
        <w:r w:rsidRPr="003144DE">
          <w:rPr>
            <w:rStyle w:val="Hyperlink"/>
            <w:sz w:val="18"/>
          </w:rPr>
          <w:t>zentrale@giessen-friedberg.ihk.de</w:t>
        </w:r>
      </w:hyperlink>
    </w:p>
    <w:p w14:paraId="778CFDEF" w14:textId="77777777" w:rsidR="00C45911" w:rsidRDefault="00C45911" w:rsidP="00C45911">
      <w:pPr>
        <w:rPr>
          <w:rStyle w:val="Hyperlink"/>
          <w:sz w:val="18"/>
        </w:rPr>
      </w:pPr>
    </w:p>
    <w:p w14:paraId="76F6AF75" w14:textId="77777777" w:rsidR="00C45911" w:rsidRDefault="00C45911" w:rsidP="00C45911">
      <w:pPr>
        <w:rPr>
          <w:rStyle w:val="Hyperlink"/>
          <w:sz w:val="18"/>
        </w:rPr>
      </w:pPr>
    </w:p>
    <w:p w14:paraId="70B62299" w14:textId="77777777" w:rsidR="00C45911" w:rsidRPr="007A6EBE" w:rsidRDefault="00C45911" w:rsidP="00C45911">
      <w:pPr>
        <w:rPr>
          <w:sz w:val="20"/>
        </w:rPr>
      </w:pPr>
      <w:r w:rsidRPr="007A6EBE">
        <w:rPr>
          <w:sz w:val="20"/>
        </w:rPr>
        <w:t>Industrie- und Handelskammer</w:t>
      </w:r>
    </w:p>
    <w:p w14:paraId="165A349B" w14:textId="77777777" w:rsidR="00C45911" w:rsidRPr="007A6EBE" w:rsidRDefault="00C45911" w:rsidP="00C45911">
      <w:pPr>
        <w:rPr>
          <w:sz w:val="20"/>
        </w:rPr>
      </w:pPr>
      <w:r>
        <w:rPr>
          <w:b/>
          <w:sz w:val="20"/>
        </w:rPr>
        <w:t xml:space="preserve">Lahn-Dill </w:t>
      </w:r>
    </w:p>
    <w:p w14:paraId="1DA0DCE0" w14:textId="77777777" w:rsidR="00C45911" w:rsidRPr="007A6EBE" w:rsidRDefault="00C45911" w:rsidP="00C45911">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3F464A8D" w14:textId="77777777" w:rsidR="00C45911" w:rsidRPr="007A6EBE" w:rsidRDefault="00C45911" w:rsidP="00C45911">
      <w:pPr>
        <w:rPr>
          <w:sz w:val="20"/>
        </w:rPr>
      </w:pPr>
      <w:r w:rsidRPr="007A6EBE">
        <w:rPr>
          <w:sz w:val="20"/>
        </w:rPr>
        <w:t xml:space="preserve">35685 </w:t>
      </w:r>
      <w:r w:rsidRPr="00705178">
        <w:rPr>
          <w:b/>
          <w:sz w:val="20"/>
        </w:rPr>
        <w:t>Dillenburg</w:t>
      </w:r>
    </w:p>
    <w:p w14:paraId="06A6E083" w14:textId="77777777" w:rsidR="00C45911" w:rsidRPr="007A6EBE" w:rsidRDefault="00C45911" w:rsidP="00C45911">
      <w:pPr>
        <w:rPr>
          <w:sz w:val="20"/>
        </w:rPr>
      </w:pPr>
      <w:r w:rsidRPr="007A6EBE">
        <w:rPr>
          <w:sz w:val="20"/>
        </w:rPr>
        <w:t>Telefon:</w:t>
      </w:r>
      <w:r w:rsidRPr="007A6EBE">
        <w:rPr>
          <w:sz w:val="20"/>
        </w:rPr>
        <w:tab/>
        <w:t>0 27 71 / 8 42 - 0</w:t>
      </w:r>
    </w:p>
    <w:p w14:paraId="4AFFBA89" w14:textId="77777777" w:rsidR="00C45911" w:rsidRDefault="00C45911" w:rsidP="00C45911">
      <w:pPr>
        <w:rPr>
          <w:rStyle w:val="Hyperlink"/>
          <w:sz w:val="20"/>
        </w:rPr>
      </w:pPr>
      <w:r w:rsidRPr="007A6EBE">
        <w:rPr>
          <w:sz w:val="20"/>
        </w:rPr>
        <w:t>Internet:</w:t>
      </w:r>
      <w:r w:rsidRPr="007A6EBE">
        <w:rPr>
          <w:sz w:val="20"/>
        </w:rPr>
        <w:tab/>
      </w:r>
      <w:hyperlink r:id="rId26" w:history="1">
        <w:r w:rsidRPr="0059593E">
          <w:rPr>
            <w:rStyle w:val="Hyperlink"/>
            <w:sz w:val="20"/>
          </w:rPr>
          <w:t>https://www.ihk.de/lahndill</w:t>
        </w:r>
      </w:hyperlink>
    </w:p>
    <w:p w14:paraId="4FA3F568" w14:textId="77777777" w:rsidR="00C45911" w:rsidRPr="007A6EBE" w:rsidRDefault="00C45911" w:rsidP="00C45911">
      <w:pPr>
        <w:rPr>
          <w:sz w:val="20"/>
        </w:rPr>
      </w:pPr>
      <w:r w:rsidRPr="007A6EBE">
        <w:rPr>
          <w:sz w:val="20"/>
        </w:rPr>
        <w:t>E-Mail:</w:t>
      </w:r>
      <w:r w:rsidRPr="007A6EBE">
        <w:rPr>
          <w:sz w:val="20"/>
        </w:rPr>
        <w:tab/>
      </w:r>
      <w:r w:rsidRPr="007A6EBE">
        <w:rPr>
          <w:sz w:val="20"/>
        </w:rPr>
        <w:tab/>
      </w:r>
      <w:hyperlink r:id="rId27" w:history="1">
        <w:r w:rsidRPr="00BD38D6">
          <w:rPr>
            <w:rStyle w:val="Hyperlink"/>
            <w:sz w:val="20"/>
          </w:rPr>
          <w:t>info@lahndill.ihk.de</w:t>
        </w:r>
      </w:hyperlink>
    </w:p>
    <w:p w14:paraId="600A763D" w14:textId="77777777" w:rsidR="00C45911" w:rsidRDefault="00C45911" w:rsidP="00C45911">
      <w:pPr>
        <w:rPr>
          <w:sz w:val="20"/>
        </w:rPr>
      </w:pPr>
    </w:p>
    <w:p w14:paraId="0C66EBBD" w14:textId="77777777" w:rsidR="00C45911" w:rsidRPr="007A6EBE" w:rsidRDefault="00C45911" w:rsidP="00C45911">
      <w:pPr>
        <w:rPr>
          <w:sz w:val="20"/>
        </w:rPr>
      </w:pPr>
    </w:p>
    <w:p w14:paraId="636E6283" w14:textId="77777777" w:rsidR="00C45911" w:rsidRPr="007A6EBE" w:rsidRDefault="00C45911" w:rsidP="00C45911">
      <w:pPr>
        <w:rPr>
          <w:sz w:val="20"/>
        </w:rPr>
      </w:pPr>
      <w:r w:rsidRPr="007A6EBE">
        <w:rPr>
          <w:sz w:val="20"/>
        </w:rPr>
        <w:t>Friedenstraße 2</w:t>
      </w:r>
    </w:p>
    <w:p w14:paraId="1CC625EA" w14:textId="77777777" w:rsidR="00C45911" w:rsidRPr="007A6EBE" w:rsidRDefault="00C45911" w:rsidP="00C45911">
      <w:pPr>
        <w:rPr>
          <w:sz w:val="20"/>
        </w:rPr>
      </w:pPr>
      <w:r w:rsidRPr="007A6EBE">
        <w:rPr>
          <w:sz w:val="20"/>
        </w:rPr>
        <w:t xml:space="preserve">35578 </w:t>
      </w:r>
      <w:r w:rsidRPr="00705178">
        <w:rPr>
          <w:b/>
          <w:sz w:val="20"/>
        </w:rPr>
        <w:t>Wetzlar</w:t>
      </w:r>
    </w:p>
    <w:p w14:paraId="78A9522E" w14:textId="77777777" w:rsidR="00C45911" w:rsidRPr="007A6EBE" w:rsidRDefault="00C45911" w:rsidP="00C45911">
      <w:pPr>
        <w:rPr>
          <w:sz w:val="20"/>
        </w:rPr>
      </w:pPr>
      <w:r w:rsidRPr="007A6EBE">
        <w:rPr>
          <w:sz w:val="20"/>
        </w:rPr>
        <w:t>Telefon:</w:t>
      </w:r>
      <w:r w:rsidRPr="007A6EBE">
        <w:rPr>
          <w:sz w:val="20"/>
        </w:rPr>
        <w:tab/>
        <w:t>0 64 41 / 94 48 - 0</w:t>
      </w:r>
    </w:p>
    <w:p w14:paraId="12C29631" w14:textId="77777777" w:rsidR="00C45911" w:rsidRPr="007A6EBE" w:rsidRDefault="00C45911" w:rsidP="00C45911">
      <w:pPr>
        <w:rPr>
          <w:sz w:val="20"/>
        </w:rPr>
      </w:pPr>
      <w:r w:rsidRPr="007A6EBE">
        <w:rPr>
          <w:sz w:val="20"/>
        </w:rPr>
        <w:t>Internet:</w:t>
      </w:r>
      <w:r w:rsidRPr="007A6EBE">
        <w:rPr>
          <w:sz w:val="20"/>
        </w:rPr>
        <w:tab/>
      </w:r>
      <w:hyperlink r:id="rId28" w:history="1">
        <w:r w:rsidRPr="0059593E">
          <w:rPr>
            <w:rStyle w:val="Hyperlink"/>
            <w:sz w:val="20"/>
          </w:rPr>
          <w:t>https://www.ihk.de/lahndill</w:t>
        </w:r>
      </w:hyperlink>
    </w:p>
    <w:p w14:paraId="4E08836E" w14:textId="77777777" w:rsidR="00C45911" w:rsidRDefault="00C45911" w:rsidP="00C45911">
      <w:pPr>
        <w:rPr>
          <w:rStyle w:val="Hyperlink"/>
          <w:sz w:val="20"/>
        </w:rPr>
      </w:pPr>
      <w:r w:rsidRPr="007A6EBE">
        <w:rPr>
          <w:sz w:val="20"/>
        </w:rPr>
        <w:t>E-Mail:</w:t>
      </w:r>
      <w:r w:rsidRPr="007A6EBE">
        <w:rPr>
          <w:sz w:val="20"/>
        </w:rPr>
        <w:tab/>
      </w:r>
      <w:r w:rsidRPr="007A6EBE">
        <w:rPr>
          <w:sz w:val="20"/>
        </w:rPr>
        <w:tab/>
      </w:r>
      <w:hyperlink r:id="rId29" w:history="1">
        <w:r w:rsidRPr="00BD38D6">
          <w:rPr>
            <w:rStyle w:val="Hyperlink"/>
            <w:sz w:val="20"/>
          </w:rPr>
          <w:t>info@lahndill.ihk.de</w:t>
        </w:r>
      </w:hyperlink>
    </w:p>
    <w:p w14:paraId="37A7048E" w14:textId="77777777" w:rsidR="00C45911" w:rsidRDefault="00C45911" w:rsidP="00C45911">
      <w:pPr>
        <w:rPr>
          <w:rStyle w:val="Hyperlink"/>
          <w:sz w:val="20"/>
        </w:rPr>
      </w:pPr>
    </w:p>
    <w:p w14:paraId="1D667D27" w14:textId="77777777" w:rsidR="00C45911" w:rsidRDefault="00C45911" w:rsidP="00C45911">
      <w:pPr>
        <w:rPr>
          <w:rStyle w:val="Hyperlink"/>
          <w:sz w:val="20"/>
        </w:rPr>
      </w:pPr>
    </w:p>
    <w:p w14:paraId="7FDBF22B" w14:textId="77777777" w:rsidR="00C45911" w:rsidRDefault="00C45911" w:rsidP="00C45911">
      <w:pPr>
        <w:rPr>
          <w:rStyle w:val="Hyperlink"/>
          <w:sz w:val="20"/>
        </w:rPr>
      </w:pPr>
    </w:p>
    <w:p w14:paraId="33E653E2" w14:textId="77777777" w:rsidR="00C45911" w:rsidRDefault="00C45911" w:rsidP="00C45911">
      <w:pPr>
        <w:rPr>
          <w:rStyle w:val="Hyperlink"/>
          <w:sz w:val="20"/>
        </w:rPr>
      </w:pPr>
    </w:p>
    <w:p w14:paraId="648F4980" w14:textId="77777777" w:rsidR="00C45911" w:rsidRDefault="00C45911" w:rsidP="00C45911">
      <w:pPr>
        <w:rPr>
          <w:rStyle w:val="Hyperlink"/>
          <w:sz w:val="20"/>
        </w:rPr>
      </w:pPr>
    </w:p>
    <w:p w14:paraId="262CCD1C" w14:textId="77777777" w:rsidR="00C45911" w:rsidRDefault="00C45911" w:rsidP="00C45911">
      <w:pPr>
        <w:rPr>
          <w:rStyle w:val="Hyperlink"/>
          <w:sz w:val="20"/>
        </w:rPr>
      </w:pPr>
    </w:p>
    <w:p w14:paraId="1FC57401" w14:textId="07DD7A8E" w:rsidR="00C45911" w:rsidRPr="007A6EBE" w:rsidRDefault="005A0967" w:rsidP="00C45911">
      <w:pPr>
        <w:rPr>
          <w:sz w:val="20"/>
        </w:rPr>
      </w:pPr>
      <w:r>
        <w:rPr>
          <w:sz w:val="20"/>
        </w:rPr>
        <w:lastRenderedPageBreak/>
        <w:br/>
      </w:r>
      <w:r w:rsidR="00C45911" w:rsidRPr="007A6EBE">
        <w:rPr>
          <w:sz w:val="20"/>
        </w:rPr>
        <w:t>Industrie- und Handelskammer</w:t>
      </w:r>
    </w:p>
    <w:p w14:paraId="7500131E" w14:textId="77777777" w:rsidR="00C45911" w:rsidRPr="007A6EBE" w:rsidRDefault="00C45911" w:rsidP="00C45911">
      <w:pPr>
        <w:rPr>
          <w:sz w:val="20"/>
        </w:rPr>
      </w:pPr>
      <w:r w:rsidRPr="007A6EBE">
        <w:rPr>
          <w:b/>
          <w:sz w:val="20"/>
        </w:rPr>
        <w:t>Limburg</w:t>
      </w:r>
    </w:p>
    <w:p w14:paraId="1EEA4E0D" w14:textId="77777777" w:rsidR="00C45911" w:rsidRPr="007A6EBE" w:rsidRDefault="00C45911" w:rsidP="00C45911">
      <w:pPr>
        <w:rPr>
          <w:sz w:val="20"/>
        </w:rPr>
      </w:pPr>
      <w:proofErr w:type="spellStart"/>
      <w:r w:rsidRPr="007A6EBE">
        <w:rPr>
          <w:sz w:val="20"/>
        </w:rPr>
        <w:t>Walderdorffstraße</w:t>
      </w:r>
      <w:proofErr w:type="spellEnd"/>
      <w:r w:rsidRPr="007A6EBE">
        <w:rPr>
          <w:sz w:val="20"/>
        </w:rPr>
        <w:t xml:space="preserve"> 7</w:t>
      </w:r>
    </w:p>
    <w:p w14:paraId="1DC10EC8" w14:textId="77777777" w:rsidR="00C45911" w:rsidRPr="007A6EBE" w:rsidRDefault="00C45911" w:rsidP="00C45911">
      <w:pPr>
        <w:rPr>
          <w:sz w:val="20"/>
        </w:rPr>
      </w:pPr>
      <w:r w:rsidRPr="007A6EBE">
        <w:rPr>
          <w:sz w:val="20"/>
        </w:rPr>
        <w:t>65549 Limburg a. d. Lahn</w:t>
      </w:r>
    </w:p>
    <w:p w14:paraId="1260E221" w14:textId="77777777" w:rsidR="00C45911" w:rsidRPr="007A6EBE" w:rsidRDefault="00C45911" w:rsidP="00C45911">
      <w:pPr>
        <w:rPr>
          <w:sz w:val="20"/>
        </w:rPr>
      </w:pPr>
      <w:r w:rsidRPr="007A6EBE">
        <w:rPr>
          <w:sz w:val="20"/>
        </w:rPr>
        <w:t>Telefon:</w:t>
      </w:r>
      <w:r w:rsidRPr="007A6EBE">
        <w:rPr>
          <w:sz w:val="20"/>
        </w:rPr>
        <w:tab/>
        <w:t>0 64 31 / 2 10 - 0</w:t>
      </w:r>
    </w:p>
    <w:p w14:paraId="29CFCCCE" w14:textId="77777777" w:rsidR="00C45911" w:rsidRDefault="00C45911" w:rsidP="00C45911">
      <w:pPr>
        <w:rPr>
          <w:sz w:val="20"/>
        </w:rPr>
      </w:pPr>
      <w:r>
        <w:rPr>
          <w:sz w:val="20"/>
        </w:rPr>
        <w:t>Internet:</w:t>
      </w:r>
      <w:r>
        <w:rPr>
          <w:sz w:val="20"/>
        </w:rPr>
        <w:tab/>
      </w:r>
      <w:hyperlink r:id="rId30" w:history="1">
        <w:r w:rsidRPr="004E2E7B">
          <w:rPr>
            <w:rStyle w:val="Hyperlink"/>
            <w:sz w:val="20"/>
          </w:rPr>
          <w:t>https://www.ihk.de/limburg</w:t>
        </w:r>
      </w:hyperlink>
    </w:p>
    <w:p w14:paraId="23F0B2E2" w14:textId="77777777" w:rsidR="00C45911" w:rsidRDefault="00C45911" w:rsidP="00C45911">
      <w:pPr>
        <w:rPr>
          <w:rStyle w:val="Hyperlink"/>
          <w:sz w:val="20"/>
        </w:rPr>
      </w:pPr>
      <w:r w:rsidRPr="007A6EBE">
        <w:rPr>
          <w:sz w:val="20"/>
        </w:rPr>
        <w:t>E-Mail:</w:t>
      </w:r>
      <w:r w:rsidRPr="007A6EBE">
        <w:rPr>
          <w:sz w:val="20"/>
        </w:rPr>
        <w:tab/>
      </w:r>
      <w:r w:rsidRPr="007A6EBE">
        <w:rPr>
          <w:sz w:val="20"/>
        </w:rPr>
        <w:tab/>
      </w:r>
      <w:hyperlink r:id="rId31" w:history="1">
        <w:r w:rsidRPr="007A6EBE">
          <w:rPr>
            <w:rStyle w:val="Hyperlink"/>
            <w:sz w:val="20"/>
          </w:rPr>
          <w:t>info@limburg.ihk.de</w:t>
        </w:r>
      </w:hyperlink>
    </w:p>
    <w:p w14:paraId="640B5CD8" w14:textId="77777777" w:rsidR="00C45911" w:rsidRDefault="00C45911" w:rsidP="00C45911">
      <w:pPr>
        <w:rPr>
          <w:rStyle w:val="Hyperlink"/>
          <w:sz w:val="20"/>
        </w:rPr>
      </w:pPr>
    </w:p>
    <w:p w14:paraId="22F5B505" w14:textId="77777777" w:rsidR="00C45911" w:rsidRDefault="00C45911" w:rsidP="00C45911">
      <w:pPr>
        <w:rPr>
          <w:sz w:val="20"/>
        </w:rPr>
      </w:pPr>
    </w:p>
    <w:p w14:paraId="472E3F88" w14:textId="77777777" w:rsidR="00C45911" w:rsidRPr="007A6EBE" w:rsidRDefault="00C45911" w:rsidP="00C45911">
      <w:pPr>
        <w:rPr>
          <w:sz w:val="20"/>
        </w:rPr>
      </w:pPr>
      <w:r w:rsidRPr="007A6EBE">
        <w:rPr>
          <w:sz w:val="20"/>
        </w:rPr>
        <w:t>Industrie- und Handelskammer</w:t>
      </w:r>
    </w:p>
    <w:p w14:paraId="54481F85" w14:textId="77777777" w:rsidR="00C45911" w:rsidRPr="007A6EBE" w:rsidRDefault="00C45911" w:rsidP="00C45911">
      <w:pPr>
        <w:rPr>
          <w:sz w:val="20"/>
        </w:rPr>
      </w:pPr>
      <w:r w:rsidRPr="007A6EBE">
        <w:rPr>
          <w:b/>
          <w:sz w:val="20"/>
        </w:rPr>
        <w:t>Fulda</w:t>
      </w:r>
    </w:p>
    <w:p w14:paraId="6DEE065C" w14:textId="77777777" w:rsidR="00C45911" w:rsidRPr="007A6EBE" w:rsidRDefault="00C45911" w:rsidP="00C45911">
      <w:pPr>
        <w:rPr>
          <w:sz w:val="20"/>
        </w:rPr>
      </w:pPr>
      <w:r w:rsidRPr="007A6EBE">
        <w:rPr>
          <w:sz w:val="20"/>
        </w:rPr>
        <w:t>Heinrichstraße 8</w:t>
      </w:r>
    </w:p>
    <w:p w14:paraId="5F76D77A" w14:textId="77777777" w:rsidR="00C45911" w:rsidRPr="005A0967" w:rsidRDefault="00C45911" w:rsidP="00C45911">
      <w:pPr>
        <w:rPr>
          <w:sz w:val="20"/>
          <w:lang w:val="it-IT"/>
        </w:rPr>
      </w:pPr>
      <w:r w:rsidRPr="005A0967">
        <w:rPr>
          <w:sz w:val="20"/>
          <w:lang w:val="it-IT"/>
        </w:rPr>
        <w:t>36037 Fulda</w:t>
      </w:r>
    </w:p>
    <w:p w14:paraId="6D355E6D" w14:textId="77777777" w:rsidR="00C45911" w:rsidRPr="005A0967" w:rsidRDefault="00C45911" w:rsidP="00C45911">
      <w:pPr>
        <w:rPr>
          <w:sz w:val="20"/>
          <w:lang w:val="it-IT"/>
        </w:rPr>
      </w:pPr>
      <w:r w:rsidRPr="005A0967">
        <w:rPr>
          <w:sz w:val="20"/>
          <w:lang w:val="it-IT"/>
        </w:rPr>
        <w:t>Telefon:</w:t>
      </w:r>
      <w:r w:rsidRPr="005A0967">
        <w:rPr>
          <w:sz w:val="20"/>
          <w:lang w:val="it-IT"/>
        </w:rPr>
        <w:tab/>
        <w:t>06 61 / 2 84 - 0</w:t>
      </w:r>
    </w:p>
    <w:p w14:paraId="33746626" w14:textId="77777777" w:rsidR="00C45911" w:rsidRPr="00F43BB7" w:rsidRDefault="00C45911" w:rsidP="00C45911">
      <w:pPr>
        <w:rPr>
          <w:sz w:val="20"/>
          <w:lang w:val="it-IT"/>
        </w:rPr>
      </w:pPr>
      <w:r w:rsidRPr="005A0967">
        <w:rPr>
          <w:sz w:val="20"/>
          <w:lang w:val="it-IT"/>
        </w:rPr>
        <w:t>Internet:</w:t>
      </w:r>
      <w:r w:rsidRPr="005A0967">
        <w:rPr>
          <w:sz w:val="20"/>
          <w:lang w:val="it-IT"/>
        </w:rPr>
        <w:tab/>
      </w:r>
      <w:hyperlink r:id="rId32" w:history="1">
        <w:r w:rsidRPr="0059593E">
          <w:rPr>
            <w:rStyle w:val="Hyperlink"/>
            <w:sz w:val="20"/>
            <w:lang w:val="it-IT"/>
          </w:rPr>
          <w:t>https://www.ihk.de/fulda</w:t>
        </w:r>
      </w:hyperlink>
    </w:p>
    <w:p w14:paraId="137F7EAC" w14:textId="77777777" w:rsidR="00C45911" w:rsidRPr="005A0967" w:rsidRDefault="00C45911" w:rsidP="00C45911">
      <w:pPr>
        <w:rPr>
          <w:rStyle w:val="Hyperlink"/>
          <w:sz w:val="20"/>
          <w:lang w:val="it-IT"/>
        </w:rPr>
      </w:pPr>
      <w:r w:rsidRPr="005A0967">
        <w:rPr>
          <w:sz w:val="20"/>
          <w:lang w:val="it-IT"/>
        </w:rPr>
        <w:t>E-Mail:</w:t>
      </w:r>
      <w:r w:rsidRPr="005A0967">
        <w:rPr>
          <w:sz w:val="20"/>
          <w:lang w:val="it-IT"/>
        </w:rPr>
        <w:tab/>
      </w:r>
      <w:r w:rsidRPr="005A0967">
        <w:rPr>
          <w:sz w:val="20"/>
          <w:lang w:val="it-IT"/>
        </w:rPr>
        <w:tab/>
      </w:r>
      <w:hyperlink r:id="rId33" w:history="1">
        <w:r w:rsidRPr="005A0967">
          <w:rPr>
            <w:rStyle w:val="Hyperlink"/>
            <w:sz w:val="20"/>
            <w:lang w:val="it-IT"/>
          </w:rPr>
          <w:t>info@fulda.ihk.de</w:t>
        </w:r>
      </w:hyperlink>
    </w:p>
    <w:p w14:paraId="1D2B4F2C" w14:textId="77777777" w:rsidR="00C45911" w:rsidRPr="005A0967" w:rsidRDefault="00C45911" w:rsidP="00C45911">
      <w:pPr>
        <w:rPr>
          <w:rStyle w:val="Hyperlink"/>
          <w:sz w:val="20"/>
          <w:lang w:val="it-IT"/>
        </w:rPr>
      </w:pPr>
    </w:p>
    <w:p w14:paraId="218917CA" w14:textId="77777777" w:rsidR="00C45911" w:rsidRPr="005A0967" w:rsidRDefault="00C45911" w:rsidP="00C45911">
      <w:pPr>
        <w:rPr>
          <w:rStyle w:val="Hyperlink"/>
          <w:sz w:val="20"/>
          <w:lang w:val="it-IT"/>
        </w:rPr>
      </w:pPr>
    </w:p>
    <w:p w14:paraId="23625AD4" w14:textId="77777777" w:rsidR="00C45911" w:rsidRPr="007A6EBE" w:rsidRDefault="00C45911" w:rsidP="00C45911">
      <w:pPr>
        <w:rPr>
          <w:sz w:val="20"/>
        </w:rPr>
      </w:pPr>
      <w:r w:rsidRPr="007A6EBE">
        <w:rPr>
          <w:sz w:val="20"/>
        </w:rPr>
        <w:t>Industrie- und Handelskammer</w:t>
      </w:r>
    </w:p>
    <w:p w14:paraId="0F434492" w14:textId="77777777" w:rsidR="00C45911" w:rsidRPr="007A6EBE" w:rsidRDefault="00C45911" w:rsidP="00C45911">
      <w:pPr>
        <w:rPr>
          <w:sz w:val="20"/>
        </w:rPr>
      </w:pPr>
      <w:r w:rsidRPr="007A6EBE">
        <w:rPr>
          <w:b/>
          <w:sz w:val="20"/>
        </w:rPr>
        <w:t>Hanau-Gelnhausen-Schlüchtern</w:t>
      </w:r>
    </w:p>
    <w:p w14:paraId="22AA4871" w14:textId="77777777" w:rsidR="00C45911" w:rsidRPr="007A6EBE" w:rsidRDefault="00C45911" w:rsidP="00C45911">
      <w:pPr>
        <w:rPr>
          <w:sz w:val="20"/>
        </w:rPr>
      </w:pPr>
      <w:r w:rsidRPr="007A6EBE">
        <w:rPr>
          <w:sz w:val="20"/>
        </w:rPr>
        <w:t>Am Pedro-Jung-Park 14</w:t>
      </w:r>
    </w:p>
    <w:p w14:paraId="79A9E1C0" w14:textId="77777777" w:rsidR="00C45911" w:rsidRPr="007A6EBE" w:rsidRDefault="00C45911" w:rsidP="00C45911">
      <w:pPr>
        <w:rPr>
          <w:sz w:val="20"/>
        </w:rPr>
      </w:pPr>
      <w:r w:rsidRPr="007A6EBE">
        <w:rPr>
          <w:sz w:val="20"/>
        </w:rPr>
        <w:t>63450 Hanau</w:t>
      </w:r>
    </w:p>
    <w:p w14:paraId="054686A1" w14:textId="77777777" w:rsidR="00C45911" w:rsidRPr="007A6EBE" w:rsidRDefault="00C45911" w:rsidP="00C45911">
      <w:pPr>
        <w:rPr>
          <w:sz w:val="20"/>
        </w:rPr>
      </w:pPr>
      <w:r w:rsidRPr="007A6EBE">
        <w:rPr>
          <w:sz w:val="20"/>
        </w:rPr>
        <w:t>Telefon:</w:t>
      </w:r>
      <w:r w:rsidRPr="007A6EBE">
        <w:rPr>
          <w:sz w:val="20"/>
        </w:rPr>
        <w:tab/>
        <w:t>0 61 81 / 92 90 - 0</w:t>
      </w:r>
    </w:p>
    <w:p w14:paraId="7DA775F9" w14:textId="77777777" w:rsidR="00C45911" w:rsidRPr="008E38A8" w:rsidRDefault="00C45911" w:rsidP="00C45911">
      <w:pPr>
        <w:rPr>
          <w:sz w:val="20"/>
        </w:rPr>
      </w:pPr>
      <w:r w:rsidRPr="007A6EBE">
        <w:rPr>
          <w:sz w:val="20"/>
        </w:rPr>
        <w:t>Internet:</w:t>
      </w:r>
      <w:r w:rsidRPr="007A6EBE">
        <w:rPr>
          <w:sz w:val="20"/>
        </w:rPr>
        <w:tab/>
      </w:r>
      <w:hyperlink r:id="rId34" w:history="1">
        <w:r w:rsidRPr="0059593E">
          <w:rPr>
            <w:rStyle w:val="Hyperlink"/>
            <w:sz w:val="20"/>
          </w:rPr>
          <w:t>https://www.ihk.de/hanau</w:t>
        </w:r>
      </w:hyperlink>
    </w:p>
    <w:p w14:paraId="1C65C719" w14:textId="77777777" w:rsidR="00C45911" w:rsidRPr="007A6EBE" w:rsidRDefault="00C45911" w:rsidP="00C45911">
      <w:pPr>
        <w:rPr>
          <w:sz w:val="20"/>
        </w:rPr>
      </w:pPr>
      <w:r w:rsidRPr="007A6EBE">
        <w:rPr>
          <w:sz w:val="20"/>
        </w:rPr>
        <w:t>E-Mail:</w:t>
      </w:r>
      <w:r w:rsidRPr="007A6EBE">
        <w:rPr>
          <w:sz w:val="20"/>
        </w:rPr>
        <w:tab/>
      </w:r>
      <w:r w:rsidRPr="007A6EBE">
        <w:rPr>
          <w:sz w:val="20"/>
        </w:rPr>
        <w:tab/>
      </w:r>
      <w:hyperlink r:id="rId35" w:history="1">
        <w:r w:rsidRPr="007A6EBE">
          <w:rPr>
            <w:rStyle w:val="Hyperlink"/>
            <w:sz w:val="20"/>
          </w:rPr>
          <w:t>info@hanau.ihk.de</w:t>
        </w:r>
      </w:hyperlink>
    </w:p>
    <w:p w14:paraId="0793C474" w14:textId="77777777" w:rsidR="00C45911" w:rsidRDefault="00C45911" w:rsidP="00C45911">
      <w:pPr>
        <w:rPr>
          <w:sz w:val="20"/>
        </w:rPr>
      </w:pPr>
    </w:p>
    <w:p w14:paraId="4AE45CB9" w14:textId="77777777" w:rsidR="00C45911" w:rsidRPr="007A6EBE" w:rsidRDefault="00C45911" w:rsidP="00C45911">
      <w:pPr>
        <w:rPr>
          <w:sz w:val="20"/>
        </w:rPr>
      </w:pPr>
    </w:p>
    <w:p w14:paraId="35C60318" w14:textId="77777777" w:rsidR="00C45911" w:rsidRPr="007A6EBE" w:rsidRDefault="00C45911" w:rsidP="00C45911">
      <w:pPr>
        <w:rPr>
          <w:sz w:val="20"/>
        </w:rPr>
      </w:pPr>
      <w:r w:rsidRPr="007A6EBE">
        <w:rPr>
          <w:sz w:val="20"/>
        </w:rPr>
        <w:t>Industrie- und Handelskammer</w:t>
      </w:r>
    </w:p>
    <w:p w14:paraId="08717A0D" w14:textId="77777777" w:rsidR="00C45911" w:rsidRDefault="00C45911" w:rsidP="00C45911">
      <w:pPr>
        <w:rPr>
          <w:b/>
          <w:sz w:val="20"/>
        </w:rPr>
      </w:pPr>
      <w:r>
        <w:rPr>
          <w:b/>
          <w:sz w:val="20"/>
        </w:rPr>
        <w:t>Kassel-Marburg</w:t>
      </w:r>
    </w:p>
    <w:p w14:paraId="0463FF65" w14:textId="77777777" w:rsidR="00C45911" w:rsidRPr="007A6EBE" w:rsidRDefault="00C45911" w:rsidP="00C45911">
      <w:pPr>
        <w:rPr>
          <w:sz w:val="20"/>
        </w:rPr>
      </w:pPr>
      <w:r w:rsidRPr="007A6EBE">
        <w:rPr>
          <w:sz w:val="20"/>
        </w:rPr>
        <w:t>Kurfürstenstraße 9</w:t>
      </w:r>
    </w:p>
    <w:p w14:paraId="0B4981CA" w14:textId="77777777" w:rsidR="00C45911" w:rsidRPr="007A6EBE" w:rsidRDefault="00C45911" w:rsidP="00C45911">
      <w:pPr>
        <w:rPr>
          <w:sz w:val="20"/>
        </w:rPr>
      </w:pPr>
      <w:r w:rsidRPr="007A6EBE">
        <w:rPr>
          <w:sz w:val="20"/>
        </w:rPr>
        <w:t>34117 Kassel</w:t>
      </w:r>
    </w:p>
    <w:p w14:paraId="1E04C96C" w14:textId="77777777" w:rsidR="00C45911" w:rsidRPr="007A6EBE" w:rsidRDefault="00C45911" w:rsidP="00C45911">
      <w:pPr>
        <w:rPr>
          <w:sz w:val="20"/>
        </w:rPr>
      </w:pPr>
      <w:r w:rsidRPr="007A6EBE">
        <w:rPr>
          <w:sz w:val="20"/>
        </w:rPr>
        <w:t>Telefon:</w:t>
      </w:r>
      <w:r w:rsidRPr="007A6EBE">
        <w:rPr>
          <w:sz w:val="20"/>
        </w:rPr>
        <w:tab/>
        <w:t>05 61 / 78 91 - 0</w:t>
      </w:r>
    </w:p>
    <w:p w14:paraId="38B00010" w14:textId="77777777" w:rsidR="00C45911" w:rsidRPr="007A6EBE" w:rsidRDefault="00C45911" w:rsidP="00C45911">
      <w:pPr>
        <w:rPr>
          <w:sz w:val="20"/>
        </w:rPr>
      </w:pPr>
      <w:r w:rsidRPr="007A6EBE">
        <w:rPr>
          <w:sz w:val="20"/>
        </w:rPr>
        <w:t>Telefax:</w:t>
      </w:r>
      <w:r w:rsidRPr="007A6EBE">
        <w:rPr>
          <w:sz w:val="20"/>
        </w:rPr>
        <w:tab/>
        <w:t>05 61 / 78 91 - 2 90</w:t>
      </w:r>
    </w:p>
    <w:p w14:paraId="52FF38C2" w14:textId="77777777" w:rsidR="00C45911" w:rsidRPr="004E2E7B" w:rsidRDefault="00C45911" w:rsidP="00C45911">
      <w:pPr>
        <w:rPr>
          <w:sz w:val="18"/>
          <w:szCs w:val="18"/>
        </w:rPr>
      </w:pPr>
      <w:r w:rsidRPr="007A6EBE">
        <w:rPr>
          <w:sz w:val="20"/>
        </w:rPr>
        <w:t>Internet:</w:t>
      </w:r>
      <w:r w:rsidRPr="007A6EBE">
        <w:rPr>
          <w:sz w:val="20"/>
        </w:rPr>
        <w:tab/>
      </w:r>
      <w:hyperlink r:id="rId36" w:history="1">
        <w:r w:rsidRPr="004E2E7B">
          <w:rPr>
            <w:rStyle w:val="Hyperlink"/>
            <w:sz w:val="18"/>
            <w:szCs w:val="18"/>
          </w:rPr>
          <w:t>https://www.ihk.de/kassel-marburg</w:t>
        </w:r>
      </w:hyperlink>
    </w:p>
    <w:p w14:paraId="2431473D" w14:textId="77777777" w:rsidR="00C45911" w:rsidRPr="007A6EBE" w:rsidRDefault="00C45911" w:rsidP="00C45911">
      <w:pPr>
        <w:rPr>
          <w:sz w:val="20"/>
        </w:rPr>
      </w:pPr>
      <w:r w:rsidRPr="007A6EBE">
        <w:rPr>
          <w:sz w:val="20"/>
        </w:rPr>
        <w:t>E-Mail:</w:t>
      </w:r>
      <w:r w:rsidRPr="007A6EBE">
        <w:rPr>
          <w:sz w:val="20"/>
        </w:rPr>
        <w:tab/>
      </w:r>
      <w:r w:rsidRPr="007A6EBE">
        <w:rPr>
          <w:sz w:val="20"/>
        </w:rPr>
        <w:tab/>
      </w:r>
      <w:hyperlink r:id="rId37" w:history="1">
        <w:r w:rsidRPr="007A6EBE">
          <w:rPr>
            <w:rStyle w:val="Hyperlink"/>
            <w:sz w:val="20"/>
          </w:rPr>
          <w:t>info@kassel.ihk.de</w:t>
        </w:r>
      </w:hyperlink>
    </w:p>
    <w:p w14:paraId="1186C40F" w14:textId="77777777" w:rsidR="00C45911" w:rsidRDefault="00C45911" w:rsidP="00C45911">
      <w:pPr>
        <w:rPr>
          <w:sz w:val="20"/>
        </w:rPr>
      </w:pPr>
    </w:p>
    <w:p w14:paraId="7A1C1F34" w14:textId="77777777" w:rsidR="00C45911" w:rsidRPr="007A6EBE" w:rsidRDefault="00C45911" w:rsidP="00C45911">
      <w:pPr>
        <w:rPr>
          <w:sz w:val="20"/>
        </w:rPr>
      </w:pPr>
    </w:p>
    <w:p w14:paraId="23E61118" w14:textId="77777777" w:rsidR="00C45911" w:rsidRPr="007A6EBE" w:rsidRDefault="00C45911" w:rsidP="00C45911">
      <w:pPr>
        <w:rPr>
          <w:sz w:val="20"/>
        </w:rPr>
      </w:pPr>
      <w:r w:rsidRPr="007A6EBE">
        <w:rPr>
          <w:sz w:val="20"/>
        </w:rPr>
        <w:t>Industrie- und Handelskammer</w:t>
      </w:r>
    </w:p>
    <w:p w14:paraId="4C2A7B4B" w14:textId="77777777" w:rsidR="00C45911" w:rsidRPr="007A6EBE" w:rsidRDefault="00C45911" w:rsidP="00C45911">
      <w:pPr>
        <w:rPr>
          <w:b/>
          <w:sz w:val="20"/>
        </w:rPr>
      </w:pPr>
      <w:r w:rsidRPr="007A6EBE">
        <w:rPr>
          <w:b/>
          <w:sz w:val="20"/>
        </w:rPr>
        <w:t>Offenbach am Main</w:t>
      </w:r>
    </w:p>
    <w:p w14:paraId="14C8C138" w14:textId="77777777" w:rsidR="00C45911" w:rsidRPr="007A6EBE" w:rsidRDefault="00C45911" w:rsidP="00C45911">
      <w:pPr>
        <w:rPr>
          <w:sz w:val="20"/>
        </w:rPr>
      </w:pPr>
      <w:r w:rsidRPr="007A6EBE">
        <w:rPr>
          <w:sz w:val="20"/>
        </w:rPr>
        <w:t>Frankfurter Str. 90</w:t>
      </w:r>
    </w:p>
    <w:p w14:paraId="74A93411" w14:textId="77777777" w:rsidR="00C45911" w:rsidRPr="007A6EBE" w:rsidRDefault="00C45911" w:rsidP="00C45911">
      <w:pPr>
        <w:rPr>
          <w:sz w:val="20"/>
        </w:rPr>
      </w:pPr>
      <w:r w:rsidRPr="007A6EBE">
        <w:rPr>
          <w:sz w:val="20"/>
        </w:rPr>
        <w:t>63067 Offenbach</w:t>
      </w:r>
    </w:p>
    <w:p w14:paraId="1A3F6F42" w14:textId="77777777" w:rsidR="00C45911" w:rsidRPr="007A6EBE" w:rsidRDefault="00C45911" w:rsidP="00C45911">
      <w:pPr>
        <w:rPr>
          <w:sz w:val="20"/>
        </w:rPr>
      </w:pPr>
      <w:r w:rsidRPr="007A6EBE">
        <w:rPr>
          <w:sz w:val="20"/>
        </w:rPr>
        <w:t>Telefon:</w:t>
      </w:r>
      <w:r w:rsidRPr="007A6EBE">
        <w:rPr>
          <w:sz w:val="20"/>
        </w:rPr>
        <w:tab/>
        <w:t>0 69 / 82 07 - 0</w:t>
      </w:r>
    </w:p>
    <w:p w14:paraId="0E9BECDA" w14:textId="77777777" w:rsidR="00C45911" w:rsidRPr="007A6EBE" w:rsidRDefault="00C45911" w:rsidP="00C45911">
      <w:pPr>
        <w:rPr>
          <w:sz w:val="20"/>
        </w:rPr>
      </w:pPr>
      <w:r w:rsidRPr="007A6EBE">
        <w:rPr>
          <w:sz w:val="20"/>
        </w:rPr>
        <w:t>Internet:</w:t>
      </w:r>
      <w:r w:rsidRPr="007A6EBE">
        <w:rPr>
          <w:sz w:val="20"/>
        </w:rPr>
        <w:tab/>
      </w:r>
      <w:hyperlink r:id="rId38" w:history="1">
        <w:r w:rsidRPr="0059593E">
          <w:rPr>
            <w:rStyle w:val="Hyperlink"/>
            <w:sz w:val="20"/>
          </w:rPr>
          <w:t>https://www.ihk.de/offenbach</w:t>
        </w:r>
      </w:hyperlink>
    </w:p>
    <w:p w14:paraId="0EDA31AD" w14:textId="77777777" w:rsidR="00C45911" w:rsidRPr="007A6EBE" w:rsidRDefault="00C45911" w:rsidP="00C45911">
      <w:pPr>
        <w:rPr>
          <w:sz w:val="20"/>
        </w:rPr>
      </w:pPr>
      <w:r w:rsidRPr="007A6EBE">
        <w:rPr>
          <w:sz w:val="20"/>
        </w:rPr>
        <w:t>E-Mail:</w:t>
      </w:r>
      <w:r w:rsidRPr="007A6EBE">
        <w:rPr>
          <w:sz w:val="20"/>
        </w:rPr>
        <w:tab/>
      </w:r>
      <w:r w:rsidRPr="007A6EBE">
        <w:rPr>
          <w:sz w:val="20"/>
        </w:rPr>
        <w:tab/>
      </w:r>
      <w:hyperlink r:id="rId39" w:history="1">
        <w:r w:rsidRPr="007A6EBE">
          <w:rPr>
            <w:rStyle w:val="Hyperlink"/>
            <w:sz w:val="20"/>
          </w:rPr>
          <w:t>service@offenbach.ihk.de</w:t>
        </w:r>
      </w:hyperlink>
    </w:p>
    <w:p w14:paraId="63B08274" w14:textId="77777777" w:rsidR="00C45911" w:rsidRDefault="00C45911" w:rsidP="00C45911">
      <w:pPr>
        <w:rPr>
          <w:b/>
        </w:rPr>
      </w:pPr>
    </w:p>
    <w:p w14:paraId="0589765C" w14:textId="77777777" w:rsidR="00C45911" w:rsidRDefault="00C45911" w:rsidP="00C45911">
      <w:pPr>
        <w:rPr>
          <w:b/>
        </w:rPr>
      </w:pPr>
    </w:p>
    <w:p w14:paraId="058E4F36" w14:textId="77777777" w:rsidR="00C45911" w:rsidRPr="007A6EBE" w:rsidRDefault="00C45911" w:rsidP="00C45911">
      <w:pPr>
        <w:rPr>
          <w:sz w:val="20"/>
        </w:rPr>
      </w:pPr>
      <w:r w:rsidRPr="007A6EBE">
        <w:rPr>
          <w:sz w:val="20"/>
        </w:rPr>
        <w:t>Industrie- und Handelskammer</w:t>
      </w:r>
    </w:p>
    <w:p w14:paraId="3F818F67" w14:textId="77777777" w:rsidR="00C45911" w:rsidRPr="007A6EBE" w:rsidRDefault="00C45911" w:rsidP="00C45911">
      <w:pPr>
        <w:rPr>
          <w:b/>
          <w:sz w:val="20"/>
        </w:rPr>
      </w:pPr>
      <w:r w:rsidRPr="007A6EBE">
        <w:rPr>
          <w:b/>
          <w:sz w:val="20"/>
        </w:rPr>
        <w:t>Wiesbaden</w:t>
      </w:r>
    </w:p>
    <w:p w14:paraId="68673284" w14:textId="77777777" w:rsidR="00C45911" w:rsidRPr="007A6EBE" w:rsidRDefault="00C45911" w:rsidP="00C45911">
      <w:pPr>
        <w:rPr>
          <w:sz w:val="20"/>
        </w:rPr>
      </w:pPr>
      <w:r w:rsidRPr="007A6EBE">
        <w:rPr>
          <w:sz w:val="20"/>
        </w:rPr>
        <w:t xml:space="preserve">Wilhelmstraße 24 </w:t>
      </w:r>
      <w:r>
        <w:rPr>
          <w:sz w:val="20"/>
        </w:rPr>
        <w:t>–</w:t>
      </w:r>
      <w:r w:rsidRPr="007A6EBE">
        <w:rPr>
          <w:sz w:val="20"/>
        </w:rPr>
        <w:t xml:space="preserve"> 26</w:t>
      </w:r>
    </w:p>
    <w:p w14:paraId="5A09D276" w14:textId="77777777" w:rsidR="00C45911" w:rsidRPr="007A6EBE" w:rsidRDefault="00C45911" w:rsidP="00C45911">
      <w:pPr>
        <w:rPr>
          <w:sz w:val="20"/>
        </w:rPr>
      </w:pPr>
      <w:r w:rsidRPr="007A6EBE">
        <w:rPr>
          <w:sz w:val="20"/>
        </w:rPr>
        <w:t>65183 Wiesbaden</w:t>
      </w:r>
    </w:p>
    <w:p w14:paraId="45DBD0E8" w14:textId="77777777" w:rsidR="00C45911" w:rsidRPr="007A6EBE" w:rsidRDefault="00C45911" w:rsidP="00C45911">
      <w:pPr>
        <w:rPr>
          <w:sz w:val="20"/>
        </w:rPr>
      </w:pPr>
      <w:r w:rsidRPr="007A6EBE">
        <w:rPr>
          <w:sz w:val="20"/>
        </w:rPr>
        <w:t>Telefon:</w:t>
      </w:r>
      <w:r w:rsidRPr="007A6EBE">
        <w:rPr>
          <w:sz w:val="20"/>
        </w:rPr>
        <w:tab/>
        <w:t>06 11 / 15 00 - 0</w:t>
      </w:r>
    </w:p>
    <w:p w14:paraId="1CEA3E88" w14:textId="77777777" w:rsidR="00C45911" w:rsidRPr="007A6EBE" w:rsidRDefault="00C45911" w:rsidP="00C45911">
      <w:pPr>
        <w:rPr>
          <w:sz w:val="20"/>
        </w:rPr>
      </w:pPr>
      <w:r w:rsidRPr="007A6EBE">
        <w:rPr>
          <w:sz w:val="20"/>
        </w:rPr>
        <w:t>Internet:</w:t>
      </w:r>
      <w:r w:rsidRPr="007A6EBE">
        <w:rPr>
          <w:sz w:val="20"/>
        </w:rPr>
        <w:tab/>
      </w:r>
      <w:hyperlink r:id="rId40" w:history="1">
        <w:r w:rsidRPr="00FC421D">
          <w:rPr>
            <w:rStyle w:val="Hyperlink"/>
            <w:sz w:val="20"/>
          </w:rPr>
          <w:t>https://www.ihk.de/wiesbaden</w:t>
        </w:r>
      </w:hyperlink>
    </w:p>
    <w:p w14:paraId="616DB09C" w14:textId="77777777" w:rsidR="00C45911" w:rsidRDefault="00C45911" w:rsidP="00C45911">
      <w:pPr>
        <w:rPr>
          <w:b/>
        </w:rPr>
      </w:pPr>
      <w:r w:rsidRPr="007A6EBE">
        <w:rPr>
          <w:sz w:val="20"/>
        </w:rPr>
        <w:t>E-Mail:</w:t>
      </w:r>
      <w:r w:rsidRPr="007A6EBE">
        <w:rPr>
          <w:sz w:val="20"/>
        </w:rPr>
        <w:tab/>
      </w:r>
      <w:r w:rsidRPr="007A6EBE">
        <w:rPr>
          <w:sz w:val="20"/>
        </w:rPr>
        <w:tab/>
      </w:r>
      <w:hyperlink r:id="rId41" w:history="1">
        <w:r w:rsidRPr="007A6EBE">
          <w:rPr>
            <w:rStyle w:val="Hyperlink"/>
            <w:sz w:val="20"/>
          </w:rPr>
          <w:t>info@wiesbaden.ihk.de</w:t>
        </w:r>
      </w:hyperlink>
    </w:p>
    <w:p w14:paraId="481D3C45" w14:textId="77777777" w:rsidR="00C45911" w:rsidRDefault="00C45911" w:rsidP="00C45911"/>
    <w:p w14:paraId="2CA59EEF" w14:textId="77777777" w:rsidR="00101FDB" w:rsidRDefault="00101FDB" w:rsidP="00101FDB">
      <w:pPr>
        <w:rPr>
          <w:b/>
        </w:rPr>
      </w:pPr>
    </w:p>
    <w:p w14:paraId="68CF051F" w14:textId="77777777" w:rsidR="005D41B2" w:rsidRDefault="005D41B2" w:rsidP="00101FDB">
      <w:pPr>
        <w:jc w:val="center"/>
        <w:rPr>
          <w:b/>
        </w:rPr>
      </w:pPr>
    </w:p>
    <w:sectPr w:rsidR="005D41B2">
      <w:headerReference w:type="default" r:id="rId42"/>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F3A9F" w14:textId="77777777" w:rsidR="001B50AA" w:rsidRDefault="001B50AA">
      <w:r>
        <w:separator/>
      </w:r>
    </w:p>
  </w:endnote>
  <w:endnote w:type="continuationSeparator" w:id="0">
    <w:p w14:paraId="3B76773B" w14:textId="77777777" w:rsidR="001B50AA" w:rsidRDefault="001B5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2524" w14:textId="77777777" w:rsidR="00937683" w:rsidRDefault="0093768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D090" w14:textId="77777777" w:rsidR="00D93EC9" w:rsidRDefault="00D93EC9">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1B314F">
      <w:rPr>
        <w:rStyle w:val="Seitenzahl"/>
        <w:noProof/>
        <w:sz w:val="20"/>
      </w:rPr>
      <w:t>9</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1B314F">
      <w:rPr>
        <w:rStyle w:val="Seitenzahl"/>
        <w:noProof/>
        <w:sz w:val="20"/>
      </w:rPr>
      <w:t>10</w:t>
    </w:r>
    <w:r>
      <w:rPr>
        <w:rStyle w:val="Seitenzah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0C5D" w14:textId="026195D7" w:rsidR="00D25138" w:rsidRPr="00D25138" w:rsidRDefault="006123AC" w:rsidP="00D25138">
    <w:pPr>
      <w:rPr>
        <w:sz w:val="20"/>
      </w:rPr>
    </w:pPr>
    <w:r>
      <w:rPr>
        <w:sz w:val="20"/>
      </w:rPr>
      <w:t>Stand: 1. Januar 202</w:t>
    </w:r>
    <w:r w:rsidR="00937683">
      <w:rPr>
        <w:sz w:val="20"/>
      </w:rPr>
      <w:t>6</w:t>
    </w:r>
    <w:r w:rsidR="00D25138">
      <w:rPr>
        <w:sz w:val="20"/>
      </w:rPr>
      <w:t xml:space="preserve">                                                                                                     </w:t>
    </w:r>
    <w:r w:rsidR="00D25138" w:rsidRPr="00D25138">
      <w:rPr>
        <w:sz w:val="20"/>
      </w:rPr>
      <w:t xml:space="preserve">Seite </w:t>
    </w:r>
    <w:r w:rsidR="00D25138" w:rsidRPr="00D25138">
      <w:rPr>
        <w:sz w:val="20"/>
      </w:rPr>
      <w:fldChar w:fldCharType="begin"/>
    </w:r>
    <w:r w:rsidR="00D25138" w:rsidRPr="00D25138">
      <w:rPr>
        <w:sz w:val="20"/>
      </w:rPr>
      <w:instrText>PAGE  \* Arabic  \* MERGEFORMAT</w:instrText>
    </w:r>
    <w:r w:rsidR="00D25138" w:rsidRPr="00D25138">
      <w:rPr>
        <w:sz w:val="20"/>
      </w:rPr>
      <w:fldChar w:fldCharType="separate"/>
    </w:r>
    <w:r w:rsidR="001B314F">
      <w:rPr>
        <w:noProof/>
        <w:sz w:val="20"/>
      </w:rPr>
      <w:t>10</w:t>
    </w:r>
    <w:r w:rsidR="00D25138" w:rsidRPr="00D25138">
      <w:rPr>
        <w:sz w:val="20"/>
      </w:rPr>
      <w:fldChar w:fldCharType="end"/>
    </w:r>
    <w:r w:rsidR="00D25138" w:rsidRPr="00D25138">
      <w:rPr>
        <w:sz w:val="20"/>
      </w:rPr>
      <w:t xml:space="preserve"> von </w:t>
    </w:r>
    <w:r w:rsidR="00D25138" w:rsidRPr="00D25138">
      <w:rPr>
        <w:sz w:val="20"/>
      </w:rPr>
      <w:fldChar w:fldCharType="begin"/>
    </w:r>
    <w:r w:rsidR="00D25138" w:rsidRPr="00D25138">
      <w:rPr>
        <w:sz w:val="20"/>
      </w:rPr>
      <w:instrText>NUMPAGES  \* Arabic  \* MERGEFORMAT</w:instrText>
    </w:r>
    <w:r w:rsidR="00D25138" w:rsidRPr="00D25138">
      <w:rPr>
        <w:sz w:val="20"/>
      </w:rPr>
      <w:fldChar w:fldCharType="separate"/>
    </w:r>
    <w:r w:rsidR="001B314F">
      <w:rPr>
        <w:noProof/>
        <w:sz w:val="20"/>
      </w:rPr>
      <w:t>10</w:t>
    </w:r>
    <w:r w:rsidR="00D25138" w:rsidRPr="00D25138">
      <w:rPr>
        <w:sz w:val="20"/>
      </w:rPr>
      <w:fldChar w:fldCharType="end"/>
    </w:r>
  </w:p>
  <w:p w14:paraId="5C9122B3" w14:textId="77777777" w:rsidR="00D93EC9" w:rsidRDefault="00D93EC9">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4B97" w14:textId="77777777" w:rsidR="001B50AA" w:rsidRDefault="001B50AA">
      <w:r>
        <w:separator/>
      </w:r>
    </w:p>
  </w:footnote>
  <w:footnote w:type="continuationSeparator" w:id="0">
    <w:p w14:paraId="777368AC" w14:textId="77777777" w:rsidR="001B50AA" w:rsidRDefault="001B5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476F" w14:textId="77777777" w:rsidR="00937683" w:rsidRDefault="009376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CF11" w14:textId="77777777" w:rsidR="00D93EC9" w:rsidRDefault="00D93EC9">
    <w:pPr>
      <w:pStyle w:val="Kopfzeile"/>
      <w:rPr>
        <w:color w:val="808080"/>
      </w:rPr>
    </w:pPr>
  </w:p>
  <w:p w14:paraId="0D086A6A" w14:textId="77777777" w:rsidR="00D93EC9" w:rsidRDefault="00D93EC9">
    <w:pPr>
      <w:pStyle w:val="Kopfzeile"/>
      <w:rPr>
        <w:color w:val="808080"/>
      </w:rPr>
    </w:pPr>
  </w:p>
  <w:p w14:paraId="16E71092" w14:textId="77777777" w:rsidR="00D93EC9" w:rsidRDefault="00D93EC9">
    <w:pPr>
      <w:pStyle w:val="Kopfzeile"/>
      <w:rPr>
        <w:color w:val="808080"/>
      </w:rPr>
    </w:pPr>
  </w:p>
  <w:p w14:paraId="39735D06" w14:textId="77777777" w:rsidR="00D93EC9" w:rsidRDefault="00D93EC9">
    <w:pPr>
      <w:pStyle w:val="Kopfzeile"/>
      <w:rPr>
        <w:color w:val="808080"/>
      </w:rPr>
    </w:pPr>
  </w:p>
  <w:p w14:paraId="19C47A8F" w14:textId="77777777" w:rsidR="00D93EC9" w:rsidRDefault="00D93E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9BED" w14:textId="77777777" w:rsidR="00D25138" w:rsidRDefault="00B44C0A">
    <w:pPr>
      <w:pStyle w:val="Kopfzeile"/>
    </w:pPr>
    <w:r w:rsidRPr="00FA4746">
      <w:rPr>
        <w:noProof/>
      </w:rPr>
      <w:drawing>
        <wp:inline distT="0" distB="0" distL="0" distR="0" wp14:anchorId="0EBB6D22" wp14:editId="4756741D">
          <wp:extent cx="2238375" cy="561975"/>
          <wp:effectExtent l="0" t="0" r="9525" b="9525"/>
          <wp:docPr id="1" name="Grafik 1" descr="R:\Musterverträge\Logo Hes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R:\Musterverträge\Logo Hess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1975"/>
                  </a:xfrm>
                  <a:prstGeom prst="rect">
                    <a:avLst/>
                  </a:prstGeom>
                  <a:noFill/>
                  <a:ln>
                    <a:noFill/>
                  </a:ln>
                </pic:spPr>
              </pic:pic>
            </a:graphicData>
          </a:graphic>
        </wp:inline>
      </w:drawing>
    </w:r>
  </w:p>
  <w:p w14:paraId="560697A8" w14:textId="77777777" w:rsidR="00D25138" w:rsidRDefault="00D2513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15C4" w14:textId="77777777" w:rsidR="00D93EC9" w:rsidRDefault="00D93EC9">
    <w:pPr>
      <w:pStyle w:val="Kopfzeile"/>
      <w:rPr>
        <w:color w:val="808080"/>
      </w:rPr>
    </w:pPr>
  </w:p>
  <w:p w14:paraId="0CA7BFD2" w14:textId="77777777" w:rsidR="00D93EC9" w:rsidRDefault="00D93EC9">
    <w:pPr>
      <w:pStyle w:val="Kopfzeile"/>
      <w:rPr>
        <w:color w:val="808080"/>
      </w:rPr>
    </w:pPr>
  </w:p>
  <w:p w14:paraId="1A7696EF" w14:textId="77777777" w:rsidR="00D93EC9" w:rsidRDefault="00D93EC9">
    <w:pPr>
      <w:pStyle w:val="Kopfzeile"/>
      <w:rPr>
        <w:color w:val="808080"/>
      </w:rPr>
    </w:pPr>
  </w:p>
  <w:p w14:paraId="528918C7" w14:textId="77777777" w:rsidR="00D93EC9" w:rsidRDefault="00D93EC9">
    <w:pPr>
      <w:pStyle w:val="Kopfzeile"/>
      <w:rPr>
        <w:color w:val="808080"/>
      </w:rPr>
    </w:pPr>
  </w:p>
  <w:p w14:paraId="70886ED8" w14:textId="3CF7BF84" w:rsidR="00D93EC9" w:rsidRDefault="00D93E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1D86"/>
    <w:multiLevelType w:val="hybridMultilevel"/>
    <w:tmpl w:val="D7DE14AE"/>
    <w:lvl w:ilvl="0" w:tplc="0407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DE1981"/>
    <w:multiLevelType w:val="hybridMultilevel"/>
    <w:tmpl w:val="936E6DE0"/>
    <w:lvl w:ilvl="0" w:tplc="741A8000">
      <w:start w:val="4"/>
      <w:numFmt w:val="upperRoman"/>
      <w:lvlText w:val="%1."/>
      <w:lvlJc w:val="right"/>
      <w:pPr>
        <w:ind w:left="360" w:hanging="360"/>
      </w:pPr>
      <w:rPr>
        <w:rFonts w:ascii="Arial" w:hAnsi="Arial" w:hint="default"/>
        <w:b w:val="0"/>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25F6B5E"/>
    <w:multiLevelType w:val="hybridMultilevel"/>
    <w:tmpl w:val="6E44B22E"/>
    <w:lvl w:ilvl="0" w:tplc="FC62D734">
      <w:start w:val="1"/>
      <w:numFmt w:val="decimal"/>
      <w:lvlText w:val="%1."/>
      <w:lvlJc w:val="left"/>
      <w:pPr>
        <w:ind w:left="360" w:hanging="360"/>
      </w:pPr>
      <w:rPr>
        <w:rFonts w:ascii="Arial" w:hAnsi="Arial" w:hint="default"/>
        <w:b w:val="0"/>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5CE3DE4"/>
    <w:multiLevelType w:val="hybridMultilevel"/>
    <w:tmpl w:val="32E28F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5EC336E"/>
    <w:multiLevelType w:val="hybridMultilevel"/>
    <w:tmpl w:val="97DA0068"/>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5" w15:restartNumberingAfterBreak="0">
    <w:nsid w:val="161B3D3A"/>
    <w:multiLevelType w:val="hybridMultilevel"/>
    <w:tmpl w:val="98B875E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6E80146"/>
    <w:multiLevelType w:val="hybridMultilevel"/>
    <w:tmpl w:val="BB727B30"/>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8896256"/>
    <w:multiLevelType w:val="hybridMultilevel"/>
    <w:tmpl w:val="78060420"/>
    <w:lvl w:ilvl="0" w:tplc="C236088E">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96D1E15"/>
    <w:multiLevelType w:val="hybridMultilevel"/>
    <w:tmpl w:val="3274FE58"/>
    <w:lvl w:ilvl="0" w:tplc="33FA7E9C">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39750D"/>
    <w:multiLevelType w:val="hybridMultilevel"/>
    <w:tmpl w:val="731C94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0034532"/>
    <w:multiLevelType w:val="hybridMultilevel"/>
    <w:tmpl w:val="FF445D42"/>
    <w:lvl w:ilvl="0" w:tplc="460E0E18">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3DE4029"/>
    <w:multiLevelType w:val="hybridMultilevel"/>
    <w:tmpl w:val="C7941A00"/>
    <w:lvl w:ilvl="0" w:tplc="62444364">
      <w:start w:val="4"/>
      <w:numFmt w:val="upperRoman"/>
      <w:lvlText w:val="%1."/>
      <w:lvlJc w:val="right"/>
      <w:pPr>
        <w:ind w:left="720" w:hanging="360"/>
      </w:pPr>
      <w:rPr>
        <w:rFonts w:hint="default"/>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674A41"/>
    <w:multiLevelType w:val="hybridMultilevel"/>
    <w:tmpl w:val="BA5014F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86D0B29"/>
    <w:multiLevelType w:val="hybridMultilevel"/>
    <w:tmpl w:val="C3DAF572"/>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4" w15:restartNumberingAfterBreak="0">
    <w:nsid w:val="287C50A6"/>
    <w:multiLevelType w:val="hybridMultilevel"/>
    <w:tmpl w:val="7764BE8A"/>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5" w15:restartNumberingAfterBreak="0">
    <w:nsid w:val="2A2460C9"/>
    <w:multiLevelType w:val="hybridMultilevel"/>
    <w:tmpl w:val="A5F2D000"/>
    <w:lvl w:ilvl="0" w:tplc="D85033D8">
      <w:start w:val="15"/>
      <w:numFmt w:val="upperRoman"/>
      <w:lvlText w:val="%1."/>
      <w:lvlJc w:val="right"/>
      <w:pPr>
        <w:ind w:left="36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A970D07"/>
    <w:multiLevelType w:val="hybridMultilevel"/>
    <w:tmpl w:val="DAA23BEA"/>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7" w15:restartNumberingAfterBreak="0">
    <w:nsid w:val="2B4818F2"/>
    <w:multiLevelType w:val="hybridMultilevel"/>
    <w:tmpl w:val="7C10D1CC"/>
    <w:lvl w:ilvl="0" w:tplc="4F584702">
      <w:start w:val="4"/>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2EB81792"/>
    <w:multiLevelType w:val="hybridMultilevel"/>
    <w:tmpl w:val="0690FCD4"/>
    <w:lvl w:ilvl="0" w:tplc="FC62D734">
      <w:start w:val="1"/>
      <w:numFmt w:val="decimal"/>
      <w:lvlText w:val="%1."/>
      <w:lvlJc w:val="left"/>
      <w:pPr>
        <w:ind w:left="720" w:hanging="360"/>
      </w:pPr>
      <w:rPr>
        <w:rFonts w:ascii="Arial" w:hAnsi="Arial"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A54681C"/>
    <w:multiLevelType w:val="hybridMultilevel"/>
    <w:tmpl w:val="A01E4A56"/>
    <w:lvl w:ilvl="0" w:tplc="4F584702">
      <w:start w:val="4"/>
      <w:numFmt w:val="upperRoman"/>
      <w:lvlText w:val="%1."/>
      <w:lvlJc w:val="right"/>
      <w:pPr>
        <w:ind w:left="1146" w:hanging="360"/>
      </w:pPr>
      <w:rPr>
        <w:rFonts w:hint="default"/>
        <w:b/>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0"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FBD771B"/>
    <w:multiLevelType w:val="hybridMultilevel"/>
    <w:tmpl w:val="481E093A"/>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2" w15:restartNumberingAfterBreak="0">
    <w:nsid w:val="42B56155"/>
    <w:multiLevelType w:val="hybridMultilevel"/>
    <w:tmpl w:val="8CCE3552"/>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3" w15:restartNumberingAfterBreak="0">
    <w:nsid w:val="44F23D22"/>
    <w:multiLevelType w:val="hybridMultilevel"/>
    <w:tmpl w:val="2A3CC8DC"/>
    <w:lvl w:ilvl="0" w:tplc="2B92E3B6">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6EE6108"/>
    <w:multiLevelType w:val="hybridMultilevel"/>
    <w:tmpl w:val="936E6DE0"/>
    <w:lvl w:ilvl="0" w:tplc="741A8000">
      <w:start w:val="4"/>
      <w:numFmt w:val="upperRoman"/>
      <w:lvlText w:val="%1."/>
      <w:lvlJc w:val="right"/>
      <w:pPr>
        <w:ind w:left="360" w:hanging="360"/>
      </w:pPr>
      <w:rPr>
        <w:rFonts w:ascii="Arial" w:hAnsi="Arial" w:hint="default"/>
        <w:b w:val="0"/>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9587442"/>
    <w:multiLevelType w:val="hybridMultilevel"/>
    <w:tmpl w:val="D7486AD6"/>
    <w:lvl w:ilvl="0" w:tplc="FC62D734">
      <w:start w:val="1"/>
      <w:numFmt w:val="decimal"/>
      <w:lvlText w:val="%1."/>
      <w:lvlJc w:val="left"/>
      <w:pPr>
        <w:ind w:left="360" w:hanging="360"/>
      </w:pPr>
      <w:rPr>
        <w:rFonts w:ascii="Arial" w:hAnsi="Arial" w:hint="default"/>
        <w:b w:val="0"/>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4A252714"/>
    <w:multiLevelType w:val="hybridMultilevel"/>
    <w:tmpl w:val="D7160E38"/>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7" w15:restartNumberingAfterBreak="0">
    <w:nsid w:val="4AB82AD6"/>
    <w:multiLevelType w:val="hybridMultilevel"/>
    <w:tmpl w:val="0300535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4FD55597"/>
    <w:multiLevelType w:val="hybridMultilevel"/>
    <w:tmpl w:val="7A4C2BEC"/>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9" w15:restartNumberingAfterBreak="0">
    <w:nsid w:val="50493DE1"/>
    <w:multiLevelType w:val="hybridMultilevel"/>
    <w:tmpl w:val="3A7E4BAE"/>
    <w:lvl w:ilvl="0" w:tplc="86FE1FE2">
      <w:start w:val="11"/>
      <w:numFmt w:val="upperRoman"/>
      <w:lvlText w:val="%1."/>
      <w:lvlJc w:val="right"/>
      <w:pPr>
        <w:ind w:left="36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10F0398"/>
    <w:multiLevelType w:val="hybridMultilevel"/>
    <w:tmpl w:val="9872EB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538013F2"/>
    <w:multiLevelType w:val="hybridMultilevel"/>
    <w:tmpl w:val="32E28F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5B5359B1"/>
    <w:multiLevelType w:val="hybridMultilevel"/>
    <w:tmpl w:val="285A515C"/>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3"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1F4103C"/>
    <w:multiLevelType w:val="hybridMultilevel"/>
    <w:tmpl w:val="0A221DEC"/>
    <w:lvl w:ilvl="0" w:tplc="4F584702">
      <w:start w:val="4"/>
      <w:numFmt w:val="upperRoman"/>
      <w:lvlText w:val="%1."/>
      <w:lvlJc w:val="right"/>
      <w:pPr>
        <w:ind w:left="1080" w:hanging="360"/>
      </w:pPr>
      <w:rPr>
        <w:rFonts w:hint="default"/>
        <w:b/>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5" w15:restartNumberingAfterBreak="0">
    <w:nsid w:val="629E2285"/>
    <w:multiLevelType w:val="hybridMultilevel"/>
    <w:tmpl w:val="1E7616DA"/>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6" w15:restartNumberingAfterBreak="0">
    <w:nsid w:val="67CE15BF"/>
    <w:multiLevelType w:val="hybridMultilevel"/>
    <w:tmpl w:val="E9BEB1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6B0A2B05"/>
    <w:multiLevelType w:val="hybridMultilevel"/>
    <w:tmpl w:val="3DB0E5A6"/>
    <w:lvl w:ilvl="0" w:tplc="4F584702">
      <w:start w:val="4"/>
      <w:numFmt w:val="upperRoman"/>
      <w:lvlText w:val="%1."/>
      <w:lvlJc w:val="right"/>
      <w:pPr>
        <w:ind w:left="1080" w:hanging="360"/>
      </w:pPr>
      <w:rPr>
        <w:rFonts w:hint="default"/>
        <w:b/>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15:restartNumberingAfterBreak="0">
    <w:nsid w:val="6C210CBF"/>
    <w:multiLevelType w:val="hybridMultilevel"/>
    <w:tmpl w:val="9872EB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72253865"/>
    <w:multiLevelType w:val="hybridMultilevel"/>
    <w:tmpl w:val="51B4D30C"/>
    <w:lvl w:ilvl="0" w:tplc="4F584702">
      <w:start w:val="4"/>
      <w:numFmt w:val="upperRoman"/>
      <w:lvlText w:val="%1."/>
      <w:lvlJc w:val="right"/>
      <w:pPr>
        <w:ind w:left="3552" w:hanging="360"/>
      </w:pPr>
      <w:rPr>
        <w:rFonts w:hint="default"/>
        <w:b/>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40" w15:restartNumberingAfterBreak="0">
    <w:nsid w:val="73BF38CB"/>
    <w:multiLevelType w:val="hybridMultilevel"/>
    <w:tmpl w:val="6792CA50"/>
    <w:lvl w:ilvl="0" w:tplc="D2C45A9C">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7D17374F"/>
    <w:multiLevelType w:val="hybridMultilevel"/>
    <w:tmpl w:val="45E491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2" w15:restartNumberingAfterBreak="0">
    <w:nsid w:val="7F220EFA"/>
    <w:multiLevelType w:val="hybridMultilevel"/>
    <w:tmpl w:val="4B464D62"/>
    <w:lvl w:ilvl="0" w:tplc="07D6FE14">
      <w:start w:val="12"/>
      <w:numFmt w:val="upperRoman"/>
      <w:lvlText w:val="%1."/>
      <w:lvlJc w:val="right"/>
      <w:pPr>
        <w:ind w:left="36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1472826">
    <w:abstractNumId w:val="33"/>
  </w:num>
  <w:num w:numId="2" w16cid:durableId="2010062469">
    <w:abstractNumId w:val="10"/>
  </w:num>
  <w:num w:numId="3" w16cid:durableId="1245410394">
    <w:abstractNumId w:val="23"/>
  </w:num>
  <w:num w:numId="4" w16cid:durableId="1023556059">
    <w:abstractNumId w:val="11"/>
  </w:num>
  <w:num w:numId="5" w16cid:durableId="136149749">
    <w:abstractNumId w:val="1"/>
  </w:num>
  <w:num w:numId="6" w16cid:durableId="561454376">
    <w:abstractNumId w:val="27"/>
  </w:num>
  <w:num w:numId="7" w16cid:durableId="82722085">
    <w:abstractNumId w:val="30"/>
  </w:num>
  <w:num w:numId="8" w16cid:durableId="1857498287">
    <w:abstractNumId w:val="5"/>
  </w:num>
  <w:num w:numId="9" w16cid:durableId="50153507">
    <w:abstractNumId w:val="41"/>
  </w:num>
  <w:num w:numId="10" w16cid:durableId="941494444">
    <w:abstractNumId w:val="36"/>
  </w:num>
  <w:num w:numId="11" w16cid:durableId="1066798524">
    <w:abstractNumId w:val="3"/>
  </w:num>
  <w:num w:numId="12" w16cid:durableId="848131905">
    <w:abstractNumId w:val="9"/>
  </w:num>
  <w:num w:numId="13" w16cid:durableId="1681859008">
    <w:abstractNumId w:val="38"/>
  </w:num>
  <w:num w:numId="14" w16cid:durableId="1200320702">
    <w:abstractNumId w:val="31"/>
  </w:num>
  <w:num w:numId="15" w16cid:durableId="1087385023">
    <w:abstractNumId w:val="12"/>
  </w:num>
  <w:num w:numId="16" w16cid:durableId="695346620">
    <w:abstractNumId w:val="2"/>
  </w:num>
  <w:num w:numId="17" w16cid:durableId="1333530536">
    <w:abstractNumId w:val="14"/>
  </w:num>
  <w:num w:numId="18" w16cid:durableId="478037896">
    <w:abstractNumId w:val="8"/>
  </w:num>
  <w:num w:numId="19" w16cid:durableId="1406493864">
    <w:abstractNumId w:val="35"/>
  </w:num>
  <w:num w:numId="20" w16cid:durableId="678503074">
    <w:abstractNumId w:val="40"/>
  </w:num>
  <w:num w:numId="21" w16cid:durableId="1456024818">
    <w:abstractNumId w:val="7"/>
  </w:num>
  <w:num w:numId="22" w16cid:durableId="1723166999">
    <w:abstractNumId w:val="28"/>
  </w:num>
  <w:num w:numId="23" w16cid:durableId="2001809158">
    <w:abstractNumId w:val="37"/>
  </w:num>
  <w:num w:numId="24" w16cid:durableId="1783106914">
    <w:abstractNumId w:val="34"/>
  </w:num>
  <w:num w:numId="25" w16cid:durableId="1200707287">
    <w:abstractNumId w:val="24"/>
  </w:num>
  <w:num w:numId="26" w16cid:durableId="1833795533">
    <w:abstractNumId w:val="25"/>
  </w:num>
  <w:num w:numId="27" w16cid:durableId="1382557357">
    <w:abstractNumId w:val="18"/>
  </w:num>
  <w:num w:numId="28" w16cid:durableId="1871649331">
    <w:abstractNumId w:val="21"/>
  </w:num>
  <w:num w:numId="29" w16cid:durableId="145975951">
    <w:abstractNumId w:val="26"/>
  </w:num>
  <w:num w:numId="30" w16cid:durableId="1322267762">
    <w:abstractNumId w:val="4"/>
  </w:num>
  <w:num w:numId="31" w16cid:durableId="1532373761">
    <w:abstractNumId w:val="22"/>
  </w:num>
  <w:num w:numId="32" w16cid:durableId="1300498214">
    <w:abstractNumId w:val="17"/>
  </w:num>
  <w:num w:numId="33" w16cid:durableId="1788693976">
    <w:abstractNumId w:val="32"/>
  </w:num>
  <w:num w:numId="34" w16cid:durableId="339739462">
    <w:abstractNumId w:val="29"/>
  </w:num>
  <w:num w:numId="35" w16cid:durableId="564220700">
    <w:abstractNumId w:val="39"/>
  </w:num>
  <w:num w:numId="36" w16cid:durableId="462775634">
    <w:abstractNumId w:val="42"/>
  </w:num>
  <w:num w:numId="37" w16cid:durableId="830604026">
    <w:abstractNumId w:val="13"/>
  </w:num>
  <w:num w:numId="38" w16cid:durableId="1995335357">
    <w:abstractNumId w:val="16"/>
  </w:num>
  <w:num w:numId="39" w16cid:durableId="339897255">
    <w:abstractNumId w:val="19"/>
  </w:num>
  <w:num w:numId="40" w16cid:durableId="653723299">
    <w:abstractNumId w:val="15"/>
  </w:num>
  <w:num w:numId="41" w16cid:durableId="1554660134">
    <w:abstractNumId w:val="20"/>
  </w:num>
  <w:num w:numId="42" w16cid:durableId="569576595">
    <w:abstractNumId w:val="6"/>
  </w:num>
  <w:num w:numId="43" w16cid:durableId="3041599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27381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D0"/>
    <w:rsid w:val="00001425"/>
    <w:rsid w:val="00020196"/>
    <w:rsid w:val="00033CF8"/>
    <w:rsid w:val="000459BF"/>
    <w:rsid w:val="000520CA"/>
    <w:rsid w:val="00061252"/>
    <w:rsid w:val="0006163B"/>
    <w:rsid w:val="00075895"/>
    <w:rsid w:val="000834FA"/>
    <w:rsid w:val="00086F57"/>
    <w:rsid w:val="000A58FE"/>
    <w:rsid w:val="000A7D93"/>
    <w:rsid w:val="000B1222"/>
    <w:rsid w:val="000F42F5"/>
    <w:rsid w:val="00101FDB"/>
    <w:rsid w:val="001045FC"/>
    <w:rsid w:val="00105DC9"/>
    <w:rsid w:val="0011284E"/>
    <w:rsid w:val="00136734"/>
    <w:rsid w:val="001535E9"/>
    <w:rsid w:val="00153B0E"/>
    <w:rsid w:val="0016327C"/>
    <w:rsid w:val="001633C3"/>
    <w:rsid w:val="0016349B"/>
    <w:rsid w:val="00172DF1"/>
    <w:rsid w:val="00187EFA"/>
    <w:rsid w:val="00190B1A"/>
    <w:rsid w:val="001B314F"/>
    <w:rsid w:val="001B50AA"/>
    <w:rsid w:val="001E49F5"/>
    <w:rsid w:val="00201DF8"/>
    <w:rsid w:val="00201FD1"/>
    <w:rsid w:val="002237C2"/>
    <w:rsid w:val="00232982"/>
    <w:rsid w:val="002474D4"/>
    <w:rsid w:val="00247CEF"/>
    <w:rsid w:val="00273BB1"/>
    <w:rsid w:val="00277DE0"/>
    <w:rsid w:val="002A7C8C"/>
    <w:rsid w:val="002B211B"/>
    <w:rsid w:val="002C06E6"/>
    <w:rsid w:val="002C0749"/>
    <w:rsid w:val="002C3D04"/>
    <w:rsid w:val="002C45B3"/>
    <w:rsid w:val="002D7C29"/>
    <w:rsid w:val="002D7F52"/>
    <w:rsid w:val="002E0289"/>
    <w:rsid w:val="002F4AB3"/>
    <w:rsid w:val="003007DC"/>
    <w:rsid w:val="00303B8A"/>
    <w:rsid w:val="003235AF"/>
    <w:rsid w:val="00342004"/>
    <w:rsid w:val="0036038A"/>
    <w:rsid w:val="003737B4"/>
    <w:rsid w:val="00373C67"/>
    <w:rsid w:val="00375E92"/>
    <w:rsid w:val="00377B0F"/>
    <w:rsid w:val="00391D4F"/>
    <w:rsid w:val="003C06AF"/>
    <w:rsid w:val="003C65D8"/>
    <w:rsid w:val="00400010"/>
    <w:rsid w:val="004310A4"/>
    <w:rsid w:val="00446658"/>
    <w:rsid w:val="004C528E"/>
    <w:rsid w:val="004D1444"/>
    <w:rsid w:val="004F76A7"/>
    <w:rsid w:val="00500F17"/>
    <w:rsid w:val="0051265C"/>
    <w:rsid w:val="00514C3C"/>
    <w:rsid w:val="00526CB3"/>
    <w:rsid w:val="00534203"/>
    <w:rsid w:val="005A0967"/>
    <w:rsid w:val="005A2EC4"/>
    <w:rsid w:val="005C498F"/>
    <w:rsid w:val="005D41B2"/>
    <w:rsid w:val="005D6B25"/>
    <w:rsid w:val="006123AC"/>
    <w:rsid w:val="00617407"/>
    <w:rsid w:val="006551E2"/>
    <w:rsid w:val="00657E91"/>
    <w:rsid w:val="006D32EB"/>
    <w:rsid w:val="006D344F"/>
    <w:rsid w:val="007038AA"/>
    <w:rsid w:val="007417CB"/>
    <w:rsid w:val="00742C40"/>
    <w:rsid w:val="00761BF9"/>
    <w:rsid w:val="00782FB8"/>
    <w:rsid w:val="007C44EC"/>
    <w:rsid w:val="007F79A5"/>
    <w:rsid w:val="0084046D"/>
    <w:rsid w:val="00852478"/>
    <w:rsid w:val="00860C4A"/>
    <w:rsid w:val="008A7386"/>
    <w:rsid w:val="008A7D4F"/>
    <w:rsid w:val="008B2957"/>
    <w:rsid w:val="008B69FC"/>
    <w:rsid w:val="008C1E4F"/>
    <w:rsid w:val="008D715D"/>
    <w:rsid w:val="00902FB8"/>
    <w:rsid w:val="00906695"/>
    <w:rsid w:val="009319B3"/>
    <w:rsid w:val="009352AF"/>
    <w:rsid w:val="00937683"/>
    <w:rsid w:val="00955D90"/>
    <w:rsid w:val="00976663"/>
    <w:rsid w:val="009772C7"/>
    <w:rsid w:val="009802B0"/>
    <w:rsid w:val="009C06B1"/>
    <w:rsid w:val="009D08BE"/>
    <w:rsid w:val="009D1DD0"/>
    <w:rsid w:val="009D3747"/>
    <w:rsid w:val="009F7E0C"/>
    <w:rsid w:val="00A044C0"/>
    <w:rsid w:val="00A16A4F"/>
    <w:rsid w:val="00A16C37"/>
    <w:rsid w:val="00A23525"/>
    <w:rsid w:val="00A469A1"/>
    <w:rsid w:val="00A96996"/>
    <w:rsid w:val="00AB1A0C"/>
    <w:rsid w:val="00AC0D12"/>
    <w:rsid w:val="00B03F05"/>
    <w:rsid w:val="00B3618A"/>
    <w:rsid w:val="00B42C71"/>
    <w:rsid w:val="00B44C0A"/>
    <w:rsid w:val="00B45F85"/>
    <w:rsid w:val="00B52526"/>
    <w:rsid w:val="00B703AA"/>
    <w:rsid w:val="00B75D64"/>
    <w:rsid w:val="00B81666"/>
    <w:rsid w:val="00B923CD"/>
    <w:rsid w:val="00B93188"/>
    <w:rsid w:val="00BB4EC1"/>
    <w:rsid w:val="00BB5DD2"/>
    <w:rsid w:val="00BC2ED0"/>
    <w:rsid w:val="00BE65D1"/>
    <w:rsid w:val="00C04092"/>
    <w:rsid w:val="00C15D83"/>
    <w:rsid w:val="00C4181B"/>
    <w:rsid w:val="00C43880"/>
    <w:rsid w:val="00C45911"/>
    <w:rsid w:val="00C543B4"/>
    <w:rsid w:val="00C6649C"/>
    <w:rsid w:val="00C667DA"/>
    <w:rsid w:val="00CA6CAC"/>
    <w:rsid w:val="00CB3953"/>
    <w:rsid w:val="00CC47A5"/>
    <w:rsid w:val="00CC714B"/>
    <w:rsid w:val="00CD4E48"/>
    <w:rsid w:val="00D24758"/>
    <w:rsid w:val="00D25138"/>
    <w:rsid w:val="00D36BD5"/>
    <w:rsid w:val="00D6410B"/>
    <w:rsid w:val="00D665F3"/>
    <w:rsid w:val="00D72EE3"/>
    <w:rsid w:val="00D74549"/>
    <w:rsid w:val="00D75378"/>
    <w:rsid w:val="00D9011A"/>
    <w:rsid w:val="00D93EC9"/>
    <w:rsid w:val="00DC1F0C"/>
    <w:rsid w:val="00DC4486"/>
    <w:rsid w:val="00DD4B22"/>
    <w:rsid w:val="00E019FC"/>
    <w:rsid w:val="00E14FD5"/>
    <w:rsid w:val="00E20DAE"/>
    <w:rsid w:val="00E21725"/>
    <w:rsid w:val="00E3071C"/>
    <w:rsid w:val="00E34323"/>
    <w:rsid w:val="00E3714A"/>
    <w:rsid w:val="00E66121"/>
    <w:rsid w:val="00E8422C"/>
    <w:rsid w:val="00E84C87"/>
    <w:rsid w:val="00EA502B"/>
    <w:rsid w:val="00EB3FD9"/>
    <w:rsid w:val="00EC3795"/>
    <w:rsid w:val="00F2275F"/>
    <w:rsid w:val="00F411AC"/>
    <w:rsid w:val="00F47F04"/>
    <w:rsid w:val="00F51B9A"/>
    <w:rsid w:val="00F77A27"/>
    <w:rsid w:val="00FD05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EBD1A"/>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character" w:customStyle="1" w:styleId="KopfzeileZchn">
    <w:name w:val="Kopfzeile Zchn"/>
    <w:link w:val="Kopfzeile"/>
    <w:uiPriority w:val="99"/>
    <w:rsid w:val="00C667DA"/>
    <w:rPr>
      <w:rFonts w:ascii="Arial" w:hAnsi="Arial"/>
      <w:sz w:val="22"/>
    </w:rPr>
  </w:style>
  <w:style w:type="paragraph" w:styleId="Listenabsatz">
    <w:name w:val="List Paragraph"/>
    <w:basedOn w:val="Standard"/>
    <w:uiPriority w:val="34"/>
    <w:qFormat/>
    <w:rsid w:val="00C667DA"/>
    <w:pPr>
      <w:ind w:left="708"/>
    </w:pPr>
  </w:style>
  <w:style w:type="paragraph" w:styleId="Sprechblasentext">
    <w:name w:val="Balloon Text"/>
    <w:basedOn w:val="Standard"/>
    <w:link w:val="SprechblasentextZchn"/>
    <w:uiPriority w:val="99"/>
    <w:semiHidden/>
    <w:unhideWhenUsed/>
    <w:rsid w:val="009C06B1"/>
    <w:rPr>
      <w:rFonts w:ascii="Tahoma" w:hAnsi="Tahoma" w:cs="Tahoma"/>
      <w:sz w:val="16"/>
      <w:szCs w:val="16"/>
    </w:rPr>
  </w:style>
  <w:style w:type="character" w:customStyle="1" w:styleId="SprechblasentextZchn">
    <w:name w:val="Sprechblasentext Zchn"/>
    <w:link w:val="Sprechblasentext"/>
    <w:uiPriority w:val="99"/>
    <w:semiHidden/>
    <w:rsid w:val="009C06B1"/>
    <w:rPr>
      <w:rFonts w:ascii="Tahoma" w:hAnsi="Tahoma" w:cs="Tahoma"/>
      <w:sz w:val="16"/>
      <w:szCs w:val="16"/>
    </w:rPr>
  </w:style>
  <w:style w:type="character" w:customStyle="1" w:styleId="FuzeileZchn">
    <w:name w:val="Fußzeile Zchn"/>
    <w:link w:val="Fuzeile"/>
    <w:uiPriority w:val="99"/>
    <w:rsid w:val="0000142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hk.de/darmstadt" TargetMode="External"/><Relationship Id="rId26" Type="http://schemas.openxmlformats.org/officeDocument/2006/relationships/hyperlink" Target="https://www.ihk.de/lahndill" TargetMode="External"/><Relationship Id="rId39" Type="http://schemas.openxmlformats.org/officeDocument/2006/relationships/hyperlink" Target="mailto:service@offenbach.ihk.de" TargetMode="External"/><Relationship Id="rId21" Type="http://schemas.openxmlformats.org/officeDocument/2006/relationships/hyperlink" Target="mailto:info@frankfurt-main.ihk.de" TargetMode="External"/><Relationship Id="rId34" Type="http://schemas.openxmlformats.org/officeDocument/2006/relationships/hyperlink" Target="https://www.ihk.de/hanau" TargetMode="External"/><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hk.de/frankfurt" TargetMode="External"/><Relationship Id="rId29" Type="http://schemas.openxmlformats.org/officeDocument/2006/relationships/hyperlink" Target="mailto:info@lahndill.ihk.de" TargetMode="External"/><Relationship Id="rId41" Type="http://schemas.openxmlformats.org/officeDocument/2006/relationships/hyperlink" Target="mailto:info@wiesbaden.ihk.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bgb/__181.html" TargetMode="External"/><Relationship Id="rId24" Type="http://schemas.openxmlformats.org/officeDocument/2006/relationships/hyperlink" Target="https://www.ihk.de/giessen-friedberg" TargetMode="External"/><Relationship Id="rId32" Type="http://schemas.openxmlformats.org/officeDocument/2006/relationships/hyperlink" Target="https://www.ihk.de/fulda" TargetMode="External"/><Relationship Id="rId37" Type="http://schemas.openxmlformats.org/officeDocument/2006/relationships/hyperlink" Target="mailto:info@hanau.ihk.de" TargetMode="External"/><Relationship Id="rId40" Type="http://schemas.openxmlformats.org/officeDocument/2006/relationships/hyperlink" Target="https://www.ihk.de/wiesbad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zentrale@giessen-friedberg.ihk.de" TargetMode="External"/><Relationship Id="rId28" Type="http://schemas.openxmlformats.org/officeDocument/2006/relationships/hyperlink" Target="https://www.ihk.de/lahndill" TargetMode="External"/><Relationship Id="rId36" Type="http://schemas.openxmlformats.org/officeDocument/2006/relationships/hyperlink" Target="https://www.ihk-kassel.de" TargetMode="External"/><Relationship Id="rId10" Type="http://schemas.openxmlformats.org/officeDocument/2006/relationships/endnotes" Target="endnotes.xml"/><Relationship Id="rId19" Type="http://schemas.openxmlformats.org/officeDocument/2006/relationships/hyperlink" Target="mailto:info@darmstadt.ihk.de" TargetMode="External"/><Relationship Id="rId31" Type="http://schemas.openxmlformats.org/officeDocument/2006/relationships/hyperlink" Target="mailto:ihk_limburg@compuserve.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hk.de/giessen-friedberg" TargetMode="External"/><Relationship Id="rId27" Type="http://schemas.openxmlformats.org/officeDocument/2006/relationships/hyperlink" Target="mailto:info@lahndill.ihk.de" TargetMode="External"/><Relationship Id="rId30" Type="http://schemas.openxmlformats.org/officeDocument/2006/relationships/hyperlink" Target="https://www.ihk.de/limburg" TargetMode="External"/><Relationship Id="rId35" Type="http://schemas.openxmlformats.org/officeDocument/2006/relationships/hyperlink" Target="mailto:info@hanau.ihk.d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zentrale@giessen-friedberg.ihk.de" TargetMode="External"/><Relationship Id="rId33" Type="http://schemas.openxmlformats.org/officeDocument/2006/relationships/hyperlink" Target="mailto:info@fulda.net" TargetMode="External"/><Relationship Id="rId38" Type="http://schemas.openxmlformats.org/officeDocument/2006/relationships/hyperlink" Target="https://www.ihk.de/offenbach"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206584-F38D-4B1A-A298-879D56CE6836}"/>
</file>

<file path=customXml/itemProps2.xml><?xml version="1.0" encoding="utf-8"?>
<ds:datastoreItem xmlns:ds="http://schemas.openxmlformats.org/officeDocument/2006/customXml" ds:itemID="{E6C855E7-9D1E-4B69-823F-5A9839ACF8BB}">
  <ds:schemaRefs>
    <ds:schemaRef ds:uri="http://schemas.openxmlformats.org/officeDocument/2006/bibliography"/>
  </ds:schemaRefs>
</ds:datastoreItem>
</file>

<file path=customXml/itemProps3.xml><?xml version="1.0" encoding="utf-8"?>
<ds:datastoreItem xmlns:ds="http://schemas.openxmlformats.org/officeDocument/2006/customXml" ds:itemID="{C9CBC094-9E03-45BF-8F07-141C3FDC14DA}">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8FD375DE-BB7A-4F45-8B0B-E8091F7C50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3172</Words>
  <Characters>19988</Characters>
  <Application>Microsoft Office Word</Application>
  <DocSecurity>0</DocSecurity>
  <Lines>166</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23114</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5767260</vt:i4>
      </vt:variant>
      <vt:variant>
        <vt:i4>69</vt:i4>
      </vt:variant>
      <vt:variant>
        <vt:i4>0</vt:i4>
      </vt:variant>
      <vt:variant>
        <vt:i4>5</vt:i4>
      </vt:variant>
      <vt:variant>
        <vt:lpwstr>https://www.ihk-wiesbaden.de/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4980741</vt:i4>
      </vt:variant>
      <vt:variant>
        <vt:i4>63</vt:i4>
      </vt:variant>
      <vt:variant>
        <vt:i4>0</vt:i4>
      </vt:variant>
      <vt:variant>
        <vt:i4>5</vt:i4>
      </vt:variant>
      <vt:variant>
        <vt:lpwstr>https://www.ihk-lahndill.de/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4653128</vt:i4>
      </vt:variant>
      <vt:variant>
        <vt:i4>57</vt:i4>
      </vt:variant>
      <vt:variant>
        <vt:i4>0</vt:i4>
      </vt:variant>
      <vt:variant>
        <vt:i4>5</vt:i4>
      </vt:variant>
      <vt:variant>
        <vt:lpwstr>https://www.offenbach.ihk.de/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4980741</vt:i4>
      </vt:variant>
      <vt:variant>
        <vt:i4>51</vt:i4>
      </vt:variant>
      <vt:variant>
        <vt:i4>0</vt:i4>
      </vt:variant>
      <vt:variant>
        <vt:i4>5</vt:i4>
      </vt:variant>
      <vt:variant>
        <vt:lpwstr>https://www.ihk-lahndill.de/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3670132</vt:i4>
      </vt:variant>
      <vt:variant>
        <vt:i4>45</vt:i4>
      </vt:variant>
      <vt:variant>
        <vt:i4>0</vt:i4>
      </vt:variant>
      <vt:variant>
        <vt:i4>5</vt:i4>
      </vt:variant>
      <vt:variant>
        <vt:lpwstr>https://www.ihk-kassel.de/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1048656</vt:i4>
      </vt:variant>
      <vt:variant>
        <vt:i4>39</vt:i4>
      </vt:variant>
      <vt:variant>
        <vt:i4>0</vt:i4>
      </vt:variant>
      <vt:variant>
        <vt:i4>5</vt:i4>
      </vt:variant>
      <vt:variant>
        <vt:lpwstr>https://www.giessen-friedberg.ihk.de/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4587605</vt:i4>
      </vt:variant>
      <vt:variant>
        <vt:i4>33</vt:i4>
      </vt:variant>
      <vt:variant>
        <vt:i4>0</vt:i4>
      </vt:variant>
      <vt:variant>
        <vt:i4>5</vt:i4>
      </vt:variant>
      <vt:variant>
        <vt:lpwstr>https://www.ihk-hanau.de/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1048656</vt:i4>
      </vt:variant>
      <vt:variant>
        <vt:i4>27</vt:i4>
      </vt:variant>
      <vt:variant>
        <vt:i4>0</vt:i4>
      </vt:variant>
      <vt:variant>
        <vt:i4>5</vt:i4>
      </vt:variant>
      <vt:variant>
        <vt:lpwstr>https://www.giessen-friedberg.ihk.de/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5701709</vt:i4>
      </vt:variant>
      <vt:variant>
        <vt:i4>21</vt:i4>
      </vt:variant>
      <vt:variant>
        <vt:i4>0</vt:i4>
      </vt:variant>
      <vt:variant>
        <vt:i4>5</vt:i4>
      </vt:variant>
      <vt:variant>
        <vt:lpwstr>https://www.ihk-fulda.de/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5177372</vt:i4>
      </vt:variant>
      <vt:variant>
        <vt:i4>15</vt:i4>
      </vt:variant>
      <vt:variant>
        <vt:i4>0</vt:i4>
      </vt:variant>
      <vt:variant>
        <vt:i4>5</vt:i4>
      </vt:variant>
      <vt:variant>
        <vt:lpwstr>http://www.frankfurt-main.ihk.de/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4128821</vt:i4>
      </vt:variant>
      <vt:variant>
        <vt:i4>9</vt:i4>
      </vt:variant>
      <vt:variant>
        <vt:i4>0</vt:i4>
      </vt:variant>
      <vt:variant>
        <vt:i4>5</vt:i4>
      </vt:variant>
      <vt:variant>
        <vt:lpwstr>https://www.ihk-limburg.de/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5832790</vt:i4>
      </vt:variant>
      <vt:variant>
        <vt:i4>3</vt:i4>
      </vt:variant>
      <vt:variant>
        <vt:i4>0</vt:i4>
      </vt:variant>
      <vt:variant>
        <vt:i4>5</vt:i4>
      </vt:variant>
      <vt:variant>
        <vt:lpwstr>https://www.darmstadt.ihk.de/</vt:lpwstr>
      </vt:variant>
      <vt:variant>
        <vt:lpwstr/>
      </vt:variant>
      <vt:variant>
        <vt:i4>6881326</vt:i4>
      </vt:variant>
      <vt:variant>
        <vt:i4>0</vt:i4>
      </vt:variant>
      <vt:variant>
        <vt:i4>0</vt:i4>
      </vt:variant>
      <vt:variant>
        <vt:i4>5</vt:i4>
      </vt:variant>
      <vt:variant>
        <vt:lpwstr>https://www.gesetze-im-internet.de/bgb/__181.html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4</cp:revision>
  <cp:lastPrinted>2018-01-31T13:04:00Z</cp:lastPrinted>
  <dcterms:created xsi:type="dcterms:W3CDTF">2026-04-17T07:50:00Z</dcterms:created>
  <dcterms:modified xsi:type="dcterms:W3CDTF">2026-10-07T08:07:00Z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docLang">
    <vt:lpwstr>de</vt:lpwstr>
  </property>
</Properties>
</file>