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8" w:type="dxa"/>
        <w:tblInd w:w="-172" w:type="dxa"/>
        <w:shd w:val="pct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160"/>
        <w:gridCol w:w="4661"/>
        <w:gridCol w:w="425"/>
        <w:gridCol w:w="142"/>
        <w:gridCol w:w="2410"/>
        <w:gridCol w:w="142"/>
        <w:gridCol w:w="1243"/>
        <w:gridCol w:w="888"/>
        <w:gridCol w:w="137"/>
        <w:gridCol w:w="141"/>
      </w:tblGrid>
      <w:tr w:rsidR="00580134" w14:paraId="12D6682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 w:val="restart"/>
          </w:tcPr>
          <w:p w14:paraId="16D21CCE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5A7CEB9" w14:textId="3CBC0335" w:rsidR="00580134" w:rsidRPr="00F804D1" w:rsidRDefault="00D510B3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D3EC10" wp14:editId="4413D331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25869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16"/>
              </w:rPr>
            </w:pPr>
          </w:p>
          <w:p w14:paraId="3D5B0F92" w14:textId="3BA935BC" w:rsidR="00580134" w:rsidRDefault="006F547A" w:rsidP="004D033E">
            <w:pPr>
              <w:pStyle w:val="Textkrper-Zeileneinzug"/>
            </w:pPr>
            <w:r>
              <w:rPr>
                <w:bCs/>
              </w:rPr>
              <w:t>Ergänzungs-</w:t>
            </w:r>
            <w:r w:rsidRPr="006F547A">
              <w:rPr>
                <w:bCs/>
              </w:rPr>
              <w:t xml:space="preserve">Antrag </w:t>
            </w:r>
            <w:r>
              <w:rPr>
                <w:bCs/>
              </w:rPr>
              <w:t>„</w:t>
            </w:r>
            <w:r w:rsidR="008A4F2C">
              <w:rPr>
                <w:bCs/>
              </w:rPr>
              <w:t xml:space="preserve">digitales </w:t>
            </w:r>
            <w:r>
              <w:rPr>
                <w:bCs/>
              </w:rPr>
              <w:t xml:space="preserve">mobiles Umschulen“ </w:t>
            </w:r>
            <w:r w:rsidRPr="006F547A">
              <w:rPr>
                <w:bCs/>
              </w:rPr>
              <w:br/>
              <w:t>gemäß § 62 BBiG</w:t>
            </w:r>
          </w:p>
        </w:tc>
        <w:tc>
          <w:tcPr>
            <w:tcW w:w="142" w:type="dxa"/>
          </w:tcPr>
          <w:p w14:paraId="69711BD1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 w:val="restart"/>
            <w:shd w:val="pct5" w:color="auto" w:fill="auto"/>
          </w:tcPr>
          <w:p w14:paraId="33452194" w14:textId="77777777" w:rsidR="00580134" w:rsidRPr="00641C05" w:rsidRDefault="00580134" w:rsidP="00791EF9">
            <w:pPr>
              <w:pStyle w:val="berschrift1"/>
              <w:spacing w:before="20" w:after="20"/>
              <w:ind w:lef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641C05">
              <w:rPr>
                <w:rFonts w:ascii="Arial" w:hAnsi="Arial" w:cs="Arial"/>
                <w:spacing w:val="-10"/>
                <w:sz w:val="16"/>
                <w:szCs w:val="16"/>
              </w:rPr>
              <w:t>Datenfeld Handelskammer Hamburg</w:t>
            </w:r>
          </w:p>
        </w:tc>
        <w:tc>
          <w:tcPr>
            <w:tcW w:w="141" w:type="dxa"/>
            <w:shd w:val="pct5" w:color="auto" w:fill="auto"/>
          </w:tcPr>
          <w:p w14:paraId="7E25FFE1" w14:textId="77777777" w:rsidR="00580134" w:rsidRDefault="00580134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0134" w14:paraId="0653F906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6658A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0808DB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/>
            <w:shd w:val="pct5" w:color="auto" w:fill="auto"/>
          </w:tcPr>
          <w:p w14:paraId="1EC9D7E3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06BE599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1140B3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E8517D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2F1A4C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7B4BF754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2C5C4DD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shd w:val="pct5" w:color="auto" w:fill="auto"/>
            <w:vAlign w:val="bottom"/>
          </w:tcPr>
          <w:p w14:paraId="6C22585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CA2EBE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0935F83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7A3A5EB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C51B03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54E2C8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1B340856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3630998B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17F3C3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6389B48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96FD9B2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2FF329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4344BC26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EF2C9DB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0336BE6A" w14:textId="77777777" w:rsidR="00580134" w:rsidRDefault="00580134">
            <w:pPr>
              <w:pStyle w:val="berschrift3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633928A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580134" w14:paraId="09283C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34DF0A8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BA3264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6D00075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527AD5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4E31B6C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43CBCEA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160EB45C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D2A6A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4115B9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50EB45A7" w14:textId="28B2AE68" w:rsidR="009D236B" w:rsidRPr="00641C05" w:rsidRDefault="00B61396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Anzeige</w:t>
            </w:r>
            <w:r w:rsidR="009D236B" w:rsidRPr="00641C05">
              <w:rPr>
                <w:rFonts w:cs="Arial"/>
                <w:sz w:val="16"/>
                <w:szCs w:val="16"/>
              </w:rPr>
              <w:t xml:space="preserve"> geprüft und genehmig</w:t>
            </w:r>
            <w:r w:rsidR="009D236B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42" w:type="dxa"/>
            <w:shd w:val="pct5" w:color="auto" w:fill="auto"/>
            <w:vAlign w:val="bottom"/>
          </w:tcPr>
          <w:p w14:paraId="6CDC03C9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14:paraId="4F8A3A58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4ED136B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067F340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D29E1A5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AC267E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6F1A125D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563F721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B09DE4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24A26EB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7A5791E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8FBFBE9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5FBEDCA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3CDE378C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405D58B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pct5" w:color="auto" w:fill="auto"/>
          </w:tcPr>
          <w:p w14:paraId="5EDE0D9C" w14:textId="606D6F3C" w:rsidR="00F411AA" w:rsidRPr="00F411AA" w:rsidRDefault="00F411AA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und Handzeichen</w:t>
            </w:r>
          </w:p>
        </w:tc>
        <w:tc>
          <w:tcPr>
            <w:tcW w:w="141" w:type="dxa"/>
            <w:shd w:val="pct5" w:color="auto" w:fill="auto"/>
          </w:tcPr>
          <w:p w14:paraId="07BD0AE4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387FC5A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0C85839F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17147E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057A2CA6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B0F8DFC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</w:tcBorders>
            <w:shd w:val="pct5" w:color="auto" w:fill="auto"/>
            <w:vAlign w:val="bottom"/>
          </w:tcPr>
          <w:p w14:paraId="5EC6C06E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9D12B88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4D033E" w14:paraId="2F34FBF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B62BB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4F782EA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166622D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6752CDFE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pct5" w:color="auto" w:fill="auto"/>
            <w:vAlign w:val="bottom"/>
          </w:tcPr>
          <w:p w14:paraId="6EB5853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4C4065D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056FC3B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8CDF82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0B4AB68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E208F12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621D7AA8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1FF7660F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1131DEB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F3DF2" w14:paraId="2E37494F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4821" w:type="dxa"/>
            <w:gridSpan w:val="2"/>
          </w:tcPr>
          <w:p w14:paraId="3FFC86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C368E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vAlign w:val="bottom"/>
          </w:tcPr>
          <w:p w14:paraId="7AA51A1F" w14:textId="20EBCF18" w:rsidR="005F3DF2" w:rsidRDefault="00AA107F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Mitglied</w:t>
            </w:r>
            <w:r w:rsidR="00C6030C">
              <w:rPr>
                <w:sz w:val="16"/>
                <w:szCs w:val="16"/>
              </w:rPr>
              <w:t>s-Nr.</w:t>
            </w:r>
            <w:r w:rsidR="005F3DF2">
              <w:rPr>
                <w:sz w:val="16"/>
                <w:szCs w:val="16"/>
              </w:rPr>
              <w:t xml:space="preserve"> / IHK</w:t>
            </w:r>
            <w:r w:rsidR="00C6030C">
              <w:rPr>
                <w:sz w:val="16"/>
                <w:szCs w:val="16"/>
              </w:rPr>
              <w:t>-</w:t>
            </w:r>
            <w:r w:rsidR="005F3DF2">
              <w:rPr>
                <w:sz w:val="16"/>
                <w:szCs w:val="16"/>
              </w:rPr>
              <w:t>Firmen-ID:</w:t>
            </w:r>
          </w:p>
        </w:tc>
        <w:bookmarkStart w:id="0" w:name="Text18"/>
        <w:tc>
          <w:tcPr>
            <w:tcW w:w="138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03A88EF" w14:textId="0269D8B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bookmarkEnd w:id="0"/>
        <w:tc>
          <w:tcPr>
            <w:tcW w:w="888" w:type="dxa"/>
            <w:vMerge w:val="restart"/>
            <w:tcBorders>
              <w:left w:val="nil"/>
            </w:tcBorders>
            <w:vAlign w:val="bottom"/>
          </w:tcPr>
          <w:p w14:paraId="2A610FFF" w14:textId="1A47D17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8AF756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ECE6E47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A04163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29D536D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A691E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/>
          </w:tcPr>
          <w:p w14:paraId="3BBB56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38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FC3EC2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</w:tcBorders>
          </w:tcPr>
          <w:p w14:paraId="416B5E9D" w14:textId="3597131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F1975F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FF34908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069577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44D102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Handelskammer Hamburg</w:t>
            </w:r>
          </w:p>
          <w:p w14:paraId="69826524" w14:textId="115EB938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Geschäftsbereich Mitgliederdialog und </w:t>
            </w:r>
            <w:r>
              <w:rPr>
                <w:sz w:val="20"/>
                <w:szCs w:val="22"/>
              </w:rPr>
              <w:br/>
              <w:t>Prüfungen</w:t>
            </w:r>
          </w:p>
          <w:p w14:paraId="4A6F156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Adolphsplatz</w:t>
            </w:r>
            <w:proofErr w:type="spellEnd"/>
            <w:r>
              <w:rPr>
                <w:sz w:val="20"/>
                <w:szCs w:val="22"/>
              </w:rPr>
              <w:t xml:space="preserve"> 1</w:t>
            </w:r>
          </w:p>
          <w:p w14:paraId="22941B6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20457 Hamburg</w:t>
            </w:r>
          </w:p>
        </w:tc>
        <w:tc>
          <w:tcPr>
            <w:tcW w:w="567" w:type="dxa"/>
            <w:gridSpan w:val="2"/>
          </w:tcPr>
          <w:p w14:paraId="26EB3C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</w:tcPr>
          <w:p w14:paraId="2985289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  <w:p w14:paraId="74725F0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2B552C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  <w:p w14:paraId="6135B3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27EE95EA" w14:textId="1DFA8D7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78" w:type="dxa"/>
            <w:gridSpan w:val="2"/>
          </w:tcPr>
          <w:p w14:paraId="06FA00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A86E0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34599C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028B03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FD413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5BBB1E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4930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67EEFF1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8919BF1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185C7E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A1414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2F53775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01670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B618854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6BCCA54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3AAE27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BEC2E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4A48D3D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6F2CAF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287B37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37B7B82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1E1FE45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87BE56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1A9DD63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42ECD5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5E36415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AFD56B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3F48CF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7CFB79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26C304F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22A2E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DE982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275017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C5224B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C173B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E80C62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D3E0F5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736910E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67EED9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E6CF419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DD38C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55D8E28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7C76DE2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43600B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367BA2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5D2B9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5DBC8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3917941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898FD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03BF7A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AC5B2D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6BF8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B018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5CB79F04" w14:textId="4CDF356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Name und Anschrift des Bildungsträgers</w:t>
            </w:r>
          </w:p>
        </w:tc>
        <w:tc>
          <w:tcPr>
            <w:tcW w:w="278" w:type="dxa"/>
            <w:gridSpan w:val="2"/>
          </w:tcPr>
          <w:p w14:paraId="0B5C5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99CEA6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797F7B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C06F6A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324AD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7E6D63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599D56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21CD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3D908F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  <w:vAlign w:val="bottom"/>
          </w:tcPr>
          <w:p w14:paraId="4839071A" w14:textId="53EC2E30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ED24C75" w14:textId="77777777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CC0070" w14:textId="01481495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8" w:type="dxa"/>
            <w:gridSpan w:val="2"/>
          </w:tcPr>
          <w:p w14:paraId="5139C40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5DD7C4A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BC478B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B58BEA7" w14:textId="0DAFD32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96FE4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511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CA25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CC8833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F5E6D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50A5BCA4" w14:textId="7C4DB3D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42C70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79DB3801" w14:textId="794CC88F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Name, Vorname Ansprechpartner/-in bei Rückfragen</w:t>
            </w:r>
          </w:p>
        </w:tc>
        <w:tc>
          <w:tcPr>
            <w:tcW w:w="278" w:type="dxa"/>
            <w:gridSpan w:val="2"/>
          </w:tcPr>
          <w:p w14:paraId="6A0068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503F02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35E6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75BDF16" w14:textId="05E37E30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A8A3F3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44A8BE8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18A24A2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66205A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C9991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A822DFE" w14:textId="0BAD020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F2B1A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3AA470C" w14:textId="1FDFC3E1" w:rsidR="005F3DF2" w:rsidRPr="00763BF3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763BF3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763BF3">
              <w:rPr>
                <w:sz w:val="20"/>
                <w:szCs w:val="20"/>
              </w:rPr>
              <w:instrText xml:space="preserve"> FORMTEXT </w:instrText>
            </w:r>
            <w:r w:rsidRPr="00763BF3">
              <w:rPr>
                <w:sz w:val="20"/>
                <w:szCs w:val="20"/>
              </w:rPr>
            </w:r>
            <w:r w:rsidRPr="00763BF3">
              <w:rPr>
                <w:sz w:val="20"/>
                <w:szCs w:val="20"/>
              </w:rPr>
              <w:fldChar w:fldCharType="separate"/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8" w:type="dxa"/>
            <w:gridSpan w:val="2"/>
          </w:tcPr>
          <w:p w14:paraId="36744AB0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DB96B0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980791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  <w:tcBorders>
              <w:top w:val="single" w:sz="4" w:space="0" w:color="auto"/>
            </w:tcBorders>
          </w:tcPr>
          <w:p w14:paraId="70B3415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DFD2A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50A1DF62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D0396B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1A2CE1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B7DCE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04A2AA0B" w14:textId="6A11D45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6221D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22B917A3" w14:textId="1B92A6EA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 Ansprechpartner/-in</w:t>
            </w:r>
          </w:p>
        </w:tc>
        <w:tc>
          <w:tcPr>
            <w:tcW w:w="278" w:type="dxa"/>
            <w:gridSpan w:val="2"/>
          </w:tcPr>
          <w:p w14:paraId="31CC9CA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01DFDD0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A079FB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1867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41E08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504F68E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1177E87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3A421A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4CAE7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731837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8E11F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2537250" w14:textId="07337A8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8" w:type="dxa"/>
            <w:gridSpan w:val="2"/>
          </w:tcPr>
          <w:p w14:paraId="36555B8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73295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AACE4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C4301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75E44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6FC376A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8AB85A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A1DD58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12456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A26CA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D45208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4FFE8B40" w14:textId="0D03DBC7" w:rsidR="005F3DF2" w:rsidRPr="00641C05" w:rsidRDefault="00D44D11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E-Mail-Ansprechpartner</w:t>
            </w:r>
            <w:r w:rsidR="005F3DF2">
              <w:rPr>
                <w:sz w:val="16"/>
                <w:szCs w:val="16"/>
              </w:rPr>
              <w:t>/-in</w:t>
            </w:r>
          </w:p>
        </w:tc>
        <w:tc>
          <w:tcPr>
            <w:tcW w:w="278" w:type="dxa"/>
            <w:gridSpan w:val="2"/>
          </w:tcPr>
          <w:p w14:paraId="733101C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44F951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E698B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216F9E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7D6E4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04FC7A74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4F273C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C2B5A6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57"/>
        </w:trPr>
        <w:tc>
          <w:tcPr>
            <w:tcW w:w="160" w:type="dxa"/>
          </w:tcPr>
          <w:p w14:paraId="2321835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57B801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30090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tcBorders>
              <w:left w:val="nil"/>
            </w:tcBorders>
          </w:tcPr>
          <w:p w14:paraId="52D7BA32" w14:textId="46924E4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90EE9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0E52A720" w14:textId="77777777" w:rsidR="00A13451" w:rsidRPr="00784578" w:rsidRDefault="00A13451">
      <w:pPr>
        <w:spacing w:before="120" w:after="120"/>
        <w:rPr>
          <w:sz w:val="12"/>
          <w:szCs w:val="12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8"/>
        <w:gridCol w:w="797"/>
        <w:gridCol w:w="965"/>
        <w:gridCol w:w="222"/>
        <w:gridCol w:w="140"/>
        <w:gridCol w:w="406"/>
        <w:gridCol w:w="588"/>
        <w:gridCol w:w="1297"/>
        <w:gridCol w:w="121"/>
        <w:gridCol w:w="1011"/>
        <w:gridCol w:w="304"/>
        <w:gridCol w:w="262"/>
        <w:gridCol w:w="691"/>
        <w:gridCol w:w="1105"/>
        <w:gridCol w:w="29"/>
        <w:gridCol w:w="8"/>
        <w:gridCol w:w="1267"/>
        <w:gridCol w:w="284"/>
        <w:gridCol w:w="283"/>
      </w:tblGrid>
      <w:tr w:rsidR="0075284C" w14:paraId="1328A97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E23438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67FA07A8" w14:textId="77777777" w:rsidR="0075284C" w:rsidRDefault="0075284C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E04A486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6B7534D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FAB6D1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7C52C013" w14:textId="15E5C464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Ausbildungsberuf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CD80387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60C285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C21894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6B28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04C04084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9F750D3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E4807A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6910E2A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9C7B81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373AD05E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586B15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0948ACDD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D46C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15ABC905" w14:textId="2AABF57D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Fachrichtung / Schwerpunkt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6E8DF4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CB5354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252498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3AB259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3B364135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98003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4E063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0BF6024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9DB5ACA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1F36F1AB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9E1F162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3F41F98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7F138B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 w:val="restart"/>
            <w:tcBorders>
              <w:left w:val="nil"/>
            </w:tcBorders>
            <w:vAlign w:val="bottom"/>
          </w:tcPr>
          <w:p w14:paraId="281D9869" w14:textId="21F588F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Dauer der Umschulung: </w:t>
            </w:r>
          </w:p>
        </w:tc>
        <w:tc>
          <w:tcPr>
            <w:tcW w:w="1134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26CB09D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1418" w:type="dxa"/>
            <w:gridSpan w:val="2"/>
            <w:vMerge w:val="restart"/>
            <w:tcBorders>
              <w:left w:val="nil"/>
            </w:tcBorders>
            <w:vAlign w:val="bottom"/>
          </w:tcPr>
          <w:p w14:paraId="6EC040E9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268" w:type="dxa"/>
            <w:gridSpan w:val="4"/>
            <w:vMerge w:val="restart"/>
            <w:tcBorders>
              <w:left w:val="nil"/>
            </w:tcBorders>
            <w:vAlign w:val="bottom"/>
          </w:tcPr>
          <w:p w14:paraId="26A216A6" w14:textId="3848329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Dauer des Praktiku</w:t>
            </w:r>
            <w:r w:rsidR="00282D70"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</w:rPr>
              <w:t>s:</w:t>
            </w:r>
          </w:p>
        </w:tc>
        <w:tc>
          <w:tcPr>
            <w:tcW w:w="1105" w:type="dxa"/>
            <w:vMerge w:val="restart"/>
            <w:tcBorders>
              <w:left w:val="nil"/>
            </w:tcBorders>
            <w:vAlign w:val="bottom"/>
          </w:tcPr>
          <w:p w14:paraId="7EC6DB1F" w14:textId="49B88C8E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1588" w:type="dxa"/>
            <w:gridSpan w:val="4"/>
            <w:vMerge w:val="restart"/>
            <w:tcBorders>
              <w:left w:val="nil"/>
            </w:tcBorders>
            <w:vAlign w:val="bottom"/>
          </w:tcPr>
          <w:p w14:paraId="2941F4A9" w14:textId="742D76C4" w:rsidR="00F804D1" w:rsidRDefault="00CE3624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53ADDE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5040A25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0DE497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</w:tcBorders>
            <w:vAlign w:val="bottom"/>
          </w:tcPr>
          <w:p w14:paraId="6D075210" w14:textId="77777777" w:rsidR="00F804D1" w:rsidRDefault="00F804D1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E42E84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</w:tcBorders>
            <w:vAlign w:val="bottom"/>
          </w:tcPr>
          <w:p w14:paraId="68D95DC9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</w:tcBorders>
            <w:vAlign w:val="bottom"/>
          </w:tcPr>
          <w:p w14:paraId="5E749FE0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C1BA1D" w14:textId="3CD16738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88" w:type="dxa"/>
            <w:gridSpan w:val="4"/>
            <w:vMerge/>
            <w:tcBorders>
              <w:left w:val="nil"/>
            </w:tcBorders>
            <w:vAlign w:val="bottom"/>
          </w:tcPr>
          <w:p w14:paraId="172C9ADD" w14:textId="5D0610DC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53DD5D2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4D9887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A1BFA5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2541E2C7" w14:textId="77777777" w:rsidR="001641E5" w:rsidRDefault="001641E5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BA5AADB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4B9F33E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15B82F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5F47CF1F" w14:textId="1689338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Vollzeit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0E1AF40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552" w:type="dxa"/>
            <w:gridSpan w:val="5"/>
            <w:vMerge w:val="restart"/>
            <w:tcBorders>
              <w:left w:val="nil"/>
            </w:tcBorders>
            <w:vAlign w:val="bottom"/>
          </w:tcPr>
          <w:p w14:paraId="4D0D2608" w14:textId="09B89E31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Stunden/Woche</w:t>
            </w:r>
          </w:p>
        </w:tc>
        <w:tc>
          <w:tcPr>
            <w:tcW w:w="4961" w:type="dxa"/>
            <w:gridSpan w:val="9"/>
            <w:vMerge w:val="restart"/>
            <w:tcBorders>
              <w:left w:val="nil"/>
            </w:tcBorders>
            <w:vAlign w:val="bottom"/>
          </w:tcPr>
          <w:p w14:paraId="0C78DD7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D41E68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14F8ED7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9700A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7D0006E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162477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left w:val="nil"/>
            </w:tcBorders>
            <w:vAlign w:val="bottom"/>
          </w:tcPr>
          <w:p w14:paraId="3D819A9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14:paraId="3015210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5A1A30D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06B6F96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BA8323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0A45A33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C92619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20B5068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F64BDD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36C93268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Teilzeit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F9F807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1"/>
          </w:p>
        </w:tc>
        <w:tc>
          <w:tcPr>
            <w:tcW w:w="2552" w:type="dxa"/>
            <w:gridSpan w:val="5"/>
            <w:vMerge w:val="restart"/>
            <w:tcBorders>
              <w:left w:val="nil"/>
            </w:tcBorders>
            <w:vAlign w:val="bottom"/>
          </w:tcPr>
          <w:p w14:paraId="050F65E4" w14:textId="0A996E48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</w:t>
            </w:r>
            <w:r w:rsidR="00282D70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</w:rPr>
              <w:t>Woche</w:t>
            </w:r>
          </w:p>
        </w:tc>
        <w:tc>
          <w:tcPr>
            <w:tcW w:w="4961" w:type="dxa"/>
            <w:gridSpan w:val="9"/>
            <w:vMerge w:val="restart"/>
            <w:tcBorders>
              <w:left w:val="nil"/>
            </w:tcBorders>
            <w:vAlign w:val="bottom"/>
          </w:tcPr>
          <w:p w14:paraId="3AC4927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332F9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781829B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C820A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279904E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45CE24A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left w:val="nil"/>
            </w:tcBorders>
            <w:vAlign w:val="bottom"/>
          </w:tcPr>
          <w:p w14:paraId="6A61ED59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14:paraId="49DB5F9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EE67FC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18AD620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143C8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tcBorders>
              <w:left w:val="nil"/>
            </w:tcBorders>
            <w:vAlign w:val="bottom"/>
          </w:tcPr>
          <w:p w14:paraId="3C63945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533E7A3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10" w:type="dxa"/>
            <w:gridSpan w:val="7"/>
            <w:tcBorders>
              <w:left w:val="nil"/>
            </w:tcBorders>
            <w:vAlign w:val="bottom"/>
          </w:tcPr>
          <w:p w14:paraId="1EE26033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bottom"/>
          </w:tcPr>
          <w:p w14:paraId="6D91596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7C20565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9DBDE4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A80E84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280AA2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782CAB7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4BABA1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31F37D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FA2E6B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</w:tcBorders>
            <w:vAlign w:val="bottom"/>
          </w:tcPr>
          <w:p w14:paraId="40623135" w14:textId="08EEC1A6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0D4113">
              <w:rPr>
                <w:sz w:val="20"/>
                <w:szCs w:val="20"/>
              </w:rPr>
              <w:t>Das Konzept der Umschulungsmaßnahme wurde am</w:t>
            </w:r>
          </w:p>
        </w:tc>
        <w:tc>
          <w:tcPr>
            <w:tcW w:w="1577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553DBDF" w14:textId="21D01320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25" w:type="dxa"/>
            <w:gridSpan w:val="3"/>
            <w:vMerge w:val="restart"/>
            <w:tcBorders>
              <w:left w:val="nil"/>
            </w:tcBorders>
            <w:vAlign w:val="bottom"/>
          </w:tcPr>
          <w:p w14:paraId="6BAA9081" w14:textId="5A8E1C0C" w:rsidR="00471672" w:rsidRDefault="0047167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mit der Nummer</w:t>
            </w:r>
            <w:r w:rsidR="005F3DF2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E3EC801" w14:textId="6383709D" w:rsidR="00471672" w:rsidRDefault="004C444E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nummer"/>
                  <w:enabled/>
                  <w:calcOnExit/>
                  <w:textInput/>
                </w:ffData>
              </w:fldChar>
            </w:r>
            <w:bookmarkStart w:id="12" w:name="nummer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47D92EA0" w14:textId="4240E284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1DE7B6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567D04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8E171F1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3B6F3129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7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C78C9E7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25" w:type="dxa"/>
            <w:gridSpan w:val="3"/>
            <w:vMerge/>
            <w:tcBorders>
              <w:left w:val="nil"/>
            </w:tcBorders>
            <w:vAlign w:val="bottom"/>
          </w:tcPr>
          <w:p w14:paraId="3611CB6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E6A47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5EF1BD75" w14:textId="754F7273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AFE0D70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C5B11B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4CFB0F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vMerge w:val="restart"/>
            <w:tcBorders>
              <w:left w:val="nil"/>
            </w:tcBorders>
            <w:vAlign w:val="bottom"/>
          </w:tcPr>
          <w:p w14:paraId="71483CE5" w14:textId="171C8BF6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von der Handelskammer Hamburg genehmigt.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B552435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94C1EE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C4960B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vMerge/>
            <w:tcBorders>
              <w:left w:val="nil"/>
            </w:tcBorders>
            <w:vAlign w:val="bottom"/>
          </w:tcPr>
          <w:p w14:paraId="3CBCECAD" w14:textId="647059C1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D08A08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B8741B" w14:paraId="0DA4C78B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5832CF95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30527174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D73F50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F471F3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5A942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vMerge w:val="restart"/>
            <w:tcBorders>
              <w:left w:val="nil"/>
            </w:tcBorders>
          </w:tcPr>
          <w:p w14:paraId="12DC36F6" w14:textId="77777777" w:rsidR="0008395A" w:rsidRDefault="0008395A" w:rsidP="00C7694D">
            <w:pPr>
              <w:tabs>
                <w:tab w:val="left" w:pos="3402"/>
              </w:tabs>
              <w:spacing w:before="20" w:after="20"/>
              <w:jc w:val="both"/>
              <w:rPr>
                <w:sz w:val="20"/>
              </w:rPr>
            </w:pPr>
          </w:p>
          <w:p w14:paraId="78F2AAFA" w14:textId="1195A5E1" w:rsidR="00835C67" w:rsidRPr="005F3DF2" w:rsidRDefault="006F547A" w:rsidP="00C7694D">
            <w:pPr>
              <w:tabs>
                <w:tab w:val="left" w:pos="3402"/>
              </w:tabs>
              <w:spacing w:before="20" w:after="20"/>
              <w:jc w:val="both"/>
              <w:rPr>
                <w:szCs w:val="22"/>
              </w:rPr>
            </w:pPr>
            <w:r w:rsidRPr="0008395A">
              <w:rPr>
                <w:b/>
                <w:bCs w:val="0"/>
                <w:sz w:val="20"/>
              </w:rPr>
              <w:t xml:space="preserve">Gemäß den am 28. Februar 2025 geänderten Umschulungsrichtlinien </w:t>
            </w:r>
            <w:r w:rsidR="00835C67" w:rsidRPr="0008395A">
              <w:rPr>
                <w:b/>
                <w:bCs w:val="0"/>
                <w:sz w:val="20"/>
              </w:rPr>
              <w:t xml:space="preserve">der Handelskammer </w:t>
            </w:r>
            <w:r w:rsidRPr="0008395A">
              <w:rPr>
                <w:b/>
                <w:bCs w:val="0"/>
                <w:sz w:val="20"/>
              </w:rPr>
              <w:t xml:space="preserve">können Umschulungsmaßnahmen zu maximal 49 Prozent auch </w:t>
            </w:r>
            <w:r w:rsidR="0016065F">
              <w:rPr>
                <w:b/>
                <w:bCs w:val="0"/>
                <w:sz w:val="20"/>
              </w:rPr>
              <w:t xml:space="preserve">digital </w:t>
            </w:r>
            <w:r w:rsidRPr="0008395A">
              <w:rPr>
                <w:b/>
                <w:bCs w:val="0"/>
                <w:sz w:val="20"/>
              </w:rPr>
              <w:t>mobil durchgeführt werden. Bitte führen Sie auf</w:t>
            </w:r>
            <w:r w:rsidR="0008395A" w:rsidRPr="0008395A">
              <w:rPr>
                <w:b/>
                <w:bCs w:val="0"/>
                <w:sz w:val="20"/>
              </w:rPr>
              <w:t xml:space="preserve"> der nächsten Seites aus</w:t>
            </w:r>
            <w:r w:rsidRPr="0008395A">
              <w:rPr>
                <w:b/>
                <w:bCs w:val="0"/>
                <w:sz w:val="20"/>
              </w:rPr>
              <w:t>, welche Anteile (Theorie und Praxis) in Präsenz und welche digital mobil durchgeführt werden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09640F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35BB30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68578D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vMerge/>
            <w:tcBorders>
              <w:left w:val="nil"/>
            </w:tcBorders>
            <w:vAlign w:val="bottom"/>
          </w:tcPr>
          <w:p w14:paraId="197AA81B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18FC3E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8782CAA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7FEF4D1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vMerge/>
            <w:tcBorders>
              <w:left w:val="nil"/>
            </w:tcBorders>
            <w:vAlign w:val="bottom"/>
          </w:tcPr>
          <w:p w14:paraId="1A6E0EE7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3E84C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092B6B9" w14:textId="77777777" w:rsidTr="006F547A">
        <w:trPr>
          <w:cantSplit/>
          <w:trHeight w:hRule="exact" w:val="648"/>
        </w:trPr>
        <w:tc>
          <w:tcPr>
            <w:tcW w:w="160" w:type="dxa"/>
            <w:vAlign w:val="bottom"/>
          </w:tcPr>
          <w:p w14:paraId="3556715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vMerge/>
            <w:tcBorders>
              <w:left w:val="nil"/>
            </w:tcBorders>
            <w:vAlign w:val="bottom"/>
          </w:tcPr>
          <w:p w14:paraId="5045F822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74D03A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22AB2D9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FD9DDB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vMerge/>
            <w:tcBorders>
              <w:left w:val="nil"/>
            </w:tcBorders>
            <w:vAlign w:val="bottom"/>
          </w:tcPr>
          <w:p w14:paraId="6C9D972C" w14:textId="77777777" w:rsidR="00C7694D" w:rsidRDefault="00C7694D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4BD7129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0B95549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7B178D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75234C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7"/>
            <w:vMerge w:val="restart"/>
            <w:tcBorders>
              <w:left w:val="nil"/>
            </w:tcBorders>
            <w:vAlign w:val="bottom"/>
          </w:tcPr>
          <w:p w14:paraId="1ED8032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FFD182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4890281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499C961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737A669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7"/>
            <w:vMerge/>
            <w:tcBorders>
              <w:left w:val="nil"/>
            </w:tcBorders>
            <w:vAlign w:val="bottom"/>
          </w:tcPr>
          <w:p w14:paraId="4CF7D5B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CFE4CA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D5A01A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54726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758B6BC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9497" w:type="dxa"/>
            <w:gridSpan w:val="17"/>
            <w:vMerge w:val="restart"/>
            <w:tcBorders>
              <w:left w:val="nil"/>
            </w:tcBorders>
          </w:tcPr>
          <w:p w14:paraId="00B3A8B0" w14:textId="36B8F52B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Die von der Handelskammer Hamburg am </w:t>
            </w:r>
            <w:r w:rsidR="001E78D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.02.202</w:t>
            </w:r>
            <w:r w:rsidR="001E78DC">
              <w:rPr>
                <w:sz w:val="20"/>
                <w:szCs w:val="20"/>
              </w:rPr>
              <w:t>5</w:t>
            </w:r>
            <w:r w:rsidRPr="006037F9">
              <w:rPr>
                <w:sz w:val="20"/>
                <w:szCs w:val="20"/>
              </w:rPr>
              <w:t xml:space="preserve"> erlasse</w:t>
            </w:r>
            <w:r>
              <w:rPr>
                <w:sz w:val="20"/>
                <w:szCs w:val="20"/>
              </w:rPr>
              <w:t xml:space="preserve">nen Richtlinien für </w:t>
            </w:r>
            <w:r w:rsidR="001E78DC">
              <w:rPr>
                <w:sz w:val="20"/>
                <w:szCs w:val="20"/>
              </w:rPr>
              <w:t xml:space="preserve">trägergestützte </w:t>
            </w:r>
            <w:r>
              <w:rPr>
                <w:sz w:val="20"/>
                <w:szCs w:val="20"/>
              </w:rPr>
              <w:t>Umschulungs</w:t>
            </w:r>
            <w:r w:rsidR="001E78DC">
              <w:rPr>
                <w:sz w:val="20"/>
                <w:szCs w:val="20"/>
              </w:rPr>
              <w:t>maßnahmen</w:t>
            </w:r>
            <w:r w:rsidRPr="006037F9">
              <w:rPr>
                <w:sz w:val="20"/>
                <w:szCs w:val="20"/>
              </w:rPr>
              <w:t xml:space="preserve"> sind uns bekannt</w:t>
            </w:r>
            <w:r>
              <w:rPr>
                <w:sz w:val="20"/>
                <w:szCs w:val="20"/>
              </w:rPr>
              <w:t xml:space="preserve"> und werden von uns eingehalten </w:t>
            </w:r>
            <w:r w:rsidRPr="00E223D9">
              <w:rPr>
                <w:sz w:val="16"/>
                <w:szCs w:val="16"/>
              </w:rPr>
              <w:t>(www.hk24.de, Dokument-Nr. 5333680)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75B1C5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02122B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0FD574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20A934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7"/>
            <w:vMerge/>
            <w:tcBorders>
              <w:left w:val="nil"/>
            </w:tcBorders>
            <w:vAlign w:val="bottom"/>
          </w:tcPr>
          <w:p w14:paraId="4AC15CD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129D1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A293CB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23CC81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0D470B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7"/>
            <w:vMerge/>
            <w:tcBorders>
              <w:left w:val="nil"/>
            </w:tcBorders>
            <w:vAlign w:val="bottom"/>
          </w:tcPr>
          <w:p w14:paraId="50F436C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E744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94D2B7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0B54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8"/>
            <w:tcBorders>
              <w:left w:val="nil"/>
            </w:tcBorders>
            <w:vAlign w:val="bottom"/>
          </w:tcPr>
          <w:p w14:paraId="3CC6127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5C0320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802598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8928A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EC870A" w14:textId="75767CB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  <w:vAlign w:val="bottom"/>
          </w:tcPr>
          <w:p w14:paraId="37F92D6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635C38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 w:val="restart"/>
            <w:tcBorders>
              <w:left w:val="nil"/>
            </w:tcBorders>
            <w:vAlign w:val="bottom"/>
          </w:tcPr>
          <w:p w14:paraId="3583BB2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0F25CA5" w14:textId="1980618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CD8E62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3BADD2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32924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554D800" w14:textId="1844FC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4FC703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88867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2220A0F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6A3F28" w14:textId="5E11FD5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05CDF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1D0FDB8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7B564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1AB2128" w14:textId="3A010CD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A911B8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F37ABE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3D21262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0EDE898" w14:textId="1BA63E0F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010B0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148144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31DAF5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3128E65" w14:textId="7FB72165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994921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8CBF7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393F1B7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06F5425" w14:textId="0478E23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9FBF08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D2BEAC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65FD2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163CF7A" w14:textId="244A187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483745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B5DBB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7B4E7F9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812082" w14:textId="276B16B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C900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F40D10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C442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8B3D9A0" w14:textId="23F0D23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534AD6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DBF38D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617BE4D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214ABE7" w14:textId="04300EF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E138E2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563982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4709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DBF8605" w14:textId="4BF85EC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E076E9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C54D1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08C986F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A6F9BE8" w14:textId="4A0ED928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BCD5D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852CD9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D0F93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89D1E7" w14:textId="6D4894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41D2DB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DB977F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44807D9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AC9CA95" w14:textId="05B365B3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6D90A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92947C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A6679C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2B7AC05" w14:textId="7725644E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>Ort, Datum</w:t>
            </w: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</w:tcPr>
          <w:p w14:paraId="18B5D621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77C0E3C7" w14:textId="11D1CA55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 xml:space="preserve">Stempel und Unterschrift des </w:t>
            </w:r>
            <w:r>
              <w:rPr>
                <w:sz w:val="16"/>
                <w:szCs w:val="16"/>
              </w:rPr>
              <w:t>Bild</w:t>
            </w:r>
            <w:r w:rsidRPr="002B1939">
              <w:rPr>
                <w:sz w:val="16"/>
                <w:szCs w:val="16"/>
              </w:rPr>
              <w:t>ungsträgers</w:t>
            </w:r>
          </w:p>
        </w:tc>
        <w:tc>
          <w:tcPr>
            <w:tcW w:w="304" w:type="dxa"/>
            <w:vMerge w:val="restart"/>
            <w:tcBorders>
              <w:left w:val="nil"/>
            </w:tcBorders>
          </w:tcPr>
          <w:p w14:paraId="585893F0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05398B8B" w14:textId="5FDC1A4A" w:rsidR="00600CC5" w:rsidRPr="00EA5477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 des Unterzeichners/der Unterzeichnerin in Druckbuchstaben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AAF943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09E8A1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A33F5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02C1723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247E67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</w:tcBorders>
            <w:vAlign w:val="bottom"/>
          </w:tcPr>
          <w:p w14:paraId="2B60994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33E51EE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7E00D5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96B9E2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4EB64A2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B4296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3CA9D27F" w14:textId="126AB410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6132194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</w:tcBorders>
            <w:vAlign w:val="bottom"/>
          </w:tcPr>
          <w:p w14:paraId="643A689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vMerge/>
            <w:tcBorders>
              <w:left w:val="nil"/>
            </w:tcBorders>
            <w:vAlign w:val="bottom"/>
          </w:tcPr>
          <w:p w14:paraId="6E5F063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8F75183" w14:textId="0FE0BF01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FF143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C73B8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48B14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79C5160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82" w:type="dxa"/>
            <w:gridSpan w:val="10"/>
            <w:tcBorders>
              <w:left w:val="nil"/>
            </w:tcBorders>
            <w:vAlign w:val="bottom"/>
          </w:tcPr>
          <w:p w14:paraId="18EBF23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EB7639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C2E8FB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6A6BA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23B1A876" w14:textId="253528DA" w:rsidR="005731FA" w:rsidRPr="003B574F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082" w:type="dxa"/>
            <w:gridSpan w:val="10"/>
            <w:tcBorders>
              <w:left w:val="nil"/>
            </w:tcBorders>
            <w:vAlign w:val="bottom"/>
          </w:tcPr>
          <w:p w14:paraId="71987DD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21FE2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24191" w14:paraId="306A896B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83C1F43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158824EF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082" w:type="dxa"/>
            <w:gridSpan w:val="10"/>
            <w:tcBorders>
              <w:left w:val="nil"/>
            </w:tcBorders>
            <w:vAlign w:val="bottom"/>
          </w:tcPr>
          <w:p w14:paraId="22FDA544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B9DD45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414B43C8" w14:textId="77777777" w:rsidR="00A13451" w:rsidRDefault="00A13451" w:rsidP="00A3424B">
      <w:pPr>
        <w:tabs>
          <w:tab w:val="left" w:pos="3402"/>
        </w:tabs>
        <w:rPr>
          <w:sz w:val="12"/>
          <w:szCs w:val="12"/>
        </w:rPr>
      </w:pPr>
    </w:p>
    <w:p w14:paraId="48831295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5397D736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312B04EC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782441C5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60029A6B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7578930C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3827"/>
        <w:gridCol w:w="567"/>
        <w:gridCol w:w="425"/>
      </w:tblGrid>
      <w:tr w:rsidR="0030686B" w14:paraId="20308BE6" w14:textId="77777777" w:rsidTr="001E78DC">
        <w:tc>
          <w:tcPr>
            <w:tcW w:w="3964" w:type="dxa"/>
          </w:tcPr>
          <w:p w14:paraId="191EE401" w14:textId="48C151CB" w:rsidR="0099682A" w:rsidRPr="001E78DC" w:rsidRDefault="0099682A" w:rsidP="00A3424B">
            <w:pPr>
              <w:tabs>
                <w:tab w:val="left" w:pos="3402"/>
              </w:tabs>
              <w:rPr>
                <w:b/>
                <w:bCs w:val="0"/>
                <w:sz w:val="20"/>
                <w:szCs w:val="20"/>
              </w:rPr>
            </w:pPr>
            <w:r w:rsidRPr="001E78DC">
              <w:rPr>
                <w:b/>
                <w:bCs w:val="0"/>
                <w:sz w:val="20"/>
                <w:szCs w:val="20"/>
              </w:rPr>
              <w:lastRenderedPageBreak/>
              <w:t>Theorieorientierte</w:t>
            </w:r>
            <w:r w:rsidR="00B81B3C">
              <w:rPr>
                <w:b/>
                <w:bCs w:val="0"/>
                <w:sz w:val="20"/>
                <w:szCs w:val="20"/>
              </w:rPr>
              <w:t xml:space="preserve"> </w:t>
            </w:r>
            <w:r w:rsidRPr="001E78DC">
              <w:rPr>
                <w:b/>
                <w:bCs w:val="0"/>
                <w:sz w:val="20"/>
                <w:szCs w:val="20"/>
              </w:rPr>
              <w:t>Umschulungsinhalte</w:t>
            </w:r>
            <w:r w:rsidR="00FB1317">
              <w:rPr>
                <w:b/>
                <w:bCs w:val="0"/>
                <w:sz w:val="20"/>
                <w:szCs w:val="20"/>
              </w:rPr>
              <w:t xml:space="preserve"> (Lernfeld-Nr. Rahmenlehrplan)</w:t>
            </w:r>
          </w:p>
          <w:p w14:paraId="0E46AA09" w14:textId="65F9D3D3" w:rsidR="0099682A" w:rsidRPr="001E78DC" w:rsidRDefault="0099682A" w:rsidP="00A3424B">
            <w:pPr>
              <w:tabs>
                <w:tab w:val="left" w:pos="3402"/>
              </w:tabs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B2576" w14:textId="77777777" w:rsidR="0099682A" w:rsidRPr="0099682A" w:rsidRDefault="0099682A" w:rsidP="00A3424B">
            <w:pPr>
              <w:tabs>
                <w:tab w:val="left" w:pos="3402"/>
              </w:tabs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E5C504" w14:textId="77777777" w:rsidR="0099682A" w:rsidRPr="0099682A" w:rsidRDefault="0099682A" w:rsidP="00A3424B">
            <w:pPr>
              <w:tabs>
                <w:tab w:val="left" w:pos="3402"/>
              </w:tabs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F5CBE6" w14:textId="2B75CFC6" w:rsidR="0099682A" w:rsidRPr="001E78DC" w:rsidRDefault="0099682A" w:rsidP="00A3424B">
            <w:pPr>
              <w:tabs>
                <w:tab w:val="left" w:pos="3402"/>
              </w:tabs>
              <w:rPr>
                <w:b/>
                <w:bCs w:val="0"/>
                <w:sz w:val="20"/>
                <w:szCs w:val="20"/>
              </w:rPr>
            </w:pPr>
            <w:r w:rsidRPr="001E78DC">
              <w:rPr>
                <w:b/>
                <w:bCs w:val="0"/>
                <w:sz w:val="20"/>
                <w:szCs w:val="20"/>
              </w:rPr>
              <w:t>Praxisorientierte</w:t>
            </w:r>
            <w:r w:rsidR="00B81B3C">
              <w:rPr>
                <w:b/>
                <w:bCs w:val="0"/>
                <w:sz w:val="20"/>
                <w:szCs w:val="20"/>
              </w:rPr>
              <w:t xml:space="preserve"> </w:t>
            </w:r>
            <w:r w:rsidRPr="001E78DC">
              <w:rPr>
                <w:b/>
                <w:bCs w:val="0"/>
                <w:sz w:val="20"/>
                <w:szCs w:val="20"/>
              </w:rPr>
              <w:t>Umschulungsinhalte</w:t>
            </w:r>
            <w:r w:rsidR="00FB1317">
              <w:rPr>
                <w:b/>
                <w:bCs w:val="0"/>
                <w:sz w:val="20"/>
                <w:szCs w:val="20"/>
              </w:rPr>
              <w:t xml:space="preserve"> (Laufende Nr. Ausbildungsrahmenplan)</w:t>
            </w:r>
          </w:p>
        </w:tc>
        <w:tc>
          <w:tcPr>
            <w:tcW w:w="567" w:type="dxa"/>
          </w:tcPr>
          <w:p w14:paraId="1AEAACF2" w14:textId="77777777" w:rsidR="0099682A" w:rsidRPr="0099682A" w:rsidRDefault="0099682A" w:rsidP="00A3424B">
            <w:pPr>
              <w:tabs>
                <w:tab w:val="left" w:pos="3402"/>
              </w:tabs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74719" w14:textId="77777777" w:rsidR="0099682A" w:rsidRPr="0099682A" w:rsidRDefault="0099682A" w:rsidP="00A3424B">
            <w:pPr>
              <w:tabs>
                <w:tab w:val="left" w:pos="3402"/>
              </w:tabs>
              <w:rPr>
                <w:b/>
                <w:bCs w:val="0"/>
                <w:sz w:val="20"/>
                <w:szCs w:val="20"/>
              </w:rPr>
            </w:pPr>
          </w:p>
        </w:tc>
      </w:tr>
      <w:tr w:rsidR="0030686B" w:rsidRPr="0030686B" w14:paraId="3495CFF3" w14:textId="77777777" w:rsidTr="0030686B">
        <w:tc>
          <w:tcPr>
            <w:tcW w:w="3964" w:type="dxa"/>
          </w:tcPr>
          <w:p w14:paraId="013D8487" w14:textId="77777777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1E78DC">
              <w:rPr>
                <w:sz w:val="16"/>
                <w:szCs w:val="16"/>
              </w:rPr>
              <w:t>Vermittlung in Präsenz</w:t>
            </w:r>
          </w:p>
          <w:p w14:paraId="0BA509E1" w14:textId="1C755142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F1FCAC" w14:textId="7E450544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30686B">
              <w:rPr>
                <w:sz w:val="16"/>
                <w:szCs w:val="16"/>
              </w:rPr>
              <w:t>Std.</w:t>
            </w:r>
          </w:p>
        </w:tc>
        <w:tc>
          <w:tcPr>
            <w:tcW w:w="426" w:type="dxa"/>
          </w:tcPr>
          <w:p w14:paraId="4B2E393C" w14:textId="25F03B83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30686B">
              <w:rPr>
                <w:sz w:val="16"/>
                <w:szCs w:val="16"/>
              </w:rPr>
              <w:t>%</w:t>
            </w:r>
          </w:p>
        </w:tc>
        <w:tc>
          <w:tcPr>
            <w:tcW w:w="3827" w:type="dxa"/>
          </w:tcPr>
          <w:p w14:paraId="5578BE4D" w14:textId="59C3E4D2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1E78DC">
              <w:rPr>
                <w:sz w:val="16"/>
                <w:szCs w:val="16"/>
              </w:rPr>
              <w:t>Vermittlung in Präsenz</w:t>
            </w:r>
          </w:p>
        </w:tc>
        <w:tc>
          <w:tcPr>
            <w:tcW w:w="567" w:type="dxa"/>
          </w:tcPr>
          <w:p w14:paraId="7B224E96" w14:textId="072950D2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30686B">
              <w:rPr>
                <w:sz w:val="16"/>
                <w:szCs w:val="16"/>
              </w:rPr>
              <w:t>Std.</w:t>
            </w:r>
          </w:p>
        </w:tc>
        <w:tc>
          <w:tcPr>
            <w:tcW w:w="425" w:type="dxa"/>
          </w:tcPr>
          <w:p w14:paraId="298A4AAD" w14:textId="245CC551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30686B">
              <w:rPr>
                <w:sz w:val="16"/>
                <w:szCs w:val="16"/>
              </w:rPr>
              <w:t>%</w:t>
            </w:r>
          </w:p>
        </w:tc>
      </w:tr>
      <w:tr w:rsidR="0030686B" w:rsidRPr="0030686B" w14:paraId="6EE6AFE8" w14:textId="77777777" w:rsidTr="0030686B">
        <w:tc>
          <w:tcPr>
            <w:tcW w:w="3964" w:type="dxa"/>
          </w:tcPr>
          <w:p w14:paraId="7602A2B5" w14:textId="0A488DC3" w:rsidR="0099682A" w:rsidRDefault="0099682A" w:rsidP="0030686B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  <w:p w14:paraId="3892EC47" w14:textId="7514A326" w:rsidR="0030686B" w:rsidRPr="001E78DC" w:rsidRDefault="0030686B" w:rsidP="001E78DC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DE6100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EF953E7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D73D2A2" w14:textId="2C484E80" w:rsidR="0099682A" w:rsidRDefault="0099682A" w:rsidP="0030686B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  <w:p w14:paraId="777F4205" w14:textId="60B53B58" w:rsidR="0030686B" w:rsidRPr="001E78DC" w:rsidRDefault="0030686B" w:rsidP="001E78DC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27A8EC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3283885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</w:tr>
      <w:tr w:rsidR="0074541D" w:rsidRPr="0030686B" w14:paraId="178993B3" w14:textId="77777777" w:rsidTr="0030686B">
        <w:tc>
          <w:tcPr>
            <w:tcW w:w="3964" w:type="dxa"/>
          </w:tcPr>
          <w:p w14:paraId="070E97AA" w14:textId="179194FC" w:rsidR="0074541D" w:rsidRPr="001E78DC" w:rsidRDefault="0074541D" w:rsidP="001E78DC">
            <w:pPr>
              <w:tabs>
                <w:tab w:val="left" w:pos="340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</w:t>
            </w:r>
          </w:p>
        </w:tc>
        <w:tc>
          <w:tcPr>
            <w:tcW w:w="567" w:type="dxa"/>
          </w:tcPr>
          <w:p w14:paraId="55DCF74C" w14:textId="77777777" w:rsidR="0074541D" w:rsidRPr="0030686B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90814B3" w14:textId="77777777" w:rsidR="0074541D" w:rsidRPr="0030686B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60ED4B1" w14:textId="68957FEF" w:rsidR="0074541D" w:rsidRPr="001E78DC" w:rsidRDefault="0074541D" w:rsidP="001E78DC">
            <w:pPr>
              <w:tabs>
                <w:tab w:val="left" w:pos="3402"/>
              </w:tabs>
              <w:ind w:left="7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</w:t>
            </w:r>
          </w:p>
        </w:tc>
        <w:tc>
          <w:tcPr>
            <w:tcW w:w="567" w:type="dxa"/>
          </w:tcPr>
          <w:p w14:paraId="620276F2" w14:textId="77777777" w:rsidR="0074541D" w:rsidRPr="0030686B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39A0A4B" w14:textId="77777777" w:rsidR="0074541D" w:rsidRPr="0030686B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</w:tr>
      <w:tr w:rsidR="0030686B" w:rsidRPr="0030686B" w14:paraId="5E0F281C" w14:textId="77777777" w:rsidTr="0030686B">
        <w:tc>
          <w:tcPr>
            <w:tcW w:w="3964" w:type="dxa"/>
          </w:tcPr>
          <w:p w14:paraId="053B8AE1" w14:textId="1767D00C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1E78DC">
              <w:rPr>
                <w:sz w:val="16"/>
                <w:szCs w:val="16"/>
              </w:rPr>
              <w:t xml:space="preserve">Vermittlung </w:t>
            </w:r>
            <w:r w:rsidR="00B5092B">
              <w:rPr>
                <w:sz w:val="16"/>
                <w:szCs w:val="16"/>
              </w:rPr>
              <w:t xml:space="preserve">digital </w:t>
            </w:r>
            <w:r w:rsidRPr="001E78DC">
              <w:rPr>
                <w:sz w:val="16"/>
                <w:szCs w:val="16"/>
              </w:rPr>
              <w:t>mobil</w:t>
            </w:r>
          </w:p>
          <w:p w14:paraId="42667EE2" w14:textId="3C4A4780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75BA12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92F3DBC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11E7D7D" w14:textId="30930748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1E78DC">
              <w:rPr>
                <w:sz w:val="16"/>
                <w:szCs w:val="16"/>
              </w:rPr>
              <w:t xml:space="preserve">Vermittlung </w:t>
            </w:r>
            <w:r w:rsidR="00B5092B">
              <w:rPr>
                <w:sz w:val="16"/>
                <w:szCs w:val="16"/>
              </w:rPr>
              <w:t xml:space="preserve">digital </w:t>
            </w:r>
            <w:r w:rsidRPr="001E78DC">
              <w:rPr>
                <w:sz w:val="16"/>
                <w:szCs w:val="16"/>
              </w:rPr>
              <w:t>mobil</w:t>
            </w:r>
          </w:p>
        </w:tc>
        <w:tc>
          <w:tcPr>
            <w:tcW w:w="567" w:type="dxa"/>
          </w:tcPr>
          <w:p w14:paraId="0D348B87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5A62693" w14:textId="77777777" w:rsidR="0099682A" w:rsidRPr="0030686B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</w:tr>
      <w:tr w:rsidR="0030686B" w:rsidRPr="0030686B" w14:paraId="2C2D7FA6" w14:textId="77777777" w:rsidTr="0030686B">
        <w:tc>
          <w:tcPr>
            <w:tcW w:w="3964" w:type="dxa"/>
          </w:tcPr>
          <w:p w14:paraId="7111622B" w14:textId="7F45A8C1" w:rsidR="0099682A" w:rsidRDefault="0099682A" w:rsidP="0030686B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  <w:p w14:paraId="76CDD6DD" w14:textId="74CDD6C6" w:rsidR="0030686B" w:rsidRPr="001E78DC" w:rsidRDefault="0030686B" w:rsidP="001E78DC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FFDB4A" w14:textId="77777777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371FF8DB" w14:textId="77777777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8E8D200" w14:textId="3FB8266D" w:rsidR="0099682A" w:rsidRDefault="0099682A" w:rsidP="0030686B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  <w:p w14:paraId="51B8CD5A" w14:textId="5A85ADBE" w:rsidR="0030686B" w:rsidRPr="001E78DC" w:rsidRDefault="0030686B" w:rsidP="001E78DC">
            <w:pPr>
              <w:pStyle w:val="Listenabsatz"/>
              <w:numPr>
                <w:ilvl w:val="0"/>
                <w:numId w:val="2"/>
              </w:num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06879A" w14:textId="77777777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AF3E94D" w14:textId="77777777" w:rsidR="0099682A" w:rsidRPr="001E78DC" w:rsidRDefault="0099682A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</w:tr>
      <w:tr w:rsidR="0074541D" w:rsidRPr="0030686B" w14:paraId="4F91BA49" w14:textId="77777777" w:rsidTr="0030686B">
        <w:tc>
          <w:tcPr>
            <w:tcW w:w="3964" w:type="dxa"/>
          </w:tcPr>
          <w:p w14:paraId="7E9821C3" w14:textId="61864213" w:rsidR="0074541D" w:rsidRPr="001E78DC" w:rsidRDefault="0074541D" w:rsidP="001E78DC">
            <w:pPr>
              <w:tabs>
                <w:tab w:val="left" w:pos="340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</w:t>
            </w:r>
          </w:p>
        </w:tc>
        <w:tc>
          <w:tcPr>
            <w:tcW w:w="567" w:type="dxa"/>
          </w:tcPr>
          <w:p w14:paraId="2D542E40" w14:textId="77777777" w:rsidR="0074541D" w:rsidRPr="0074541D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117F2332" w14:textId="77777777" w:rsidR="0074541D" w:rsidRPr="0074541D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575F5C0" w14:textId="6D9D36C0" w:rsidR="0074541D" w:rsidRPr="001E78DC" w:rsidRDefault="0074541D" w:rsidP="001E78DC">
            <w:pPr>
              <w:tabs>
                <w:tab w:val="left" w:pos="340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</w:t>
            </w:r>
          </w:p>
        </w:tc>
        <w:tc>
          <w:tcPr>
            <w:tcW w:w="567" w:type="dxa"/>
          </w:tcPr>
          <w:p w14:paraId="2961B69F" w14:textId="77777777" w:rsidR="0074541D" w:rsidRPr="0074541D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4A7AC82" w14:textId="77777777" w:rsidR="0074541D" w:rsidRPr="0074541D" w:rsidRDefault="0074541D" w:rsidP="00A3424B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</w:tr>
    </w:tbl>
    <w:p w14:paraId="0FDA4308" w14:textId="77777777" w:rsidR="0008395A" w:rsidRPr="001E78DC" w:rsidRDefault="0008395A" w:rsidP="00A3424B">
      <w:pPr>
        <w:tabs>
          <w:tab w:val="left" w:pos="3402"/>
        </w:tabs>
        <w:rPr>
          <w:sz w:val="16"/>
          <w:szCs w:val="16"/>
        </w:rPr>
      </w:pPr>
    </w:p>
    <w:p w14:paraId="13135BCA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06067D0F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6A1AE9E1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p w14:paraId="69F2EF57" w14:textId="77777777" w:rsidR="0008395A" w:rsidRDefault="0008395A" w:rsidP="00A3424B">
      <w:pPr>
        <w:tabs>
          <w:tab w:val="left" w:pos="3402"/>
        </w:tabs>
        <w:rPr>
          <w:sz w:val="12"/>
          <w:szCs w:val="12"/>
        </w:rPr>
      </w:pPr>
    </w:p>
    <w:sectPr w:rsidR="0008395A" w:rsidSect="00600CC5">
      <w:pgSz w:w="11906" w:h="16838" w:code="9"/>
      <w:pgMar w:top="567" w:right="1134" w:bottom="301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E8E9" w14:textId="77777777" w:rsidR="00A13451" w:rsidRDefault="00641C05">
      <w:r>
        <w:separator/>
      </w:r>
    </w:p>
  </w:endnote>
  <w:endnote w:type="continuationSeparator" w:id="0">
    <w:p w14:paraId="3648E3E2" w14:textId="77777777" w:rsidR="00A13451" w:rsidRDefault="0064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BE3F" w14:textId="77777777" w:rsidR="00A13451" w:rsidRDefault="00641C05">
      <w:r>
        <w:separator/>
      </w:r>
    </w:p>
  </w:footnote>
  <w:footnote w:type="continuationSeparator" w:id="0">
    <w:p w14:paraId="2EE379B0" w14:textId="77777777" w:rsidR="00A13451" w:rsidRDefault="0064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05D9B"/>
    <w:multiLevelType w:val="hybridMultilevel"/>
    <w:tmpl w:val="4AD88D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C0363A"/>
    <w:multiLevelType w:val="hybridMultilevel"/>
    <w:tmpl w:val="CAF6C84C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9040">
    <w:abstractNumId w:val="1"/>
  </w:num>
  <w:num w:numId="2" w16cid:durableId="104078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  <w:docVar w:name="Datum" w:val="Formular_Antrag Konzeption einer Gruppenumschulung"/>
    <w:docVar w:name="Freigeber" w:val="&quot;noch nicht freigegeben&quot;"/>
    <w:docVar w:name="Prüfer" w:val="Hier ist kein Text angegeben worden..."/>
    <w:docVar w:name="Status" w:val="Entwurf"/>
  </w:docVars>
  <w:rsids>
    <w:rsidRoot w:val="00CF34B0"/>
    <w:rsid w:val="00013AFE"/>
    <w:rsid w:val="000140BA"/>
    <w:rsid w:val="00036C92"/>
    <w:rsid w:val="0008395A"/>
    <w:rsid w:val="000B76FF"/>
    <w:rsid w:val="000D4113"/>
    <w:rsid w:val="001229E9"/>
    <w:rsid w:val="0013065A"/>
    <w:rsid w:val="0016065F"/>
    <w:rsid w:val="001641E5"/>
    <w:rsid w:val="001710A7"/>
    <w:rsid w:val="00172589"/>
    <w:rsid w:val="001A5654"/>
    <w:rsid w:val="001B60F7"/>
    <w:rsid w:val="001C5BB7"/>
    <w:rsid w:val="001D5B34"/>
    <w:rsid w:val="001E78DC"/>
    <w:rsid w:val="002043CF"/>
    <w:rsid w:val="002154BB"/>
    <w:rsid w:val="00224191"/>
    <w:rsid w:val="002751A5"/>
    <w:rsid w:val="00282D70"/>
    <w:rsid w:val="002A08FB"/>
    <w:rsid w:val="002B1939"/>
    <w:rsid w:val="002F31EB"/>
    <w:rsid w:val="0030686B"/>
    <w:rsid w:val="00321390"/>
    <w:rsid w:val="0033324C"/>
    <w:rsid w:val="00347669"/>
    <w:rsid w:val="00353B9E"/>
    <w:rsid w:val="0039142E"/>
    <w:rsid w:val="003A2767"/>
    <w:rsid w:val="003A2F1C"/>
    <w:rsid w:val="003A3F35"/>
    <w:rsid w:val="003B574F"/>
    <w:rsid w:val="003C1010"/>
    <w:rsid w:val="003C13ED"/>
    <w:rsid w:val="003D630F"/>
    <w:rsid w:val="00402AB3"/>
    <w:rsid w:val="00415CC4"/>
    <w:rsid w:val="00424DF0"/>
    <w:rsid w:val="0043625D"/>
    <w:rsid w:val="00454506"/>
    <w:rsid w:val="004702C2"/>
    <w:rsid w:val="00471672"/>
    <w:rsid w:val="00475DBE"/>
    <w:rsid w:val="004926AA"/>
    <w:rsid w:val="004A15D1"/>
    <w:rsid w:val="004A26B5"/>
    <w:rsid w:val="004C444E"/>
    <w:rsid w:val="004D033E"/>
    <w:rsid w:val="004D3A26"/>
    <w:rsid w:val="005000F7"/>
    <w:rsid w:val="00541829"/>
    <w:rsid w:val="00542275"/>
    <w:rsid w:val="00550747"/>
    <w:rsid w:val="005626BC"/>
    <w:rsid w:val="005731FA"/>
    <w:rsid w:val="00580134"/>
    <w:rsid w:val="005A30BD"/>
    <w:rsid w:val="005B2E67"/>
    <w:rsid w:val="005F3DF2"/>
    <w:rsid w:val="00600CC5"/>
    <w:rsid w:val="00602A60"/>
    <w:rsid w:val="00607C36"/>
    <w:rsid w:val="00611214"/>
    <w:rsid w:val="00641C05"/>
    <w:rsid w:val="00642AC9"/>
    <w:rsid w:val="006542D3"/>
    <w:rsid w:val="00655ED5"/>
    <w:rsid w:val="006656AC"/>
    <w:rsid w:val="006764C2"/>
    <w:rsid w:val="00681A6A"/>
    <w:rsid w:val="00684D4C"/>
    <w:rsid w:val="00690F4F"/>
    <w:rsid w:val="006A7F31"/>
    <w:rsid w:val="006D2435"/>
    <w:rsid w:val="006F547A"/>
    <w:rsid w:val="00705976"/>
    <w:rsid w:val="007125C6"/>
    <w:rsid w:val="00723D35"/>
    <w:rsid w:val="00736E57"/>
    <w:rsid w:val="00740A13"/>
    <w:rsid w:val="0074541D"/>
    <w:rsid w:val="00751C40"/>
    <w:rsid w:val="0075284C"/>
    <w:rsid w:val="00760C5E"/>
    <w:rsid w:val="00763BF3"/>
    <w:rsid w:val="00784578"/>
    <w:rsid w:val="00791EF9"/>
    <w:rsid w:val="007961CE"/>
    <w:rsid w:val="007A4B97"/>
    <w:rsid w:val="00811BB4"/>
    <w:rsid w:val="00835C67"/>
    <w:rsid w:val="00864EE1"/>
    <w:rsid w:val="008A4F2C"/>
    <w:rsid w:val="008C128E"/>
    <w:rsid w:val="008D44BB"/>
    <w:rsid w:val="008F4C9C"/>
    <w:rsid w:val="008F7C20"/>
    <w:rsid w:val="00917D81"/>
    <w:rsid w:val="00920E96"/>
    <w:rsid w:val="0094169B"/>
    <w:rsid w:val="0094309B"/>
    <w:rsid w:val="00954D13"/>
    <w:rsid w:val="009839AB"/>
    <w:rsid w:val="00990660"/>
    <w:rsid w:val="00993152"/>
    <w:rsid w:val="0099682A"/>
    <w:rsid w:val="009B5DE5"/>
    <w:rsid w:val="009D236B"/>
    <w:rsid w:val="009F0364"/>
    <w:rsid w:val="009F4202"/>
    <w:rsid w:val="00A03B74"/>
    <w:rsid w:val="00A121DD"/>
    <w:rsid w:val="00A13451"/>
    <w:rsid w:val="00A3424B"/>
    <w:rsid w:val="00A3640E"/>
    <w:rsid w:val="00A50C42"/>
    <w:rsid w:val="00A621CE"/>
    <w:rsid w:val="00A62975"/>
    <w:rsid w:val="00A63736"/>
    <w:rsid w:val="00A73858"/>
    <w:rsid w:val="00A873CA"/>
    <w:rsid w:val="00A87602"/>
    <w:rsid w:val="00AA107F"/>
    <w:rsid w:val="00AC4884"/>
    <w:rsid w:val="00B00D78"/>
    <w:rsid w:val="00B2623A"/>
    <w:rsid w:val="00B27616"/>
    <w:rsid w:val="00B3028A"/>
    <w:rsid w:val="00B305BA"/>
    <w:rsid w:val="00B4076E"/>
    <w:rsid w:val="00B433F3"/>
    <w:rsid w:val="00B5092B"/>
    <w:rsid w:val="00B5154F"/>
    <w:rsid w:val="00B61396"/>
    <w:rsid w:val="00B62230"/>
    <w:rsid w:val="00B7282B"/>
    <w:rsid w:val="00B73C9E"/>
    <w:rsid w:val="00B770DF"/>
    <w:rsid w:val="00B81B3C"/>
    <w:rsid w:val="00B83BB5"/>
    <w:rsid w:val="00B8741B"/>
    <w:rsid w:val="00BB3854"/>
    <w:rsid w:val="00BC3A3B"/>
    <w:rsid w:val="00BD09A3"/>
    <w:rsid w:val="00BE6146"/>
    <w:rsid w:val="00BF7339"/>
    <w:rsid w:val="00C02E1E"/>
    <w:rsid w:val="00C24816"/>
    <w:rsid w:val="00C3018E"/>
    <w:rsid w:val="00C32475"/>
    <w:rsid w:val="00C46AD4"/>
    <w:rsid w:val="00C553D6"/>
    <w:rsid w:val="00C554C6"/>
    <w:rsid w:val="00C6030C"/>
    <w:rsid w:val="00C64C63"/>
    <w:rsid w:val="00C72337"/>
    <w:rsid w:val="00C73B8D"/>
    <w:rsid w:val="00C7694D"/>
    <w:rsid w:val="00CC37E3"/>
    <w:rsid w:val="00CD38F9"/>
    <w:rsid w:val="00CE0001"/>
    <w:rsid w:val="00CE3624"/>
    <w:rsid w:val="00CE4056"/>
    <w:rsid w:val="00CF34B0"/>
    <w:rsid w:val="00CF3E51"/>
    <w:rsid w:val="00D149DC"/>
    <w:rsid w:val="00D44D11"/>
    <w:rsid w:val="00D50BEF"/>
    <w:rsid w:val="00D510B3"/>
    <w:rsid w:val="00D57CD7"/>
    <w:rsid w:val="00D63B92"/>
    <w:rsid w:val="00D843A3"/>
    <w:rsid w:val="00DF17AB"/>
    <w:rsid w:val="00DF72A3"/>
    <w:rsid w:val="00E223D9"/>
    <w:rsid w:val="00E37081"/>
    <w:rsid w:val="00E41BC9"/>
    <w:rsid w:val="00E476AC"/>
    <w:rsid w:val="00E605B9"/>
    <w:rsid w:val="00E76EDE"/>
    <w:rsid w:val="00EA5477"/>
    <w:rsid w:val="00EF298E"/>
    <w:rsid w:val="00EF71CA"/>
    <w:rsid w:val="00EF7964"/>
    <w:rsid w:val="00F064D1"/>
    <w:rsid w:val="00F21986"/>
    <w:rsid w:val="00F24E9C"/>
    <w:rsid w:val="00F40A9D"/>
    <w:rsid w:val="00F411AA"/>
    <w:rsid w:val="00F65BDA"/>
    <w:rsid w:val="00F7453B"/>
    <w:rsid w:val="00F804D1"/>
    <w:rsid w:val="00F81276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7E6939A4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bCs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jc w:val="center"/>
      <w:outlineLvl w:val="2"/>
    </w:pPr>
    <w:rPr>
      <w:b/>
      <w:bCs w:val="0"/>
      <w:noProof/>
      <w:sz w:val="18"/>
      <w:szCs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78"/>
      </w:tabs>
      <w:outlineLvl w:val="4"/>
    </w:pPr>
    <w:rPr>
      <w:b/>
      <w:bCs w:val="0"/>
      <w:noProof/>
      <w:szCs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noProof/>
      <w:sz w:val="14"/>
      <w:szCs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noProof/>
      <w:sz w:val="1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pfzeileTitel2">
    <w:name w:val="Kopfzeile_Titel2"/>
    <w:basedOn w:val="Kopfzeile"/>
    <w:pPr>
      <w:tabs>
        <w:tab w:val="clear" w:pos="4536"/>
        <w:tab w:val="clear" w:pos="9072"/>
      </w:tabs>
      <w:spacing w:before="240"/>
      <w:jc w:val="center"/>
    </w:pPr>
    <w:rPr>
      <w:bCs w:val="0"/>
      <w:noProof/>
      <w:sz w:val="20"/>
      <w:szCs w:val="20"/>
    </w:rPr>
  </w:style>
  <w:style w:type="paragraph" w:styleId="Textkrper-Zeileneinzug">
    <w:name w:val="Body Text Indent"/>
    <w:basedOn w:val="Standard"/>
    <w:semiHidden/>
    <w:pPr>
      <w:ind w:left="170"/>
    </w:pPr>
    <w:rPr>
      <w:rFonts w:cs="Arial"/>
      <w:b/>
      <w:bCs w:val="0"/>
      <w:noProof/>
      <w:sz w:val="20"/>
      <w:szCs w:val="20"/>
    </w:rPr>
  </w:style>
  <w:style w:type="paragraph" w:styleId="Beschriftung">
    <w:name w:val="caption"/>
    <w:basedOn w:val="Standard"/>
    <w:next w:val="Standard"/>
    <w:qFormat/>
    <w:pPr>
      <w:spacing w:before="240" w:after="120"/>
    </w:pPr>
    <w:rPr>
      <w:b/>
      <w:noProof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C05"/>
    <w:rPr>
      <w:rFonts w:ascii="Tahoma" w:hAnsi="Tahoma" w:cs="Tahoma"/>
      <w:bCs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0001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7125C6"/>
    <w:rPr>
      <w:rFonts w:ascii="Arial" w:hAnsi="Arial"/>
      <w:bCs/>
      <w:sz w:val="22"/>
      <w:szCs w:val="24"/>
    </w:rPr>
  </w:style>
  <w:style w:type="table" w:styleId="Tabellenraster">
    <w:name w:val="Table Grid"/>
    <w:basedOn w:val="NormaleTabelle"/>
    <w:uiPriority w:val="59"/>
    <w:rsid w:val="0099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686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15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15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154F"/>
    <w:rPr>
      <w:rFonts w:ascii="Arial" w:hAnsi="Arial"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154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15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ED27-09C9-43C7-A57A-B1ED81AC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2278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2473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Knahl, Tobias</cp:lastModifiedBy>
  <cp:revision>17</cp:revision>
  <cp:lastPrinted>2025-01-29T12:14:00Z</cp:lastPrinted>
  <dcterms:created xsi:type="dcterms:W3CDTF">2025-01-23T10:54:00Z</dcterms:created>
  <dcterms:modified xsi:type="dcterms:W3CDTF">2025-03-03T08:30:00Z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Formular_Antrag Konzeption einer Gruppenumschulung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