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0DA2" w14:textId="223C51F1" w:rsidR="008F6807" w:rsidRPr="008F6807" w:rsidRDefault="008F6807" w:rsidP="008F6807">
      <w:pPr>
        <w:spacing w:after="0"/>
        <w:jc w:val="center"/>
        <w:rPr>
          <w:rFonts w:ascii="Arial" w:hAnsi="Arial" w:cs="Arial"/>
          <w:b/>
          <w:bCs/>
          <w:sz w:val="24"/>
          <w:szCs w:val="24"/>
        </w:rPr>
      </w:pPr>
      <w:r w:rsidRPr="008F6807">
        <w:rPr>
          <w:rFonts w:ascii="Arial" w:hAnsi="Arial" w:cs="Arial"/>
          <w:b/>
          <w:bCs/>
          <w:sz w:val="24"/>
          <w:szCs w:val="24"/>
        </w:rPr>
        <w:t>Lieferantenerklärung</w:t>
      </w:r>
    </w:p>
    <w:p w14:paraId="184DC6CA" w14:textId="77777777" w:rsidR="00703562" w:rsidRDefault="008F6807" w:rsidP="008F6807">
      <w:pPr>
        <w:spacing w:after="0"/>
        <w:jc w:val="center"/>
        <w:rPr>
          <w:rFonts w:ascii="Arial" w:hAnsi="Arial" w:cs="Arial"/>
          <w:b/>
          <w:bCs/>
          <w:sz w:val="24"/>
          <w:szCs w:val="24"/>
        </w:rPr>
      </w:pPr>
      <w:r w:rsidRPr="008F6807">
        <w:rPr>
          <w:rFonts w:ascii="Arial" w:hAnsi="Arial" w:cs="Arial"/>
          <w:b/>
          <w:bCs/>
          <w:sz w:val="24"/>
          <w:szCs w:val="24"/>
        </w:rPr>
        <w:t>nach dem Beschluß Nr. 1/2006 des Ausschusses für die Zusammenarbeit im Zollwesen</w:t>
      </w:r>
      <w:r w:rsidR="00FF4520">
        <w:rPr>
          <w:rFonts w:ascii="Arial" w:hAnsi="Arial" w:cs="Arial"/>
          <w:b/>
          <w:bCs/>
          <w:sz w:val="24"/>
          <w:szCs w:val="24"/>
        </w:rPr>
        <w:t xml:space="preserve"> </w:t>
      </w:r>
    </w:p>
    <w:p w14:paraId="37822726" w14:textId="7F20619D" w:rsidR="008F6807" w:rsidRPr="00703562" w:rsidRDefault="008F6807" w:rsidP="008F6807">
      <w:pPr>
        <w:spacing w:after="0"/>
        <w:jc w:val="center"/>
        <w:rPr>
          <w:rFonts w:ascii="Arial" w:hAnsi="Arial" w:cs="Arial"/>
          <w:b/>
          <w:bCs/>
          <w:sz w:val="24"/>
          <w:szCs w:val="24"/>
          <w:lang w:val="en-US"/>
        </w:rPr>
      </w:pPr>
      <w:r w:rsidRPr="008F6807">
        <w:rPr>
          <w:rFonts w:ascii="Arial" w:hAnsi="Arial" w:cs="Arial"/>
          <w:b/>
          <w:bCs/>
          <w:sz w:val="24"/>
          <w:szCs w:val="24"/>
        </w:rPr>
        <w:t xml:space="preserve">EG-Türkei vom 26. </w:t>
      </w:r>
      <w:r w:rsidRPr="00703562">
        <w:rPr>
          <w:rFonts w:ascii="Arial" w:hAnsi="Arial" w:cs="Arial"/>
          <w:b/>
          <w:bCs/>
          <w:sz w:val="24"/>
          <w:szCs w:val="24"/>
          <w:lang w:val="en-US"/>
        </w:rPr>
        <w:t>September 2006</w:t>
      </w:r>
      <w:r w:rsidR="00FF4520" w:rsidRPr="00703562">
        <w:rPr>
          <w:rFonts w:ascii="Arial" w:hAnsi="Arial" w:cs="Arial"/>
          <w:b/>
          <w:bCs/>
          <w:sz w:val="24"/>
          <w:szCs w:val="24"/>
          <w:lang w:val="en-US"/>
        </w:rPr>
        <w:t xml:space="preserve"> </w:t>
      </w:r>
      <w:r w:rsidRPr="00703562">
        <w:rPr>
          <w:rFonts w:ascii="Arial" w:hAnsi="Arial" w:cs="Arial"/>
          <w:b/>
          <w:bCs/>
          <w:sz w:val="24"/>
          <w:szCs w:val="24"/>
          <w:lang w:val="en-US"/>
        </w:rPr>
        <w:t>Anhang VI</w:t>
      </w:r>
    </w:p>
    <w:p w14:paraId="73522E36" w14:textId="77777777" w:rsidR="008F6807" w:rsidRPr="00703562" w:rsidRDefault="008F6807" w:rsidP="008F6807">
      <w:pPr>
        <w:spacing w:after="0"/>
        <w:rPr>
          <w:rFonts w:ascii="Arial" w:hAnsi="Arial" w:cs="Arial"/>
          <w:sz w:val="18"/>
          <w:szCs w:val="18"/>
          <w:lang w:val="en-US"/>
        </w:rPr>
      </w:pPr>
      <w:r w:rsidRPr="00703562">
        <w:rPr>
          <w:rFonts w:ascii="Arial" w:hAnsi="Arial" w:cs="Arial"/>
          <w:lang w:val="en-US"/>
        </w:rPr>
        <w:t xml:space="preserve"> </w:t>
      </w:r>
    </w:p>
    <w:p w14:paraId="32C3B65E" w14:textId="37CD3896" w:rsidR="008F6807" w:rsidRPr="008F6807" w:rsidRDefault="00703562" w:rsidP="008F6807">
      <w:pPr>
        <w:spacing w:after="0"/>
        <w:jc w:val="center"/>
        <w:rPr>
          <w:rFonts w:ascii="Arial" w:hAnsi="Arial" w:cs="Arial"/>
          <w:sz w:val="18"/>
          <w:szCs w:val="18"/>
          <w:lang w:val="en-US"/>
        </w:rPr>
      </w:pPr>
      <w:r>
        <w:rPr>
          <w:rFonts w:ascii="Arial" w:hAnsi="Arial" w:cs="Arial"/>
          <w:sz w:val="18"/>
          <w:szCs w:val="18"/>
          <w:lang w:val="en-US"/>
        </w:rPr>
        <w:t>S</w:t>
      </w:r>
      <w:r w:rsidR="008F6807" w:rsidRPr="008F6807">
        <w:rPr>
          <w:rFonts w:ascii="Arial" w:hAnsi="Arial" w:cs="Arial"/>
          <w:sz w:val="18"/>
          <w:szCs w:val="18"/>
          <w:lang w:val="en-US"/>
        </w:rPr>
        <w:t>upplier´s declaration</w:t>
      </w:r>
    </w:p>
    <w:p w14:paraId="19380B98" w14:textId="1DAE699E" w:rsidR="008F6807" w:rsidRPr="008F6807" w:rsidRDefault="008F6807" w:rsidP="008F6807">
      <w:pPr>
        <w:spacing w:after="0"/>
        <w:jc w:val="center"/>
        <w:rPr>
          <w:rFonts w:ascii="Arial" w:hAnsi="Arial" w:cs="Arial"/>
          <w:sz w:val="18"/>
          <w:szCs w:val="18"/>
          <w:lang w:val="en-US"/>
        </w:rPr>
      </w:pPr>
      <w:r w:rsidRPr="008F6807">
        <w:rPr>
          <w:rFonts w:ascii="Arial" w:hAnsi="Arial" w:cs="Arial"/>
          <w:sz w:val="18"/>
          <w:szCs w:val="18"/>
          <w:lang w:val="en-US"/>
        </w:rPr>
        <w:t>Déclaration du fournisseur</w:t>
      </w:r>
    </w:p>
    <w:p w14:paraId="1930230E" w14:textId="77777777" w:rsidR="008F6807" w:rsidRPr="008F6807" w:rsidRDefault="008F6807" w:rsidP="008F6807">
      <w:pPr>
        <w:spacing w:after="0"/>
        <w:rPr>
          <w:rFonts w:ascii="Arial" w:hAnsi="Arial" w:cs="Arial"/>
          <w:lang w:val="en-US"/>
        </w:rPr>
      </w:pPr>
    </w:p>
    <w:p w14:paraId="66BD9970" w14:textId="47AED1D1" w:rsidR="008F6807" w:rsidRPr="008F6807" w:rsidRDefault="008F6807" w:rsidP="008F6807">
      <w:pPr>
        <w:spacing w:after="0"/>
        <w:jc w:val="center"/>
        <w:rPr>
          <w:rFonts w:ascii="Arial" w:hAnsi="Arial" w:cs="Arial"/>
        </w:rPr>
      </w:pPr>
      <w:r w:rsidRPr="008F6807">
        <w:rPr>
          <w:rFonts w:ascii="Arial" w:hAnsi="Arial" w:cs="Arial"/>
        </w:rPr>
        <w:t>ERKLÄRUNG/DECLARATION/DÉCLARATION</w:t>
      </w:r>
    </w:p>
    <w:p w14:paraId="5964C89F" w14:textId="1F5E8239" w:rsidR="008F6807" w:rsidRPr="008F6807" w:rsidRDefault="008F6807" w:rsidP="008F6807">
      <w:pPr>
        <w:spacing w:after="0"/>
        <w:rPr>
          <w:rFonts w:ascii="Arial" w:hAnsi="Arial" w:cs="Arial"/>
        </w:rPr>
      </w:pPr>
      <w:r w:rsidRPr="008F6807">
        <w:rPr>
          <w:rFonts w:ascii="Arial" w:hAnsi="Arial" w:cs="Arial"/>
        </w:rPr>
        <w:t xml:space="preserve"> </w:t>
      </w:r>
    </w:p>
    <w:p w14:paraId="31A2F3FE" w14:textId="27D37393" w:rsidR="008F6807" w:rsidRPr="00FF4520" w:rsidRDefault="008F6807" w:rsidP="008F6807">
      <w:pPr>
        <w:spacing w:after="0"/>
        <w:rPr>
          <w:rFonts w:ascii="Arial" w:hAnsi="Arial" w:cs="Arial"/>
          <w:b/>
          <w:bCs/>
        </w:rPr>
      </w:pPr>
      <w:r w:rsidRPr="00FF4520">
        <w:rPr>
          <w:rFonts w:ascii="Arial" w:hAnsi="Arial" w:cs="Arial"/>
          <w:b/>
          <w:bCs/>
        </w:rPr>
        <w:t xml:space="preserve">Der Unterzeichner erklärt, dass die </w:t>
      </w:r>
      <w:r w:rsidR="006E4332">
        <w:rPr>
          <w:rFonts w:ascii="Arial" w:hAnsi="Arial" w:cs="Arial"/>
          <w:b/>
          <w:bCs/>
        </w:rPr>
        <w:t>in diesem Dokument aufgeführten Waren</w:t>
      </w:r>
      <w:r w:rsidRPr="00FF4520">
        <w:rPr>
          <w:rFonts w:ascii="Arial" w:hAnsi="Arial" w:cs="Arial"/>
          <w:b/>
          <w:bCs/>
        </w:rPr>
        <w:t>:…(1)</w:t>
      </w:r>
    </w:p>
    <w:p w14:paraId="37F0D200" w14:textId="0D117B29" w:rsidR="008F6807" w:rsidRPr="00FF4520" w:rsidRDefault="008F6807" w:rsidP="008F6807">
      <w:pPr>
        <w:spacing w:after="0"/>
        <w:rPr>
          <w:rFonts w:ascii="Arial" w:hAnsi="Arial" w:cs="Arial"/>
          <w:sz w:val="18"/>
          <w:szCs w:val="18"/>
          <w:lang w:val="en-US"/>
        </w:rPr>
      </w:pPr>
      <w:r w:rsidRPr="00FF4520">
        <w:rPr>
          <w:rFonts w:ascii="Arial" w:hAnsi="Arial" w:cs="Arial"/>
          <w:sz w:val="18"/>
          <w:szCs w:val="18"/>
          <w:lang w:val="en-US"/>
        </w:rPr>
        <w:t xml:space="preserve">I, the undersigned, declare that the goods </w:t>
      </w:r>
      <w:r w:rsidR="00FB0028">
        <w:rPr>
          <w:rFonts w:ascii="Arial" w:hAnsi="Arial" w:cs="Arial"/>
          <w:sz w:val="18"/>
          <w:szCs w:val="18"/>
          <w:lang w:val="en-US"/>
        </w:rPr>
        <w:t>listed on this document</w:t>
      </w:r>
      <w:r w:rsidRPr="00FF4520">
        <w:rPr>
          <w:rFonts w:ascii="Arial" w:hAnsi="Arial" w:cs="Arial"/>
          <w:sz w:val="18"/>
          <w:szCs w:val="18"/>
          <w:lang w:val="en-US"/>
        </w:rPr>
        <w:t xml:space="preserve">: … (1) </w:t>
      </w:r>
    </w:p>
    <w:p w14:paraId="2CB50E69" w14:textId="4759863D" w:rsidR="008F6807" w:rsidRPr="00FF4520" w:rsidRDefault="008F6807" w:rsidP="008F6807">
      <w:pPr>
        <w:spacing w:after="0"/>
        <w:rPr>
          <w:rFonts w:ascii="Arial" w:hAnsi="Arial" w:cs="Arial"/>
          <w:sz w:val="18"/>
          <w:szCs w:val="18"/>
        </w:rPr>
      </w:pPr>
      <w:r w:rsidRPr="00FF4520">
        <w:rPr>
          <w:rFonts w:ascii="Arial" w:hAnsi="Arial" w:cs="Arial"/>
          <w:sz w:val="18"/>
          <w:szCs w:val="18"/>
          <w:lang w:val="en-US"/>
        </w:rPr>
        <w:t xml:space="preserve">Je soussigné déclare que les marchandises </w:t>
      </w:r>
      <w:r w:rsidR="00B455A2">
        <w:rPr>
          <w:rFonts w:ascii="Arial" w:hAnsi="Arial" w:cs="Arial"/>
          <w:sz w:val="18"/>
          <w:szCs w:val="18"/>
          <w:lang w:val="en-US"/>
        </w:rPr>
        <w:t xml:space="preserve">énumérées dans le </w:t>
      </w:r>
      <w:r w:rsidR="00A84085">
        <w:rPr>
          <w:rFonts w:ascii="Arial" w:hAnsi="Arial" w:cs="Arial"/>
          <w:sz w:val="18"/>
          <w:szCs w:val="18"/>
          <w:lang w:val="en-US"/>
        </w:rPr>
        <w:t>present document</w:t>
      </w:r>
      <w:r w:rsidRPr="00FF4520">
        <w:rPr>
          <w:rFonts w:ascii="Arial" w:hAnsi="Arial" w:cs="Arial"/>
          <w:sz w:val="18"/>
          <w:szCs w:val="18"/>
          <w:lang w:val="en-US"/>
        </w:rPr>
        <w:t xml:space="preserve">: … </w:t>
      </w:r>
      <w:r w:rsidRPr="00FF4520">
        <w:rPr>
          <w:rFonts w:ascii="Arial" w:hAnsi="Arial" w:cs="Arial"/>
          <w:sz w:val="18"/>
          <w:szCs w:val="18"/>
        </w:rPr>
        <w:t xml:space="preserve">(1) </w:t>
      </w:r>
    </w:p>
    <w:p w14:paraId="285176B2" w14:textId="24C45539" w:rsidR="008F6807" w:rsidRPr="008F6807" w:rsidRDefault="008F6807" w:rsidP="008F6807">
      <w:pPr>
        <w:spacing w:after="0"/>
        <w:rPr>
          <w:rFonts w:ascii="Arial" w:hAnsi="Arial" w:cs="Arial"/>
        </w:rPr>
      </w:pPr>
      <w:r>
        <w:rPr>
          <w:rFonts w:ascii="Arial" w:hAnsi="Arial" w:cs="Arial"/>
        </w:rPr>
        <w:t>________________________________________________________________________________________________________________________________________________</w:t>
      </w:r>
      <w:r w:rsidR="0016786F">
        <w:rPr>
          <w:rFonts w:ascii="Arial" w:hAnsi="Arial" w:cs="Arial"/>
        </w:rPr>
        <w:t>________________________</w:t>
      </w:r>
      <w:r w:rsidRPr="008F6807">
        <w:rPr>
          <w:rFonts w:ascii="Arial" w:hAnsi="Arial" w:cs="Arial"/>
        </w:rPr>
        <w:t xml:space="preserve">(1) </w:t>
      </w:r>
    </w:p>
    <w:p w14:paraId="584347CE" w14:textId="3D56F562" w:rsidR="008F6807" w:rsidRPr="00FF4520" w:rsidRDefault="00ED1E13" w:rsidP="008F6807">
      <w:pPr>
        <w:spacing w:after="0"/>
        <w:rPr>
          <w:rFonts w:ascii="Arial" w:hAnsi="Arial" w:cs="Arial"/>
          <w:b/>
          <w:bCs/>
        </w:rPr>
      </w:pPr>
      <w:r>
        <w:rPr>
          <w:rFonts w:ascii="Arial" w:hAnsi="Arial" w:cs="Arial"/>
          <w:b/>
          <w:bCs/>
        </w:rPr>
        <w:t>War</w:t>
      </w:r>
      <w:r w:rsidR="00365109">
        <w:rPr>
          <w:rFonts w:ascii="Arial" w:hAnsi="Arial" w:cs="Arial"/>
          <w:b/>
          <w:bCs/>
        </w:rPr>
        <w:t>en (1)</w:t>
      </w:r>
      <w:r w:rsidR="008F6807" w:rsidRPr="00FF4520">
        <w:rPr>
          <w:rFonts w:ascii="Arial" w:hAnsi="Arial" w:cs="Arial"/>
          <w:b/>
          <w:bCs/>
        </w:rPr>
        <w:t>,</w:t>
      </w:r>
    </w:p>
    <w:p w14:paraId="2929FC76" w14:textId="77777777" w:rsidR="008F6807" w:rsidRPr="008F6807" w:rsidRDefault="008F6807" w:rsidP="008F6807">
      <w:pPr>
        <w:spacing w:after="0"/>
        <w:rPr>
          <w:rFonts w:ascii="Arial" w:hAnsi="Arial" w:cs="Arial"/>
        </w:rPr>
      </w:pPr>
    </w:p>
    <w:p w14:paraId="6B0A2DAF" w14:textId="27BC5219" w:rsidR="008F6807" w:rsidRPr="008F6807" w:rsidRDefault="008F6807" w:rsidP="008F6807">
      <w:pPr>
        <w:spacing w:after="0"/>
        <w:rPr>
          <w:rFonts w:ascii="Arial" w:hAnsi="Arial" w:cs="Arial"/>
        </w:rPr>
      </w:pPr>
      <w:r w:rsidRPr="00EB7C31">
        <w:rPr>
          <w:rFonts w:ascii="Arial" w:hAnsi="Arial" w:cs="Arial"/>
          <w:b/>
          <w:bCs/>
        </w:rPr>
        <w:t xml:space="preserve">Ursprungserzeugnisse </w:t>
      </w:r>
      <w:r w:rsidR="00FF4520" w:rsidRPr="00EB7C31">
        <w:rPr>
          <w:rFonts w:ascii="Arial" w:hAnsi="Arial" w:cs="Arial"/>
          <w:b/>
          <w:bCs/>
        </w:rPr>
        <w:t>der_____ Europäischen Union (Deutschland)_______</w:t>
      </w:r>
      <w:r w:rsidR="00FF4520">
        <w:rPr>
          <w:rFonts w:ascii="Arial" w:hAnsi="Arial" w:cs="Arial"/>
        </w:rPr>
        <w:t xml:space="preserve"> (</w:t>
      </w:r>
      <w:r w:rsidR="00365109">
        <w:rPr>
          <w:rFonts w:ascii="Arial" w:hAnsi="Arial" w:cs="Arial"/>
        </w:rPr>
        <w:t>2</w:t>
      </w:r>
      <w:r w:rsidRPr="008F6807">
        <w:rPr>
          <w:rFonts w:ascii="Arial" w:hAnsi="Arial" w:cs="Arial"/>
        </w:rPr>
        <w:t xml:space="preserve">) </w:t>
      </w:r>
    </w:p>
    <w:p w14:paraId="1029F575" w14:textId="77777777" w:rsidR="008F6807" w:rsidRPr="00703562" w:rsidRDefault="008F6807" w:rsidP="008F6807">
      <w:pPr>
        <w:spacing w:after="0"/>
        <w:rPr>
          <w:rFonts w:ascii="Arial" w:hAnsi="Arial" w:cs="Arial"/>
        </w:rPr>
      </w:pPr>
    </w:p>
    <w:p w14:paraId="34BA42C0" w14:textId="77777777" w:rsidR="008F6807" w:rsidRPr="00FF4520" w:rsidRDefault="008F6807" w:rsidP="008F6807">
      <w:pPr>
        <w:spacing w:after="0"/>
        <w:rPr>
          <w:rFonts w:ascii="Arial" w:hAnsi="Arial" w:cs="Arial"/>
          <w:b/>
          <w:bCs/>
        </w:rPr>
      </w:pPr>
      <w:r w:rsidRPr="00FF4520">
        <w:rPr>
          <w:rFonts w:ascii="Arial" w:hAnsi="Arial" w:cs="Arial"/>
          <w:b/>
          <w:bCs/>
        </w:rPr>
        <w:t xml:space="preserve">sind und den Ursprungsregeln für den Präferenzverkehr mit  </w:t>
      </w:r>
    </w:p>
    <w:p w14:paraId="689F90E5" w14:textId="4E4ADF22" w:rsidR="008F6807" w:rsidRPr="00EB7C31" w:rsidRDefault="008F6807" w:rsidP="008F6807">
      <w:pPr>
        <w:spacing w:after="0"/>
        <w:rPr>
          <w:rFonts w:ascii="Arial" w:hAnsi="Arial" w:cs="Arial"/>
          <w:sz w:val="18"/>
          <w:szCs w:val="18"/>
        </w:rPr>
      </w:pPr>
      <w:r w:rsidRPr="00EB7C31">
        <w:rPr>
          <w:rFonts w:ascii="Arial" w:hAnsi="Arial" w:cs="Arial"/>
          <w:sz w:val="18"/>
          <w:szCs w:val="18"/>
          <w:lang w:val="en-US"/>
        </w:rPr>
        <w:t xml:space="preserve">and satisfy the rules of origin governing preferential trade with … </w:t>
      </w:r>
      <w:r w:rsidRPr="00EB7C31">
        <w:rPr>
          <w:rFonts w:ascii="Arial" w:hAnsi="Arial" w:cs="Arial"/>
          <w:sz w:val="18"/>
          <w:szCs w:val="18"/>
        </w:rPr>
        <w:t>(</w:t>
      </w:r>
      <w:r w:rsidR="00365109">
        <w:rPr>
          <w:rFonts w:ascii="Arial" w:hAnsi="Arial" w:cs="Arial"/>
          <w:sz w:val="18"/>
          <w:szCs w:val="18"/>
        </w:rPr>
        <w:t>2</w:t>
      </w:r>
      <w:r w:rsidRPr="00EB7C31">
        <w:rPr>
          <w:rFonts w:ascii="Arial" w:hAnsi="Arial" w:cs="Arial"/>
          <w:sz w:val="18"/>
          <w:szCs w:val="18"/>
        </w:rPr>
        <w:t xml:space="preserve">) </w:t>
      </w:r>
    </w:p>
    <w:p w14:paraId="4C869687" w14:textId="3B2AA7E3" w:rsidR="008F6807" w:rsidRPr="00EB7C31" w:rsidRDefault="008F6807" w:rsidP="008F6807">
      <w:pPr>
        <w:spacing w:after="0"/>
        <w:rPr>
          <w:rFonts w:ascii="Arial" w:hAnsi="Arial" w:cs="Arial"/>
          <w:sz w:val="18"/>
          <w:szCs w:val="18"/>
        </w:rPr>
      </w:pPr>
      <w:r w:rsidRPr="00EB7C31">
        <w:rPr>
          <w:rFonts w:ascii="Arial" w:hAnsi="Arial" w:cs="Arial"/>
          <w:sz w:val="18"/>
          <w:szCs w:val="18"/>
        </w:rPr>
        <w:t>et satisfont aux règles d´origine régissant les échanges préférentiels avec … (</w:t>
      </w:r>
      <w:r w:rsidR="00365109">
        <w:rPr>
          <w:rFonts w:ascii="Arial" w:hAnsi="Arial" w:cs="Arial"/>
          <w:sz w:val="18"/>
          <w:szCs w:val="18"/>
        </w:rPr>
        <w:t>2</w:t>
      </w:r>
      <w:r w:rsidRPr="00EB7C31">
        <w:rPr>
          <w:rFonts w:ascii="Arial" w:hAnsi="Arial" w:cs="Arial"/>
          <w:sz w:val="18"/>
          <w:szCs w:val="18"/>
        </w:rPr>
        <w:t xml:space="preserve">) </w:t>
      </w:r>
    </w:p>
    <w:p w14:paraId="6CC427EC" w14:textId="77777777" w:rsidR="008F6807" w:rsidRDefault="008F6807" w:rsidP="008F6807">
      <w:pPr>
        <w:spacing w:after="0"/>
        <w:rPr>
          <w:rFonts w:ascii="Arial" w:hAnsi="Arial" w:cs="Arial"/>
        </w:rPr>
      </w:pPr>
    </w:p>
    <w:p w14:paraId="26D304B7" w14:textId="3F6CA21D" w:rsidR="008F6807" w:rsidRPr="008F6807" w:rsidRDefault="008F6807" w:rsidP="008F6807">
      <w:pPr>
        <w:spacing w:after="0"/>
        <w:rPr>
          <w:rFonts w:ascii="Arial" w:hAnsi="Arial" w:cs="Arial"/>
        </w:rPr>
      </w:pPr>
      <w:r w:rsidRPr="008F6807">
        <w:rPr>
          <w:rFonts w:ascii="Arial" w:hAnsi="Arial" w:cs="Arial"/>
        </w:rPr>
        <w:t>Island (IS), Liechtenstein (LI), Norwegen (NO), Schweiz (CH)</w:t>
      </w:r>
      <w:r w:rsidR="00FF4520">
        <w:rPr>
          <w:rFonts w:ascii="Arial" w:hAnsi="Arial" w:cs="Arial"/>
        </w:rPr>
        <w:t xml:space="preserve">, </w:t>
      </w:r>
      <w:r w:rsidRPr="008F6807">
        <w:rPr>
          <w:rFonts w:ascii="Arial" w:hAnsi="Arial" w:cs="Arial"/>
        </w:rPr>
        <w:t>Türkei (TR) (bei Einbindung der Türkei in die paneuropäische Kumulation)</w:t>
      </w:r>
      <w:r w:rsidR="00FF4520">
        <w:rPr>
          <w:rFonts w:ascii="Arial" w:hAnsi="Arial" w:cs="Arial"/>
        </w:rPr>
        <w:t xml:space="preserve">, </w:t>
      </w:r>
      <w:r w:rsidRPr="008F6807">
        <w:rPr>
          <w:rFonts w:ascii="Arial" w:hAnsi="Arial" w:cs="Arial"/>
        </w:rPr>
        <w:t>Ägypten (EG), Algerien (DZ), Färöer (FO), Israel (IL), Jordanien (JO), Libanon (LB), Marokko (MA), Palästinensische Gebiete (PS), Tunesien (TN).</w:t>
      </w:r>
      <w:r w:rsidR="00FF4520">
        <w:rPr>
          <w:rFonts w:ascii="Arial" w:hAnsi="Arial" w:cs="Arial"/>
        </w:rPr>
        <w:t xml:space="preserve">                                             </w:t>
      </w:r>
      <w:r w:rsidRPr="008F6807">
        <w:rPr>
          <w:rFonts w:ascii="Arial" w:hAnsi="Arial" w:cs="Arial"/>
        </w:rPr>
        <w:t>(</w:t>
      </w:r>
      <w:r w:rsidR="005A3AEE">
        <w:rPr>
          <w:rFonts w:ascii="Arial" w:hAnsi="Arial" w:cs="Arial"/>
        </w:rPr>
        <w:t>3</w:t>
      </w:r>
      <w:r w:rsidRPr="008F6807">
        <w:rPr>
          <w:rFonts w:ascii="Arial" w:hAnsi="Arial" w:cs="Arial"/>
        </w:rPr>
        <w:t xml:space="preserve">) </w:t>
      </w:r>
    </w:p>
    <w:p w14:paraId="61B50779" w14:textId="77777777" w:rsidR="00365109" w:rsidRDefault="00365109" w:rsidP="008F6807">
      <w:pPr>
        <w:spacing w:after="0"/>
        <w:rPr>
          <w:rFonts w:ascii="Arial" w:hAnsi="Arial" w:cs="Arial"/>
          <w:b/>
          <w:bCs/>
        </w:rPr>
      </w:pPr>
    </w:p>
    <w:p w14:paraId="0868A3D8" w14:textId="0FB9B081" w:rsidR="008F6807" w:rsidRPr="00FF4520" w:rsidRDefault="008F6807" w:rsidP="008F6807">
      <w:pPr>
        <w:spacing w:after="0"/>
        <w:rPr>
          <w:rFonts w:ascii="Arial" w:hAnsi="Arial" w:cs="Arial"/>
          <w:b/>
          <w:bCs/>
        </w:rPr>
      </w:pPr>
      <w:r w:rsidRPr="00FF4520">
        <w:rPr>
          <w:rFonts w:ascii="Arial" w:hAnsi="Arial" w:cs="Arial"/>
          <w:b/>
          <w:bCs/>
        </w:rPr>
        <w:t xml:space="preserve">entsprechen.  </w:t>
      </w:r>
    </w:p>
    <w:p w14:paraId="31625443" w14:textId="77777777" w:rsidR="008F6807" w:rsidRPr="008F6807" w:rsidRDefault="008F6807" w:rsidP="008F6807">
      <w:pPr>
        <w:spacing w:after="0"/>
        <w:rPr>
          <w:rFonts w:ascii="Arial" w:hAnsi="Arial" w:cs="Arial"/>
        </w:rPr>
      </w:pPr>
    </w:p>
    <w:p w14:paraId="7DB8AC10" w14:textId="0AC23878" w:rsidR="008F6807" w:rsidRPr="008F6807" w:rsidRDefault="008F6807" w:rsidP="008F6807">
      <w:pPr>
        <w:spacing w:after="0"/>
        <w:rPr>
          <w:rFonts w:ascii="Arial" w:hAnsi="Arial" w:cs="Arial"/>
        </w:rPr>
      </w:pPr>
      <w:r w:rsidRPr="00FF4520">
        <w:rPr>
          <w:rFonts w:ascii="Arial" w:hAnsi="Arial" w:cs="Arial"/>
          <w:b/>
          <w:bCs/>
        </w:rPr>
        <w:t>Er erklärt, dass die</w:t>
      </w:r>
      <w:r w:rsidR="00FF4520" w:rsidRPr="00FF4520">
        <w:rPr>
          <w:rFonts w:ascii="Arial" w:hAnsi="Arial" w:cs="Arial"/>
          <w:b/>
          <w:bCs/>
        </w:rPr>
        <w:t>:</w:t>
      </w:r>
      <w:r w:rsidR="00FF4520">
        <w:rPr>
          <w:rFonts w:ascii="Arial" w:hAnsi="Arial" w:cs="Arial"/>
        </w:rPr>
        <w:t xml:space="preserve"> / </w:t>
      </w:r>
      <w:r w:rsidRPr="008F6807">
        <w:rPr>
          <w:rFonts w:ascii="Arial" w:hAnsi="Arial" w:cs="Arial"/>
        </w:rPr>
        <w:t xml:space="preserve">I declare that: </w:t>
      </w:r>
      <w:r w:rsidR="00FF4520">
        <w:rPr>
          <w:rFonts w:ascii="Arial" w:hAnsi="Arial" w:cs="Arial"/>
        </w:rPr>
        <w:t xml:space="preserve">/ </w:t>
      </w:r>
      <w:r w:rsidRPr="008F6807">
        <w:rPr>
          <w:rFonts w:ascii="Arial" w:hAnsi="Arial" w:cs="Arial"/>
        </w:rPr>
        <w:t xml:space="preserve">Je déclare que: </w:t>
      </w:r>
    </w:p>
    <w:p w14:paraId="79F2C03C" w14:textId="77777777" w:rsidR="008F6807" w:rsidRPr="008F6807" w:rsidRDefault="008F6807" w:rsidP="008F6807">
      <w:pPr>
        <w:spacing w:after="0"/>
        <w:rPr>
          <w:rFonts w:ascii="Arial" w:hAnsi="Arial" w:cs="Arial"/>
        </w:rPr>
      </w:pPr>
    </w:p>
    <w:p w14:paraId="6B482F75" w14:textId="77777777" w:rsidR="001E11DC" w:rsidRDefault="008F6807" w:rsidP="008F6807">
      <w:pPr>
        <w:spacing w:after="0"/>
        <w:rPr>
          <w:rFonts w:ascii="Arial" w:hAnsi="Arial" w:cs="Arial"/>
        </w:rPr>
      </w:pPr>
      <w:r w:rsidRPr="008F6807">
        <w:rPr>
          <w:rFonts w:ascii="Arial" w:hAnsi="Arial" w:cs="Arial"/>
        </w:rPr>
        <w:t xml:space="preserve">O </w:t>
      </w:r>
      <w:r w:rsidRPr="00EB7C31">
        <w:rPr>
          <w:rFonts w:ascii="Arial" w:hAnsi="Arial" w:cs="Arial"/>
          <w:b/>
          <w:bCs/>
        </w:rPr>
        <w:t>Kumulierung mit</w:t>
      </w:r>
      <w:r w:rsidRPr="008F6807">
        <w:rPr>
          <w:rFonts w:ascii="Arial" w:hAnsi="Arial" w:cs="Arial"/>
        </w:rPr>
        <w:t xml:space="preserve"> __________________________________(Name des Staates/der Staaten) angewandt worden ist. </w:t>
      </w:r>
    </w:p>
    <w:p w14:paraId="0FE43926" w14:textId="7FDAEE73" w:rsidR="001E11DC" w:rsidRDefault="008F6807" w:rsidP="008F6807">
      <w:pPr>
        <w:spacing w:after="0"/>
        <w:rPr>
          <w:rFonts w:ascii="Arial" w:hAnsi="Arial" w:cs="Arial"/>
          <w:sz w:val="18"/>
          <w:szCs w:val="18"/>
          <w:lang w:val="en-US"/>
        </w:rPr>
      </w:pPr>
      <w:r w:rsidRPr="00EB7C31">
        <w:rPr>
          <w:rFonts w:ascii="Arial" w:hAnsi="Arial" w:cs="Arial"/>
          <w:sz w:val="18"/>
          <w:szCs w:val="18"/>
          <w:lang w:val="en-US"/>
        </w:rPr>
        <w:t>Cumulation applied with …..(name of the country/countries)</w:t>
      </w:r>
    </w:p>
    <w:p w14:paraId="194863F5" w14:textId="1375416E" w:rsidR="008F6807" w:rsidRDefault="008F6807" w:rsidP="008F6807">
      <w:pPr>
        <w:spacing w:after="0"/>
        <w:rPr>
          <w:rFonts w:ascii="Arial" w:hAnsi="Arial" w:cs="Arial"/>
          <w:lang w:val="en-US"/>
        </w:rPr>
      </w:pPr>
      <w:r w:rsidRPr="00EB7C31">
        <w:rPr>
          <w:rFonts w:ascii="Arial" w:hAnsi="Arial" w:cs="Arial"/>
          <w:sz w:val="18"/>
          <w:szCs w:val="18"/>
          <w:lang w:val="en-US"/>
        </w:rPr>
        <w:t>Cumul appliqué avec …..(nom du/des pays)</w:t>
      </w:r>
    </w:p>
    <w:p w14:paraId="1C71B217" w14:textId="77777777" w:rsidR="001E11DC" w:rsidRPr="008F6807" w:rsidRDefault="001E11DC" w:rsidP="008F6807">
      <w:pPr>
        <w:spacing w:after="0"/>
        <w:rPr>
          <w:rFonts w:ascii="Arial" w:hAnsi="Arial" w:cs="Arial"/>
          <w:lang w:val="en-US"/>
        </w:rPr>
      </w:pPr>
    </w:p>
    <w:p w14:paraId="05CA7BB2" w14:textId="2860A867" w:rsidR="002A30B2" w:rsidRDefault="008F6807" w:rsidP="008F6807">
      <w:pPr>
        <w:spacing w:after="0"/>
        <w:rPr>
          <w:rFonts w:ascii="Arial" w:hAnsi="Arial" w:cs="Arial"/>
          <w:sz w:val="18"/>
          <w:szCs w:val="18"/>
          <w:lang w:val="en-US"/>
        </w:rPr>
      </w:pPr>
      <w:r w:rsidRPr="008F6807">
        <w:rPr>
          <w:rFonts w:ascii="Arial" w:hAnsi="Arial" w:cs="Arial"/>
        </w:rPr>
        <w:t xml:space="preserve">O </w:t>
      </w:r>
      <w:r w:rsidRPr="00EB7C31">
        <w:rPr>
          <w:rFonts w:ascii="Arial" w:hAnsi="Arial" w:cs="Arial"/>
          <w:b/>
          <w:bCs/>
        </w:rPr>
        <w:t>Kumulierung nicht angewandt worden ist.</w:t>
      </w:r>
      <w:r w:rsidRPr="008F6807">
        <w:rPr>
          <w:rFonts w:ascii="Arial" w:hAnsi="Arial" w:cs="Arial"/>
        </w:rPr>
        <w:t xml:space="preserve"> </w:t>
      </w:r>
      <w:r w:rsidRPr="008F6807">
        <w:rPr>
          <w:rFonts w:ascii="Arial" w:hAnsi="Arial" w:cs="Arial"/>
          <w:lang w:val="en-US"/>
        </w:rPr>
        <w:t>(</w:t>
      </w:r>
      <w:r w:rsidR="001E11DC">
        <w:rPr>
          <w:rFonts w:ascii="Arial" w:hAnsi="Arial" w:cs="Arial"/>
          <w:lang w:val="en-US"/>
        </w:rPr>
        <w:t>4</w:t>
      </w:r>
      <w:r w:rsidRPr="008F6807">
        <w:rPr>
          <w:rFonts w:ascii="Arial" w:hAnsi="Arial" w:cs="Arial"/>
          <w:lang w:val="en-US"/>
        </w:rPr>
        <w:t>)</w:t>
      </w:r>
    </w:p>
    <w:p w14:paraId="1C83DF9C" w14:textId="1D077061" w:rsidR="002A30B2" w:rsidRDefault="00EB7C31" w:rsidP="008F6807">
      <w:pPr>
        <w:spacing w:after="0"/>
        <w:rPr>
          <w:rFonts w:ascii="Arial" w:hAnsi="Arial" w:cs="Arial"/>
          <w:sz w:val="18"/>
          <w:szCs w:val="18"/>
          <w:lang w:val="en-US"/>
        </w:rPr>
      </w:pPr>
      <w:r w:rsidRPr="00EB7C31">
        <w:rPr>
          <w:rFonts w:ascii="Arial" w:hAnsi="Arial" w:cs="Arial"/>
          <w:sz w:val="18"/>
          <w:szCs w:val="18"/>
          <w:lang w:val="en-US"/>
        </w:rPr>
        <w:t xml:space="preserve"> </w:t>
      </w:r>
      <w:r w:rsidR="008F6807" w:rsidRPr="00EB7C31">
        <w:rPr>
          <w:rFonts w:ascii="Arial" w:hAnsi="Arial" w:cs="Arial"/>
          <w:sz w:val="18"/>
          <w:szCs w:val="18"/>
          <w:lang w:val="en-US"/>
        </w:rPr>
        <w:t>No cumulation applied</w:t>
      </w:r>
      <w:r w:rsidR="002A30B2">
        <w:rPr>
          <w:rFonts w:ascii="Arial" w:hAnsi="Arial" w:cs="Arial"/>
          <w:sz w:val="18"/>
          <w:szCs w:val="18"/>
          <w:lang w:val="en-US"/>
        </w:rPr>
        <w:t xml:space="preserve"> (4)</w:t>
      </w:r>
    </w:p>
    <w:p w14:paraId="6E99CD4C" w14:textId="7CC9AABB" w:rsidR="008F6807" w:rsidRPr="00EB7C31" w:rsidRDefault="008F6807" w:rsidP="008F6807">
      <w:pPr>
        <w:spacing w:after="0"/>
        <w:rPr>
          <w:rFonts w:ascii="Arial" w:hAnsi="Arial" w:cs="Arial"/>
          <w:sz w:val="18"/>
          <w:szCs w:val="18"/>
          <w:lang w:val="en-US"/>
        </w:rPr>
      </w:pPr>
      <w:r w:rsidRPr="00EB7C31">
        <w:rPr>
          <w:rFonts w:ascii="Arial" w:hAnsi="Arial" w:cs="Arial"/>
          <w:sz w:val="18"/>
          <w:szCs w:val="18"/>
          <w:lang w:val="en-US"/>
        </w:rPr>
        <w:t>Aucun cumul appliqué</w:t>
      </w:r>
      <w:r w:rsidR="002A30B2">
        <w:rPr>
          <w:rFonts w:ascii="Arial" w:hAnsi="Arial" w:cs="Arial"/>
          <w:sz w:val="18"/>
          <w:szCs w:val="18"/>
          <w:lang w:val="en-US"/>
        </w:rPr>
        <w:t xml:space="preserve"> (4)</w:t>
      </w:r>
      <w:r w:rsidRPr="00EB7C31">
        <w:rPr>
          <w:rFonts w:ascii="Arial" w:hAnsi="Arial" w:cs="Arial"/>
          <w:sz w:val="18"/>
          <w:szCs w:val="18"/>
          <w:lang w:val="en-US"/>
        </w:rPr>
        <w:t xml:space="preserve"> </w:t>
      </w:r>
    </w:p>
    <w:p w14:paraId="1D65D2B3" w14:textId="77777777" w:rsidR="008F6807" w:rsidRPr="008F6807" w:rsidRDefault="008F6807" w:rsidP="008F6807">
      <w:pPr>
        <w:spacing w:after="0"/>
        <w:rPr>
          <w:rFonts w:ascii="Arial" w:hAnsi="Arial" w:cs="Arial"/>
          <w:lang w:val="en-US"/>
        </w:rPr>
      </w:pPr>
    </w:p>
    <w:p w14:paraId="3B705C65" w14:textId="0AABFB84" w:rsidR="008F6807" w:rsidRPr="008F6807" w:rsidRDefault="00041CCC" w:rsidP="008F6807">
      <w:pPr>
        <w:spacing w:after="0"/>
        <w:rPr>
          <w:rFonts w:ascii="Arial" w:hAnsi="Arial" w:cs="Arial"/>
        </w:rPr>
      </w:pPr>
      <w:r>
        <w:rPr>
          <w:rFonts w:ascii="Arial" w:hAnsi="Arial" w:cs="Arial"/>
        </w:rPr>
        <w:t>Er</w:t>
      </w:r>
      <w:r w:rsidR="008F6807" w:rsidRPr="008F6807">
        <w:rPr>
          <w:rFonts w:ascii="Arial" w:hAnsi="Arial" w:cs="Arial"/>
        </w:rPr>
        <w:t xml:space="preserve"> verpflichtet sich, den Zollbehörden alle von ihnen zusätzlich verlangten Belege zur Verfügung zu stellen. </w:t>
      </w:r>
    </w:p>
    <w:p w14:paraId="5F481608" w14:textId="6494E713" w:rsidR="008F6807" w:rsidRPr="00EB7C31" w:rsidRDefault="008F6807" w:rsidP="008F6807">
      <w:pPr>
        <w:spacing w:after="0"/>
        <w:rPr>
          <w:rFonts w:ascii="Arial" w:hAnsi="Arial" w:cs="Arial"/>
          <w:sz w:val="18"/>
          <w:szCs w:val="18"/>
          <w:lang w:val="en-US"/>
        </w:rPr>
      </w:pPr>
      <w:r w:rsidRPr="00EB7C31">
        <w:rPr>
          <w:rFonts w:ascii="Arial" w:hAnsi="Arial" w:cs="Arial"/>
          <w:sz w:val="18"/>
          <w:szCs w:val="18"/>
          <w:lang w:val="en-US"/>
        </w:rPr>
        <w:t xml:space="preserve">I undertake to make available to the customs authorities any further supporting documents they require. </w:t>
      </w:r>
    </w:p>
    <w:p w14:paraId="7B7ABE29" w14:textId="3F71C155" w:rsidR="008F6807" w:rsidRPr="00EB7C31" w:rsidRDefault="008F6807" w:rsidP="008F6807">
      <w:pPr>
        <w:spacing w:after="0"/>
        <w:rPr>
          <w:rFonts w:ascii="Arial" w:hAnsi="Arial" w:cs="Arial"/>
          <w:sz w:val="18"/>
          <w:szCs w:val="18"/>
          <w:lang w:val="en-US"/>
        </w:rPr>
      </w:pPr>
      <w:r w:rsidRPr="00EB7C31">
        <w:rPr>
          <w:rFonts w:ascii="Arial" w:hAnsi="Arial" w:cs="Arial"/>
          <w:sz w:val="18"/>
          <w:szCs w:val="18"/>
          <w:lang w:val="en-US"/>
        </w:rPr>
        <w:t xml:space="preserve">Je m´engage à fournir aux autorités douanières toutes les preuves complémentaires qu´elles requiérent. </w:t>
      </w:r>
    </w:p>
    <w:p w14:paraId="7A8E3E4E" w14:textId="77777777" w:rsidR="00EB7C31" w:rsidRDefault="00EB7C31" w:rsidP="008F6807">
      <w:pPr>
        <w:spacing w:after="0"/>
        <w:rPr>
          <w:rFonts w:ascii="Arial" w:hAnsi="Arial" w:cs="Arial"/>
          <w:lang w:val="en-US"/>
        </w:rPr>
      </w:pPr>
    </w:p>
    <w:p w14:paraId="2EDE2D32" w14:textId="3100A635" w:rsidR="008F6807" w:rsidRPr="00EB7C31" w:rsidRDefault="00EB7C31" w:rsidP="008F6807">
      <w:pPr>
        <w:spacing w:after="0"/>
        <w:rPr>
          <w:rFonts w:ascii="Arial" w:hAnsi="Arial" w:cs="Arial"/>
        </w:rPr>
      </w:pPr>
      <w:r w:rsidRPr="00EB7C31">
        <w:rPr>
          <w:rFonts w:ascii="Arial" w:hAnsi="Arial" w:cs="Arial"/>
        </w:rPr>
        <w:t>_</w:t>
      </w:r>
      <w:r>
        <w:rPr>
          <w:rFonts w:ascii="Arial" w:hAnsi="Arial" w:cs="Arial"/>
        </w:rPr>
        <w:t>_________________________________________________________________________</w:t>
      </w:r>
    </w:p>
    <w:p w14:paraId="5C734D50" w14:textId="2087329D" w:rsidR="008F6807" w:rsidRPr="00EB7C31" w:rsidRDefault="008F6807" w:rsidP="008F6807">
      <w:pPr>
        <w:spacing w:after="0"/>
        <w:rPr>
          <w:rFonts w:ascii="Arial" w:hAnsi="Arial" w:cs="Arial"/>
        </w:rPr>
      </w:pPr>
      <w:r w:rsidRPr="008F6807">
        <w:rPr>
          <w:rFonts w:ascii="Arial" w:hAnsi="Arial" w:cs="Arial"/>
        </w:rPr>
        <w:t>Ort, Datum, Name und Stellung im Unternehmen, Name und Anschrift des Unternehmens, Unterschrift (</w:t>
      </w:r>
      <w:r w:rsidR="001E11DC">
        <w:rPr>
          <w:rFonts w:ascii="Arial" w:hAnsi="Arial" w:cs="Arial"/>
        </w:rPr>
        <w:t>5</w:t>
      </w:r>
      <w:r w:rsidRPr="008F6807">
        <w:rPr>
          <w:rFonts w:ascii="Arial" w:hAnsi="Arial" w:cs="Arial"/>
        </w:rPr>
        <w:t>-</w:t>
      </w:r>
      <w:r w:rsidR="001E11DC">
        <w:rPr>
          <w:rFonts w:ascii="Arial" w:hAnsi="Arial" w:cs="Arial"/>
        </w:rPr>
        <w:t>7)</w:t>
      </w:r>
    </w:p>
    <w:p w14:paraId="4E69CAA8" w14:textId="2EE3E99E" w:rsidR="008F6807" w:rsidRPr="00EB7C31" w:rsidRDefault="008F6807" w:rsidP="008F6807">
      <w:pPr>
        <w:spacing w:after="0"/>
        <w:rPr>
          <w:rFonts w:ascii="Arial" w:hAnsi="Arial" w:cs="Arial"/>
          <w:sz w:val="18"/>
          <w:szCs w:val="18"/>
        </w:rPr>
      </w:pPr>
      <w:r w:rsidRPr="00EB7C31">
        <w:rPr>
          <w:rFonts w:ascii="Arial" w:hAnsi="Arial" w:cs="Arial"/>
          <w:sz w:val="18"/>
          <w:szCs w:val="18"/>
          <w:lang w:val="en-US"/>
        </w:rPr>
        <w:t xml:space="preserve">Place and date, name and function, name and address of company, signature … </w:t>
      </w:r>
      <w:r w:rsidRPr="00EB7C31">
        <w:rPr>
          <w:rFonts w:ascii="Arial" w:hAnsi="Arial" w:cs="Arial"/>
          <w:sz w:val="18"/>
          <w:szCs w:val="18"/>
        </w:rPr>
        <w:t>(</w:t>
      </w:r>
      <w:r w:rsidR="001E11DC">
        <w:rPr>
          <w:rFonts w:ascii="Arial" w:hAnsi="Arial" w:cs="Arial"/>
          <w:sz w:val="18"/>
          <w:szCs w:val="18"/>
        </w:rPr>
        <w:t>5-7</w:t>
      </w:r>
      <w:r w:rsidRPr="00EB7C31">
        <w:rPr>
          <w:rFonts w:ascii="Arial" w:hAnsi="Arial" w:cs="Arial"/>
          <w:sz w:val="18"/>
          <w:szCs w:val="18"/>
        </w:rPr>
        <w:t xml:space="preserve">)  </w:t>
      </w:r>
    </w:p>
    <w:p w14:paraId="4B906BA4" w14:textId="4094130C" w:rsidR="008F6807" w:rsidRPr="00EB7C31" w:rsidRDefault="008F6807" w:rsidP="008F6807">
      <w:pPr>
        <w:spacing w:after="0"/>
        <w:rPr>
          <w:rFonts w:ascii="Arial" w:hAnsi="Arial" w:cs="Arial"/>
          <w:sz w:val="18"/>
          <w:szCs w:val="18"/>
        </w:rPr>
      </w:pPr>
      <w:r w:rsidRPr="00EB7C31">
        <w:rPr>
          <w:rFonts w:ascii="Arial" w:hAnsi="Arial" w:cs="Arial"/>
          <w:sz w:val="18"/>
          <w:szCs w:val="18"/>
        </w:rPr>
        <w:t>Lieu et date, nom et fonction, nom et adresse de l´entreprise, signature ... (</w:t>
      </w:r>
      <w:r w:rsidR="001E11DC">
        <w:rPr>
          <w:rFonts w:ascii="Arial" w:hAnsi="Arial" w:cs="Arial"/>
          <w:sz w:val="18"/>
          <w:szCs w:val="18"/>
        </w:rPr>
        <w:t>5-7</w:t>
      </w:r>
      <w:r w:rsidRPr="00EB7C31">
        <w:rPr>
          <w:rFonts w:ascii="Arial" w:hAnsi="Arial" w:cs="Arial"/>
          <w:sz w:val="18"/>
          <w:szCs w:val="18"/>
        </w:rPr>
        <w:t xml:space="preserve">) </w:t>
      </w:r>
    </w:p>
    <w:p w14:paraId="7E7E5FE5" w14:textId="0C0E5762" w:rsidR="008F6807" w:rsidRPr="008F6807" w:rsidRDefault="008F6807" w:rsidP="008F6807">
      <w:pPr>
        <w:spacing w:after="0"/>
        <w:rPr>
          <w:rFonts w:ascii="Arial" w:hAnsi="Arial" w:cs="Arial"/>
        </w:rPr>
      </w:pPr>
    </w:p>
    <w:p w14:paraId="0AE7271F" w14:textId="77777777" w:rsidR="003D200A" w:rsidRDefault="003D200A">
      <w:pPr>
        <w:rPr>
          <w:rFonts w:ascii="Arial" w:hAnsi="Arial" w:cs="Arial"/>
        </w:rPr>
      </w:pPr>
      <w:r>
        <w:rPr>
          <w:rFonts w:ascii="Arial" w:hAnsi="Arial" w:cs="Arial"/>
        </w:rPr>
        <w:br w:type="page"/>
      </w:r>
    </w:p>
    <w:p w14:paraId="338971A2" w14:textId="0A12B645" w:rsidR="009815C8" w:rsidRDefault="009815C8" w:rsidP="008F6807">
      <w:pPr>
        <w:spacing w:after="0"/>
        <w:rPr>
          <w:rFonts w:ascii="Arial" w:hAnsi="Arial" w:cs="Arial"/>
        </w:rPr>
      </w:pPr>
      <w:r>
        <w:rPr>
          <w:rFonts w:ascii="Arial" w:hAnsi="Arial" w:cs="Arial"/>
        </w:rPr>
        <w:lastRenderedPageBreak/>
        <w:t>Fußnoten:</w:t>
      </w:r>
    </w:p>
    <w:p w14:paraId="68DE6472" w14:textId="77777777" w:rsidR="009815C8" w:rsidRDefault="009815C8" w:rsidP="008F6807">
      <w:pPr>
        <w:spacing w:after="0"/>
        <w:rPr>
          <w:rFonts w:ascii="Arial" w:hAnsi="Arial" w:cs="Arial"/>
        </w:rPr>
      </w:pPr>
    </w:p>
    <w:p w14:paraId="4C438C4F" w14:textId="16BDB4B0" w:rsidR="00A865F2" w:rsidRPr="00A865F2" w:rsidRDefault="009815C8" w:rsidP="00A865F2">
      <w:pPr>
        <w:spacing w:after="0"/>
        <w:rPr>
          <w:rFonts w:ascii="Arial" w:hAnsi="Arial" w:cs="Arial"/>
          <w:i/>
          <w:iCs/>
        </w:rPr>
      </w:pPr>
      <w:r w:rsidRPr="008C5B2C">
        <w:rPr>
          <w:rFonts w:ascii="Arial" w:hAnsi="Arial" w:cs="Arial"/>
          <w:i/>
          <w:iCs/>
        </w:rPr>
        <w:t>(</w:t>
      </w:r>
      <w:r w:rsidR="008F6807" w:rsidRPr="008C5B2C">
        <w:rPr>
          <w:rFonts w:ascii="Arial" w:hAnsi="Arial" w:cs="Arial"/>
          <w:i/>
          <w:iCs/>
        </w:rPr>
        <w:t xml:space="preserve">1) </w:t>
      </w:r>
      <w:r w:rsidR="00A865F2" w:rsidRPr="00A865F2">
        <w:rPr>
          <w:rFonts w:ascii="Arial" w:hAnsi="Arial" w:cs="Arial"/>
          <w:i/>
          <w:iCs/>
        </w:rPr>
        <w:t xml:space="preserve">Sind nur einige der aufgeführten Waren betroffen, so sind sie eindeutig zu kennzeichnen; auf diese Kennzeichnung ist mit folgenden Vermerk hinzuweisen:" .. dass die in diesem Dokument aufgeführten und ... gekennzeichneten Waren ....". </w:t>
      </w:r>
    </w:p>
    <w:p w14:paraId="566A9ED2" w14:textId="77777777" w:rsidR="00A865F2" w:rsidRPr="00A865F2" w:rsidRDefault="00A865F2" w:rsidP="00A865F2">
      <w:pPr>
        <w:spacing w:after="0"/>
        <w:rPr>
          <w:rFonts w:ascii="Arial" w:hAnsi="Arial" w:cs="Arial"/>
        </w:rPr>
      </w:pPr>
      <w:r w:rsidRPr="00A865F2">
        <w:rPr>
          <w:rFonts w:ascii="Arial" w:hAnsi="Arial" w:cs="Arial"/>
        </w:rPr>
        <w:t xml:space="preserve">Werden in der Sendung Waren mit und ohne Präferenzursprungseigenschaft geliefert, sind die einzelnen </w:t>
      </w:r>
    </w:p>
    <w:p w14:paraId="5131D4EB" w14:textId="535BBC40" w:rsidR="008F6807" w:rsidRPr="00A865F2" w:rsidRDefault="00A865F2" w:rsidP="00A865F2">
      <w:pPr>
        <w:spacing w:after="0"/>
        <w:rPr>
          <w:rFonts w:ascii="Arial" w:hAnsi="Arial" w:cs="Arial"/>
        </w:rPr>
      </w:pPr>
      <w:r w:rsidRPr="00A865F2">
        <w:rPr>
          <w:rFonts w:ascii="Arial" w:hAnsi="Arial" w:cs="Arial"/>
        </w:rPr>
        <w:t xml:space="preserve">Warenpositionen eindeutig zu kennzeichnen. </w:t>
      </w:r>
      <w:r w:rsidR="008F6807" w:rsidRPr="00A865F2">
        <w:rPr>
          <w:rFonts w:ascii="Arial" w:hAnsi="Arial" w:cs="Arial"/>
        </w:rPr>
        <w:t xml:space="preserve"> </w:t>
      </w:r>
    </w:p>
    <w:p w14:paraId="18F74EED" w14:textId="77777777" w:rsidR="008F6807" w:rsidRPr="008C5B2C" w:rsidRDefault="008F6807" w:rsidP="008F6807">
      <w:pPr>
        <w:spacing w:after="0"/>
        <w:rPr>
          <w:rFonts w:ascii="Arial" w:hAnsi="Arial" w:cs="Arial"/>
          <w:i/>
          <w:iCs/>
        </w:rPr>
      </w:pPr>
    </w:p>
    <w:p w14:paraId="5D5A8442" w14:textId="7D2AEB2D" w:rsidR="008F6807" w:rsidRPr="008C5B2C" w:rsidRDefault="008F6807" w:rsidP="008F6807">
      <w:pPr>
        <w:spacing w:after="0"/>
        <w:rPr>
          <w:rFonts w:ascii="Arial" w:hAnsi="Arial" w:cs="Arial"/>
          <w:i/>
          <w:iCs/>
        </w:rPr>
      </w:pPr>
      <w:r w:rsidRPr="008C5B2C">
        <w:rPr>
          <w:rFonts w:ascii="Arial" w:hAnsi="Arial" w:cs="Arial"/>
          <w:i/>
          <w:iCs/>
        </w:rPr>
        <w:t>(</w:t>
      </w:r>
      <w:r w:rsidR="00197BD4">
        <w:rPr>
          <w:rFonts w:ascii="Arial" w:hAnsi="Arial" w:cs="Arial"/>
          <w:i/>
          <w:iCs/>
        </w:rPr>
        <w:t>2</w:t>
      </w:r>
      <w:r w:rsidRPr="008C5B2C">
        <w:rPr>
          <w:rFonts w:ascii="Arial" w:hAnsi="Arial" w:cs="Arial"/>
          <w:i/>
          <w:iCs/>
        </w:rPr>
        <w:t xml:space="preserve">) Der Gemeinschaft, der Türkei oder eines Staates, einer Staatengruppe oder eines Gebietes nach Artikel 44 Buchstabe a. </w:t>
      </w:r>
    </w:p>
    <w:p w14:paraId="4222B731" w14:textId="64A61DDF" w:rsidR="008F6807" w:rsidRPr="008F6807" w:rsidRDefault="008F6807" w:rsidP="008F6807">
      <w:pPr>
        <w:spacing w:after="0"/>
        <w:rPr>
          <w:rFonts w:ascii="Arial" w:hAnsi="Arial" w:cs="Arial"/>
        </w:rPr>
      </w:pPr>
      <w:r w:rsidRPr="008F6807">
        <w:rPr>
          <w:rFonts w:ascii="Arial" w:hAnsi="Arial" w:cs="Arial"/>
        </w:rPr>
        <w:t xml:space="preserve">Für Ursprungswaren der Europäischen Gemeinschaft ist „Europäische Gemeinschaft“ oder „EEC“/“CEE“/“CE“ anzugeben. Zusätzlich kann die Angabe eines EU-Mitgliedstaates (z. B. Deutschland oder Frankreich) erfolgen. Handelt es sich um Ursprungswaren eines Landes, mit dem die Europäische Gemeinschaft Präferenzabkommen geschlossen hat (z. B. Schweiz, Tunesien, u. a.), muß dieses Land angegeben werden. Im Rahmen der </w:t>
      </w:r>
    </w:p>
    <w:p w14:paraId="7D764ABE" w14:textId="0F66B976" w:rsidR="008F6807" w:rsidRPr="008F6807" w:rsidRDefault="008F6807" w:rsidP="008F6807">
      <w:pPr>
        <w:spacing w:after="0"/>
        <w:rPr>
          <w:rFonts w:ascii="Arial" w:hAnsi="Arial" w:cs="Arial"/>
        </w:rPr>
      </w:pPr>
      <w:r w:rsidRPr="008F6807">
        <w:rPr>
          <w:rFonts w:ascii="Arial" w:hAnsi="Arial" w:cs="Arial"/>
        </w:rPr>
        <w:t xml:space="preserve">Paneuropäischen Kumulationszone – beinhaltet die EU-Staaten, Island, Liechtenstein, Norwegen, Schweiz und die Türkei- können auch diese Ursprungsländer genannt werden. Im Rahmen der Pan-Euro-Med-Kumulationszone – beinhaltet die EU-Staaten, Ägypten, Algerien, Färöer, Island, Israel, Jordanien, Libanon, Liechtenstein, Marokko, </w:t>
      </w:r>
    </w:p>
    <w:p w14:paraId="2DFA8DAE" w14:textId="5E77FAC0" w:rsidR="008F6807" w:rsidRPr="008F6807" w:rsidRDefault="008F6807" w:rsidP="008F6807">
      <w:pPr>
        <w:spacing w:after="0"/>
        <w:rPr>
          <w:rFonts w:ascii="Arial" w:hAnsi="Arial" w:cs="Arial"/>
        </w:rPr>
      </w:pPr>
      <w:r w:rsidRPr="008F6807">
        <w:rPr>
          <w:rFonts w:ascii="Arial" w:hAnsi="Arial" w:cs="Arial"/>
        </w:rPr>
        <w:t xml:space="preserve">Norwegen, besetzte palästinensische Gebiete, Schweiz, Syrien, Türkei und Tunesien- können auch diese Ursprungsländer genannt werden. </w:t>
      </w:r>
    </w:p>
    <w:p w14:paraId="59785B0F" w14:textId="77777777" w:rsidR="008F6807" w:rsidRPr="008F6807" w:rsidRDefault="008F6807" w:rsidP="008F6807">
      <w:pPr>
        <w:spacing w:after="0"/>
        <w:rPr>
          <w:rFonts w:ascii="Arial" w:hAnsi="Arial" w:cs="Arial"/>
        </w:rPr>
      </w:pPr>
    </w:p>
    <w:p w14:paraId="3130B5FD" w14:textId="14C4D9AE" w:rsidR="008F6807" w:rsidRPr="008C5B2C" w:rsidRDefault="008F6807" w:rsidP="008F6807">
      <w:pPr>
        <w:spacing w:after="0"/>
        <w:rPr>
          <w:rFonts w:ascii="Arial" w:hAnsi="Arial" w:cs="Arial"/>
          <w:i/>
          <w:iCs/>
        </w:rPr>
      </w:pPr>
      <w:r w:rsidRPr="008C5B2C">
        <w:rPr>
          <w:rFonts w:ascii="Arial" w:hAnsi="Arial" w:cs="Arial"/>
          <w:i/>
          <w:iCs/>
        </w:rPr>
        <w:t>(</w:t>
      </w:r>
      <w:r w:rsidR="00223279">
        <w:rPr>
          <w:rFonts w:ascii="Arial" w:hAnsi="Arial" w:cs="Arial"/>
          <w:i/>
          <w:iCs/>
        </w:rPr>
        <w:t>3</w:t>
      </w:r>
      <w:r w:rsidRPr="008C5B2C">
        <w:rPr>
          <w:rFonts w:ascii="Arial" w:hAnsi="Arial" w:cs="Arial"/>
          <w:i/>
          <w:iCs/>
        </w:rPr>
        <w:t xml:space="preserve">) Dem betreffenden Staat, der betreffenden Staatengruppe oder dem betreffenden Gebiet nach Artikel 44 Buchstabe a. </w:t>
      </w:r>
    </w:p>
    <w:p w14:paraId="0D0AF075" w14:textId="319A431F" w:rsidR="008F6807" w:rsidRPr="008F6807" w:rsidRDefault="008F6807" w:rsidP="008F6807">
      <w:pPr>
        <w:spacing w:after="0"/>
        <w:rPr>
          <w:rFonts w:ascii="Arial" w:hAnsi="Arial" w:cs="Arial"/>
        </w:rPr>
      </w:pPr>
      <w:r w:rsidRPr="008F6807">
        <w:rPr>
          <w:rFonts w:ascii="Arial" w:hAnsi="Arial" w:cs="Arial"/>
        </w:rPr>
        <w:t xml:space="preserve">Hier werden die Länder, Ländergruppen oder Gebiete eingetragen, mit denen die Europäische Gemeinschaft bzw. die Türkei Präferenzabkommen geschlossen hat. Gegenseitige Präferenzabkommen bestehen mit (aktuelle Übersicht unter www.zoll.de/ Zoll und Steuern/ Warenursprung und Präferenzen/ Präferenzen/ Präferenzbeziehungen) </w:t>
      </w:r>
    </w:p>
    <w:p w14:paraId="15A6B331" w14:textId="77777777" w:rsidR="008F6807" w:rsidRPr="008F6807" w:rsidRDefault="008F6807" w:rsidP="008F6807">
      <w:pPr>
        <w:spacing w:after="0"/>
        <w:rPr>
          <w:rFonts w:ascii="Arial" w:hAnsi="Arial" w:cs="Arial"/>
        </w:rPr>
      </w:pPr>
    </w:p>
    <w:p w14:paraId="0CC682E1" w14:textId="5C179F49" w:rsidR="008F6807" w:rsidRPr="008F6807" w:rsidRDefault="008F6807" w:rsidP="008F6807">
      <w:pPr>
        <w:spacing w:after="0"/>
        <w:rPr>
          <w:rFonts w:ascii="Arial" w:hAnsi="Arial" w:cs="Arial"/>
        </w:rPr>
      </w:pPr>
      <w:r w:rsidRPr="008F6807">
        <w:rPr>
          <w:rFonts w:ascii="Arial" w:hAnsi="Arial" w:cs="Arial"/>
        </w:rPr>
        <w:t xml:space="preserve">Island (IS), Liechtenstein (LI), Norwegen (NO), Schweiz (CH) Türkei (TR) (bei Einbindung der Türkei in die paneuropäische Kumulation) Ägypten (EG), Algerien (DZ), Färöer (FO), Israel (IL), Jordanien (JO), Libanon (LB), Marokko (MA), Palästinensische Gebiete (PS), Tunesien (TN).  </w:t>
      </w:r>
    </w:p>
    <w:p w14:paraId="5B175C84" w14:textId="77777777" w:rsidR="008F6807" w:rsidRPr="008F6807" w:rsidRDefault="008F6807" w:rsidP="008F6807">
      <w:pPr>
        <w:spacing w:after="0"/>
        <w:rPr>
          <w:rFonts w:ascii="Arial" w:hAnsi="Arial" w:cs="Arial"/>
        </w:rPr>
      </w:pPr>
    </w:p>
    <w:p w14:paraId="5B2E7481" w14:textId="427A4386" w:rsidR="008F6807" w:rsidRPr="008F6807" w:rsidRDefault="008F6807" w:rsidP="008F6807">
      <w:pPr>
        <w:spacing w:after="0"/>
        <w:rPr>
          <w:rFonts w:ascii="Arial" w:hAnsi="Arial" w:cs="Arial"/>
        </w:rPr>
      </w:pPr>
      <w:r w:rsidRPr="008F6807">
        <w:rPr>
          <w:rFonts w:ascii="Arial" w:hAnsi="Arial" w:cs="Arial"/>
        </w:rPr>
        <w:t xml:space="preserve">Da die Ursprungsregeln der einzelnen Abkommen voneinander abweichen könnten, ist es immer erforderlich, abkommensbezogen eine individuelle Ursprungsprüfung vorzunehmen. Sind die Ursprungsregeln nicht erfüllt, dürfen die betreffenden Staaten nicht aufgeführt werden. </w:t>
      </w:r>
    </w:p>
    <w:p w14:paraId="20387000" w14:textId="77777777" w:rsidR="008F6807" w:rsidRPr="008F6807" w:rsidRDefault="008F6807" w:rsidP="008F6807">
      <w:pPr>
        <w:spacing w:after="0"/>
        <w:rPr>
          <w:rFonts w:ascii="Arial" w:hAnsi="Arial" w:cs="Arial"/>
        </w:rPr>
      </w:pPr>
    </w:p>
    <w:p w14:paraId="5CF41B73" w14:textId="5518C550" w:rsidR="008F6807" w:rsidRPr="008F6807" w:rsidRDefault="008F6807" w:rsidP="008F6807">
      <w:pPr>
        <w:spacing w:after="0"/>
        <w:rPr>
          <w:rFonts w:ascii="Arial" w:hAnsi="Arial" w:cs="Arial"/>
        </w:rPr>
      </w:pPr>
      <w:r w:rsidRPr="008F6807">
        <w:rPr>
          <w:rFonts w:ascii="Arial" w:hAnsi="Arial" w:cs="Arial"/>
        </w:rPr>
        <w:t xml:space="preserve">Lieferungen zur zollrechtlich passiven Veredelung in die Länder Algerien, Marokko, Tunesien sind mit besonderen Lieferantenerklärungen durchzuführen. </w:t>
      </w:r>
    </w:p>
    <w:p w14:paraId="0CC4E611" w14:textId="77777777" w:rsidR="008F6807" w:rsidRPr="008F6807" w:rsidRDefault="008F6807" w:rsidP="008F6807">
      <w:pPr>
        <w:spacing w:after="0"/>
        <w:rPr>
          <w:rFonts w:ascii="Arial" w:hAnsi="Arial" w:cs="Arial"/>
        </w:rPr>
      </w:pPr>
    </w:p>
    <w:p w14:paraId="78BAD837" w14:textId="4364809C" w:rsidR="008F6807" w:rsidRPr="00957CC8" w:rsidRDefault="008F6807" w:rsidP="008F6807">
      <w:pPr>
        <w:spacing w:after="0"/>
        <w:rPr>
          <w:rFonts w:ascii="Arial" w:hAnsi="Arial" w:cs="Arial"/>
          <w:i/>
          <w:iCs/>
        </w:rPr>
      </w:pPr>
      <w:r w:rsidRPr="00957CC8">
        <w:rPr>
          <w:rFonts w:ascii="Arial" w:hAnsi="Arial" w:cs="Arial"/>
          <w:i/>
          <w:iCs/>
        </w:rPr>
        <w:t>(</w:t>
      </w:r>
      <w:r w:rsidR="00223279">
        <w:rPr>
          <w:rFonts w:ascii="Arial" w:hAnsi="Arial" w:cs="Arial"/>
          <w:i/>
          <w:iCs/>
        </w:rPr>
        <w:t>4</w:t>
      </w:r>
      <w:r w:rsidRPr="00957CC8">
        <w:rPr>
          <w:rFonts w:ascii="Arial" w:hAnsi="Arial" w:cs="Arial"/>
          <w:i/>
          <w:iCs/>
        </w:rPr>
        <w:t xml:space="preserve">) Gegebenenfalls ausfüllen bzw. streichen. </w:t>
      </w:r>
    </w:p>
    <w:p w14:paraId="482DC453" w14:textId="554B8B78" w:rsidR="008F6807" w:rsidRPr="008F6807" w:rsidRDefault="008F6807" w:rsidP="008F6807">
      <w:pPr>
        <w:spacing w:after="0"/>
        <w:rPr>
          <w:rFonts w:ascii="Arial" w:hAnsi="Arial" w:cs="Arial"/>
        </w:rPr>
      </w:pPr>
      <w:r w:rsidRPr="008F6807">
        <w:rPr>
          <w:rFonts w:ascii="Arial" w:hAnsi="Arial" w:cs="Arial"/>
        </w:rPr>
        <w:t xml:space="preserve">Sofern Angaben zur Kumulierung nicht erforderlich sind, ist es aus Sicht der deutschen Zollverwaltung nicht zu beanstanden, wenn der Kumulierungsvermerk in der Lieferantenerklärung nicht abgedruckt ist. In diesem Fall kann die Lieferantenerklärung allerdings nicht als Nachweis des Präferenzursprungs im Zusammenhang mit der </w:t>
      </w:r>
    </w:p>
    <w:p w14:paraId="1ED16E1C" w14:textId="77777777" w:rsidR="008F6807" w:rsidRPr="008F6807" w:rsidRDefault="008F6807" w:rsidP="008F6807">
      <w:pPr>
        <w:spacing w:after="0"/>
        <w:rPr>
          <w:rFonts w:ascii="Arial" w:hAnsi="Arial" w:cs="Arial"/>
        </w:rPr>
      </w:pPr>
      <w:r w:rsidRPr="008F6807">
        <w:rPr>
          <w:rFonts w:ascii="Arial" w:hAnsi="Arial" w:cs="Arial"/>
        </w:rPr>
        <w:t xml:space="preserve">Ausstellung/Ausfertigung von Präferenznachweisen EUR-MED anerkannt werden. </w:t>
      </w:r>
    </w:p>
    <w:p w14:paraId="1FDAB694" w14:textId="77777777" w:rsidR="008F6807" w:rsidRPr="008F6807" w:rsidRDefault="008F6807" w:rsidP="008F6807">
      <w:pPr>
        <w:spacing w:after="0"/>
        <w:rPr>
          <w:rFonts w:ascii="Arial" w:hAnsi="Arial" w:cs="Arial"/>
        </w:rPr>
      </w:pPr>
    </w:p>
    <w:p w14:paraId="45725CDD" w14:textId="5EF3CF2D" w:rsidR="008F6807" w:rsidRPr="00390C9C" w:rsidRDefault="00B16248" w:rsidP="008F6807">
      <w:pPr>
        <w:spacing w:after="0"/>
        <w:rPr>
          <w:rFonts w:ascii="Arial" w:hAnsi="Arial" w:cs="Arial"/>
          <w:i/>
          <w:iCs/>
        </w:rPr>
      </w:pPr>
      <w:r>
        <w:rPr>
          <w:rFonts w:ascii="Arial" w:hAnsi="Arial" w:cs="Arial"/>
          <w:i/>
          <w:iCs/>
        </w:rPr>
        <w:t>(5</w:t>
      </w:r>
      <w:r w:rsidR="008F6807" w:rsidRPr="00390C9C">
        <w:rPr>
          <w:rFonts w:ascii="Arial" w:hAnsi="Arial" w:cs="Arial"/>
          <w:i/>
          <w:iCs/>
        </w:rPr>
        <w:t>) Ort und Datum./ (</w:t>
      </w:r>
      <w:r>
        <w:rPr>
          <w:rFonts w:ascii="Arial" w:hAnsi="Arial" w:cs="Arial"/>
          <w:i/>
          <w:iCs/>
        </w:rPr>
        <w:t>6</w:t>
      </w:r>
      <w:r w:rsidR="008F6807" w:rsidRPr="00390C9C">
        <w:rPr>
          <w:rFonts w:ascii="Arial" w:hAnsi="Arial" w:cs="Arial"/>
          <w:i/>
          <w:iCs/>
        </w:rPr>
        <w:t>) Name und Stellung im Unternehmen</w:t>
      </w:r>
      <w:r w:rsidR="001706A8">
        <w:rPr>
          <w:rFonts w:ascii="Arial" w:hAnsi="Arial" w:cs="Arial"/>
          <w:i/>
          <w:iCs/>
        </w:rPr>
        <w:t xml:space="preserve"> /</w:t>
      </w:r>
      <w:r w:rsidR="008F6807" w:rsidRPr="00390C9C">
        <w:rPr>
          <w:rFonts w:ascii="Arial" w:hAnsi="Arial" w:cs="Arial"/>
          <w:i/>
          <w:iCs/>
        </w:rPr>
        <w:t xml:space="preserve"> (</w:t>
      </w:r>
      <w:r w:rsidR="001706A8">
        <w:rPr>
          <w:rFonts w:ascii="Arial" w:hAnsi="Arial" w:cs="Arial"/>
          <w:i/>
          <w:iCs/>
        </w:rPr>
        <w:t>7</w:t>
      </w:r>
      <w:r w:rsidR="008F6807" w:rsidRPr="00390C9C">
        <w:rPr>
          <w:rFonts w:ascii="Arial" w:hAnsi="Arial" w:cs="Arial"/>
          <w:i/>
          <w:iCs/>
        </w:rPr>
        <w:t xml:space="preserve">) Unterschrift </w:t>
      </w:r>
    </w:p>
    <w:p w14:paraId="4630344D" w14:textId="3B19C422" w:rsidR="008F6807" w:rsidRPr="008F6807" w:rsidRDefault="008F6807" w:rsidP="008F6807">
      <w:pPr>
        <w:spacing w:after="0"/>
        <w:rPr>
          <w:rFonts w:ascii="Arial" w:hAnsi="Arial" w:cs="Arial"/>
        </w:rPr>
      </w:pPr>
      <w:r w:rsidRPr="008F6807">
        <w:rPr>
          <w:rFonts w:ascii="Arial" w:hAnsi="Arial" w:cs="Arial"/>
        </w:rPr>
        <w:t>DV-technisch erstellte Lieferantenerklärungen werden auch ohne Unterschrift anerkannt, sofern darin die verantwortliche natürliche oder juristische Person namentlich genannt ist. Nach Artikel 48 des Beschlusses mu</w:t>
      </w:r>
      <w:r w:rsidR="00390C9C">
        <w:rPr>
          <w:rFonts w:ascii="Arial" w:hAnsi="Arial" w:cs="Arial"/>
        </w:rPr>
        <w:t>ss</w:t>
      </w:r>
      <w:r w:rsidRPr="008F6807">
        <w:rPr>
          <w:rFonts w:ascii="Arial" w:hAnsi="Arial" w:cs="Arial"/>
        </w:rPr>
        <w:t xml:space="preserve"> sich der Lieferant gegenüber dem Käufer dann aber schriftlich zur Übernahme der vollen Haftung für jede Lieferantenerklärung verpflichten, in der er so ausgewiesen wird, als hätte er sie handschriftlich unterzeichnet. </w:t>
      </w:r>
    </w:p>
    <w:p w14:paraId="21D29A89" w14:textId="77777777" w:rsidR="008F6807" w:rsidRPr="008F6807" w:rsidRDefault="008F6807" w:rsidP="008F6807">
      <w:pPr>
        <w:spacing w:after="0"/>
        <w:rPr>
          <w:rFonts w:ascii="Arial" w:hAnsi="Arial" w:cs="Arial"/>
        </w:rPr>
      </w:pPr>
    </w:p>
    <w:p w14:paraId="59EB6C1F" w14:textId="77777777" w:rsidR="001706A8" w:rsidRDefault="001706A8">
      <w:pPr>
        <w:rPr>
          <w:rFonts w:ascii="Arial" w:hAnsi="Arial" w:cs="Arial"/>
          <w:b/>
          <w:bCs/>
        </w:rPr>
      </w:pPr>
      <w:r>
        <w:rPr>
          <w:rFonts w:ascii="Arial" w:hAnsi="Arial" w:cs="Arial"/>
          <w:b/>
          <w:bCs/>
        </w:rPr>
        <w:br w:type="page"/>
      </w:r>
    </w:p>
    <w:p w14:paraId="277F4B5E" w14:textId="4A5FD7ED" w:rsidR="008F6807" w:rsidRDefault="008F6807" w:rsidP="008F6807">
      <w:pPr>
        <w:spacing w:after="0"/>
        <w:rPr>
          <w:rFonts w:ascii="Arial" w:hAnsi="Arial" w:cs="Arial"/>
          <w:b/>
          <w:bCs/>
        </w:rPr>
      </w:pPr>
      <w:r w:rsidRPr="001706A8">
        <w:rPr>
          <w:rFonts w:ascii="Arial" w:hAnsi="Arial" w:cs="Arial"/>
          <w:b/>
          <w:bCs/>
        </w:rPr>
        <w:lastRenderedPageBreak/>
        <w:t xml:space="preserve">Allgemeines: </w:t>
      </w:r>
    </w:p>
    <w:p w14:paraId="0A06F603" w14:textId="77777777" w:rsidR="001706A8" w:rsidRPr="001706A8" w:rsidRDefault="001706A8" w:rsidP="008F6807">
      <w:pPr>
        <w:spacing w:after="0"/>
        <w:rPr>
          <w:rFonts w:ascii="Arial" w:hAnsi="Arial" w:cs="Arial"/>
          <w:b/>
          <w:bCs/>
        </w:rPr>
      </w:pPr>
    </w:p>
    <w:p w14:paraId="3130EBA1" w14:textId="38344FB1" w:rsidR="008F6807" w:rsidRPr="008F6807" w:rsidRDefault="008F6807" w:rsidP="008F6807">
      <w:pPr>
        <w:spacing w:after="0"/>
        <w:rPr>
          <w:rFonts w:ascii="Arial" w:hAnsi="Arial" w:cs="Arial"/>
        </w:rPr>
      </w:pPr>
      <w:r w:rsidRPr="008F6807">
        <w:rPr>
          <w:rFonts w:ascii="Arial" w:hAnsi="Arial" w:cs="Arial"/>
        </w:rPr>
        <w:t xml:space="preserve">Die Lieferantenerklärung ist ein wichtiges Informations- und Nachweispapier, mit der ein Lieferant seinem Kunden Angaben über die Ursprungseigenschaft von Waren macht. Sie dient als Nachweis für die Ausstellung eines Präferenznachweises (EUR.1, EUR-MED bzw. Ursprungserklärung), welcher wiederum Grundlage für eine Zollvergünstigung im Bestimmungsland ist. Dabei ist vom Herstellungsbetrieb zu prüfen, ob die vorgeschriebenen Ursprungsregelungen (vollständige Herstellung oder ausreichende Be- oder </w:t>
      </w:r>
      <w:r w:rsidR="005E3387">
        <w:rPr>
          <w:rFonts w:ascii="Arial" w:hAnsi="Arial" w:cs="Arial"/>
        </w:rPr>
        <w:t>V</w:t>
      </w:r>
      <w:r w:rsidRPr="008F6807">
        <w:rPr>
          <w:rFonts w:ascii="Arial" w:hAnsi="Arial" w:cs="Arial"/>
        </w:rPr>
        <w:t>erarbeitung</w:t>
      </w:r>
      <w:r w:rsidR="005E3387">
        <w:rPr>
          <w:rFonts w:ascii="Arial" w:hAnsi="Arial" w:cs="Arial"/>
        </w:rPr>
        <w:t xml:space="preserve"> </w:t>
      </w:r>
      <w:r w:rsidRPr="008F6807">
        <w:rPr>
          <w:rFonts w:ascii="Arial" w:hAnsi="Arial" w:cs="Arial"/>
        </w:rPr>
        <w:t xml:space="preserve">/Listenbedingung) erfüllt sind. Erster Aussteller einer solchen Erklärung kann also immer nur der Herstellungsbetrieb bzw. der erste Importeur von Präferenzware in der Europäischen Gemeinschaft bzw. in der Türkei sein. Handelsbetriebe übernehmen den Wortlaut der Erklärung vom Vorlieferanten, wobei lediglich die Absender- und Empfängerangaben zu ändern sind. Es ist zusätzlich möglich die Warenbeschreibung anzupassen z.B. durch die Angabe der Warennummer oder der Artikelnummer. </w:t>
      </w:r>
    </w:p>
    <w:p w14:paraId="735CB2B5" w14:textId="77777777" w:rsidR="008F6807" w:rsidRPr="008F6807" w:rsidRDefault="008F6807" w:rsidP="008F6807">
      <w:pPr>
        <w:spacing w:after="0"/>
        <w:rPr>
          <w:rFonts w:ascii="Arial" w:hAnsi="Arial" w:cs="Arial"/>
        </w:rPr>
      </w:pPr>
    </w:p>
    <w:p w14:paraId="16CB0DD7" w14:textId="4927FD59" w:rsidR="008F6807" w:rsidRPr="008F6807" w:rsidRDefault="008F6807" w:rsidP="008F6807">
      <w:pPr>
        <w:spacing w:after="0"/>
        <w:rPr>
          <w:rFonts w:ascii="Arial" w:hAnsi="Arial" w:cs="Arial"/>
        </w:rPr>
      </w:pPr>
      <w:r w:rsidRPr="008F6807">
        <w:rPr>
          <w:rFonts w:ascii="Arial" w:hAnsi="Arial" w:cs="Arial"/>
        </w:rPr>
        <w:t>Die Be- und Verarbeitungsregeln (Listenbedingungen) werden im Amtsblatt der Europäischen Union veröffentlicht und sind unter Angabe der Amtsblatt-Nr. und des Veröffentlichungsdatums zum Teil im Internet einsehbar</w:t>
      </w:r>
      <w:r w:rsidR="008B3B76">
        <w:rPr>
          <w:rFonts w:ascii="Arial" w:hAnsi="Arial" w:cs="Arial"/>
        </w:rPr>
        <w:t>.</w:t>
      </w:r>
      <w:r w:rsidRPr="008F6807">
        <w:rPr>
          <w:rFonts w:ascii="Arial" w:hAnsi="Arial" w:cs="Arial"/>
        </w:rPr>
        <w:t xml:space="preserve"> </w:t>
      </w:r>
    </w:p>
    <w:p w14:paraId="2973363D" w14:textId="2E74C5F9" w:rsidR="008F6807" w:rsidRPr="008F6807" w:rsidRDefault="008F6807" w:rsidP="008F6807">
      <w:pPr>
        <w:spacing w:after="0"/>
        <w:rPr>
          <w:rFonts w:ascii="Arial" w:hAnsi="Arial" w:cs="Arial"/>
        </w:rPr>
      </w:pPr>
      <w:r w:rsidRPr="008F6807">
        <w:rPr>
          <w:rFonts w:ascii="Arial" w:hAnsi="Arial" w:cs="Arial"/>
        </w:rPr>
        <w:t xml:space="preserve">Die deutsche Zollverwaltung hat eine besondere Hilfestellung für die Unternehmen eingerichtet. Die Listenbedingungen sind auf einen Blick zu finden unter: </w:t>
      </w:r>
      <w:hyperlink r:id="rId8" w:history="1">
        <w:r w:rsidR="00161411" w:rsidRPr="00161411">
          <w:rPr>
            <w:rStyle w:val="Hyperlink"/>
            <w:rFonts w:ascii="Arial" w:hAnsi="Arial" w:cs="Arial"/>
          </w:rPr>
          <w:t>WuP online - Startseite (zoll.de)</w:t>
        </w:r>
      </w:hyperlink>
    </w:p>
    <w:p w14:paraId="16E40246" w14:textId="77777777" w:rsidR="008F6807" w:rsidRPr="008F6807" w:rsidRDefault="008F6807" w:rsidP="008F6807">
      <w:pPr>
        <w:spacing w:after="0"/>
        <w:rPr>
          <w:rFonts w:ascii="Arial" w:hAnsi="Arial" w:cs="Arial"/>
        </w:rPr>
      </w:pPr>
    </w:p>
    <w:p w14:paraId="4437F9D1" w14:textId="77777777" w:rsidR="008F6807" w:rsidRPr="008F6807" w:rsidRDefault="008F6807" w:rsidP="008F6807">
      <w:pPr>
        <w:spacing w:after="0"/>
        <w:rPr>
          <w:rFonts w:ascii="Arial" w:hAnsi="Arial" w:cs="Arial"/>
        </w:rPr>
      </w:pPr>
      <w:r w:rsidRPr="008F6807">
        <w:rPr>
          <w:rFonts w:ascii="Arial" w:hAnsi="Arial" w:cs="Arial"/>
        </w:rPr>
        <w:t xml:space="preserve">Auch die IHK berät Sie gern. </w:t>
      </w:r>
    </w:p>
    <w:p w14:paraId="68546A7B" w14:textId="77777777" w:rsidR="008F6807" w:rsidRPr="008F6807" w:rsidRDefault="008F6807" w:rsidP="008F6807">
      <w:pPr>
        <w:spacing w:after="0"/>
        <w:rPr>
          <w:rFonts w:ascii="Arial" w:hAnsi="Arial" w:cs="Arial"/>
        </w:rPr>
      </w:pPr>
    </w:p>
    <w:p w14:paraId="29337623" w14:textId="2B821A59" w:rsidR="008F6807" w:rsidRPr="008F6807" w:rsidRDefault="008F6807" w:rsidP="008F6807">
      <w:pPr>
        <w:spacing w:after="0"/>
        <w:rPr>
          <w:rFonts w:ascii="Arial" w:hAnsi="Arial" w:cs="Arial"/>
        </w:rPr>
      </w:pPr>
      <w:r w:rsidRPr="008F6807">
        <w:rPr>
          <w:rFonts w:ascii="Arial" w:hAnsi="Arial" w:cs="Arial"/>
        </w:rPr>
        <w:t xml:space="preserve">Die Lieferantenerklärung ist gültig, wenn der Unterzeichner in der Europäischen </w:t>
      </w:r>
      <w:r w:rsidR="00E64806">
        <w:rPr>
          <w:rFonts w:ascii="Arial" w:hAnsi="Arial" w:cs="Arial"/>
        </w:rPr>
        <w:t>Union</w:t>
      </w:r>
      <w:r w:rsidRPr="008F6807">
        <w:rPr>
          <w:rFonts w:ascii="Arial" w:hAnsi="Arial" w:cs="Arial"/>
        </w:rPr>
        <w:t xml:space="preserve"> bzw. in der Türkei ansässig ist. Sie benötigt man u. a. beim unverändertem Re-Export von Ursprungswaren in die EU-/EFTA-/ und Mittelmeer-Staaten (= Pan-Euro-Med-Kumulationszone) bzw. bei Fertigungsprozessen in der TR bzw. der EU, wenn TR- bzw. EU-Ursprungswaren als Vormaterial eingesetzt werden. </w:t>
      </w:r>
    </w:p>
    <w:p w14:paraId="36370C37" w14:textId="77777777" w:rsidR="008F6807" w:rsidRPr="008F6807" w:rsidRDefault="008F6807" w:rsidP="008F6807">
      <w:pPr>
        <w:spacing w:after="0"/>
        <w:rPr>
          <w:rFonts w:ascii="Arial" w:hAnsi="Arial" w:cs="Arial"/>
        </w:rPr>
      </w:pPr>
    </w:p>
    <w:p w14:paraId="3C820EE4" w14:textId="3881CF62" w:rsidR="008F6807" w:rsidRPr="008F6807" w:rsidRDefault="008F6807" w:rsidP="00883D5B">
      <w:pPr>
        <w:spacing w:after="0"/>
        <w:rPr>
          <w:rFonts w:ascii="Arial" w:hAnsi="Arial" w:cs="Arial"/>
        </w:rPr>
      </w:pPr>
      <w:r w:rsidRPr="008F6807">
        <w:rPr>
          <w:rFonts w:ascii="Arial" w:hAnsi="Arial" w:cs="Arial"/>
        </w:rPr>
        <w:t xml:space="preserve">Die Fundstelle im Amtsblatt der EU für den Beschluß Nr. 1/2006 lautet: </w:t>
      </w:r>
      <w:hyperlink r:id="rId9" w:history="1">
        <w:r w:rsidR="00883D5B" w:rsidRPr="00883D5B">
          <w:rPr>
            <w:rStyle w:val="Hyperlink"/>
            <w:rFonts w:ascii="Arial" w:hAnsi="Arial" w:cs="Arial"/>
          </w:rPr>
          <w:t>eur-lex.europa.eu/legal-content/DE/TXT/PDF/?uri=CELEX:22006D0646</w:t>
        </w:r>
      </w:hyperlink>
    </w:p>
    <w:p w14:paraId="58C2A4D4" w14:textId="77777777" w:rsidR="008F6807" w:rsidRPr="008F6807" w:rsidRDefault="008F6807" w:rsidP="008F6807">
      <w:pPr>
        <w:spacing w:after="0"/>
        <w:rPr>
          <w:rFonts w:ascii="Arial" w:hAnsi="Arial" w:cs="Arial"/>
        </w:rPr>
      </w:pPr>
    </w:p>
    <w:p w14:paraId="3E3A3567" w14:textId="78090A36" w:rsidR="008F6807" w:rsidRPr="008F6807" w:rsidRDefault="008F6807" w:rsidP="008F6807">
      <w:pPr>
        <w:spacing w:after="0"/>
        <w:rPr>
          <w:rFonts w:ascii="Arial" w:hAnsi="Arial" w:cs="Arial"/>
        </w:rPr>
      </w:pPr>
      <w:r w:rsidRPr="008F6807">
        <w:rPr>
          <w:rFonts w:ascii="Arial" w:hAnsi="Arial" w:cs="Arial"/>
        </w:rPr>
        <w:t xml:space="preserve">Lieferantenerklärungen können auch rückwirkend ausgestellt werden. </w:t>
      </w:r>
    </w:p>
    <w:p w14:paraId="23AEF8C6" w14:textId="151D8004" w:rsidR="008F6807" w:rsidRPr="008F6807" w:rsidRDefault="008F6807" w:rsidP="008F6807">
      <w:pPr>
        <w:spacing w:after="0"/>
        <w:rPr>
          <w:rFonts w:ascii="Arial" w:hAnsi="Arial" w:cs="Arial"/>
        </w:rPr>
      </w:pPr>
    </w:p>
    <w:p w14:paraId="0004C093" w14:textId="73CFD57F" w:rsidR="008F6807" w:rsidRPr="00294DE7" w:rsidRDefault="008F6807" w:rsidP="008F6807">
      <w:pPr>
        <w:spacing w:after="0"/>
        <w:rPr>
          <w:rFonts w:ascii="Arial" w:hAnsi="Arial" w:cs="Arial"/>
          <w:b/>
          <w:bCs/>
        </w:rPr>
      </w:pPr>
      <w:r w:rsidRPr="008F6807">
        <w:rPr>
          <w:rFonts w:ascii="Arial" w:hAnsi="Arial" w:cs="Arial"/>
        </w:rPr>
        <w:t xml:space="preserve">Die Lieferantenerklärung wird eigenverantwortlich ohne amtliche Mitwirkung ausgestellt, </w:t>
      </w:r>
      <w:r w:rsidRPr="00294DE7">
        <w:rPr>
          <w:rFonts w:ascii="Arial" w:hAnsi="Arial" w:cs="Arial"/>
          <w:b/>
          <w:bCs/>
        </w:rPr>
        <w:t xml:space="preserve">was allerdings auch zu größter Sorgfalt zwingt. </w:t>
      </w:r>
    </w:p>
    <w:p w14:paraId="1B071B25" w14:textId="77777777" w:rsidR="008F6807" w:rsidRPr="00294DE7" w:rsidRDefault="008F6807" w:rsidP="008F6807">
      <w:pPr>
        <w:spacing w:after="0"/>
        <w:rPr>
          <w:rFonts w:ascii="Arial" w:hAnsi="Arial" w:cs="Arial"/>
          <w:b/>
          <w:bCs/>
        </w:rPr>
      </w:pPr>
    </w:p>
    <w:p w14:paraId="7AA921D8" w14:textId="77777777" w:rsidR="008F6807" w:rsidRPr="00294DE7" w:rsidRDefault="008F6807" w:rsidP="008F6807">
      <w:pPr>
        <w:spacing w:after="0"/>
        <w:rPr>
          <w:rFonts w:ascii="Arial" w:hAnsi="Arial" w:cs="Arial"/>
          <w:b/>
          <w:bCs/>
        </w:rPr>
      </w:pPr>
      <w:r w:rsidRPr="00294DE7">
        <w:rPr>
          <w:rFonts w:ascii="Arial" w:hAnsi="Arial" w:cs="Arial"/>
          <w:b/>
          <w:bCs/>
        </w:rPr>
        <w:t xml:space="preserve">Nähere Einzelheiten können bei den Zollstellen, Fachverbänden und Industrie- und Handelskammern erfragt werden.  </w:t>
      </w:r>
    </w:p>
    <w:p w14:paraId="498C770D" w14:textId="77777777" w:rsidR="003575A7" w:rsidRPr="00294DE7" w:rsidRDefault="003575A7" w:rsidP="008F6807">
      <w:pPr>
        <w:spacing w:after="0"/>
        <w:rPr>
          <w:rFonts w:ascii="Arial" w:hAnsi="Arial" w:cs="Arial"/>
          <w:b/>
          <w:bCs/>
        </w:rPr>
      </w:pPr>
    </w:p>
    <w:sectPr w:rsidR="003575A7" w:rsidRPr="00294DE7" w:rsidSect="006C5C27">
      <w:headerReference w:type="default" r:id="rId10"/>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0D9C" w14:textId="77777777" w:rsidR="0042003B" w:rsidRDefault="0042003B" w:rsidP="008F6807">
      <w:pPr>
        <w:spacing w:after="0" w:line="240" w:lineRule="auto"/>
      </w:pPr>
      <w:r>
        <w:separator/>
      </w:r>
    </w:p>
  </w:endnote>
  <w:endnote w:type="continuationSeparator" w:id="0">
    <w:p w14:paraId="34A779F3" w14:textId="77777777" w:rsidR="0042003B" w:rsidRDefault="0042003B" w:rsidP="008F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FFFB" w14:textId="77777777" w:rsidR="0042003B" w:rsidRDefault="0042003B" w:rsidP="008F6807">
      <w:pPr>
        <w:spacing w:after="0" w:line="240" w:lineRule="auto"/>
      </w:pPr>
      <w:r>
        <w:separator/>
      </w:r>
    </w:p>
  </w:footnote>
  <w:footnote w:type="continuationSeparator" w:id="0">
    <w:p w14:paraId="7D10001F" w14:textId="77777777" w:rsidR="0042003B" w:rsidRDefault="0042003B" w:rsidP="008F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A397" w14:textId="78ACE53E" w:rsidR="008F6807" w:rsidRPr="008F6807" w:rsidRDefault="008F6807" w:rsidP="008F6807">
    <w:pPr>
      <w:spacing w:after="0"/>
      <w:rPr>
        <w:rFonts w:ascii="Arial" w:hAnsi="Arial" w:cs="Arial"/>
        <w:sz w:val="18"/>
        <w:szCs w:val="18"/>
      </w:rPr>
    </w:pPr>
    <w:r w:rsidRPr="008F6807">
      <w:rPr>
        <w:rFonts w:ascii="Arial" w:hAnsi="Arial" w:cs="Arial"/>
        <w:sz w:val="18"/>
        <w:szCs w:val="18"/>
      </w:rPr>
      <w:t xml:space="preserve">Bitte lesen Sie vor dem Ausfüllen auch die offiziellen Fußnoten und die weiteren Hinweise der deutschen IHK-Organisation </w:t>
    </w:r>
  </w:p>
  <w:p w14:paraId="491D3229" w14:textId="77777777" w:rsidR="008F6807" w:rsidRDefault="008F680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07"/>
    <w:rsid w:val="00041CCC"/>
    <w:rsid w:val="00142277"/>
    <w:rsid w:val="00161411"/>
    <w:rsid w:val="0016786F"/>
    <w:rsid w:val="001706A8"/>
    <w:rsid w:val="00197BD4"/>
    <w:rsid w:val="001E11DC"/>
    <w:rsid w:val="00223279"/>
    <w:rsid w:val="00294DE7"/>
    <w:rsid w:val="002A30B2"/>
    <w:rsid w:val="003575A7"/>
    <w:rsid w:val="00365109"/>
    <w:rsid w:val="00390C9C"/>
    <w:rsid w:val="003A57F9"/>
    <w:rsid w:val="003B36AD"/>
    <w:rsid w:val="003D200A"/>
    <w:rsid w:val="003D609D"/>
    <w:rsid w:val="0042003B"/>
    <w:rsid w:val="005A3AEE"/>
    <w:rsid w:val="005E3387"/>
    <w:rsid w:val="006C5C27"/>
    <w:rsid w:val="006E4332"/>
    <w:rsid w:val="00703562"/>
    <w:rsid w:val="00784A74"/>
    <w:rsid w:val="00883D5B"/>
    <w:rsid w:val="008B3B76"/>
    <w:rsid w:val="008C5B2C"/>
    <w:rsid w:val="008F6807"/>
    <w:rsid w:val="00957CC8"/>
    <w:rsid w:val="009815C8"/>
    <w:rsid w:val="00A84085"/>
    <w:rsid w:val="00A865F2"/>
    <w:rsid w:val="00B16248"/>
    <w:rsid w:val="00B455A2"/>
    <w:rsid w:val="00C737FA"/>
    <w:rsid w:val="00E64806"/>
    <w:rsid w:val="00EB7C31"/>
    <w:rsid w:val="00ED1E13"/>
    <w:rsid w:val="00FB0028"/>
    <w:rsid w:val="00FF4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E280"/>
  <w15:chartTrackingRefBased/>
  <w15:docId w15:val="{8781A3FF-1CBE-4A69-B11E-1E6FF200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68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6807"/>
  </w:style>
  <w:style w:type="paragraph" w:styleId="Fuzeile">
    <w:name w:val="footer"/>
    <w:basedOn w:val="Standard"/>
    <w:link w:val="FuzeileZchn"/>
    <w:uiPriority w:val="99"/>
    <w:unhideWhenUsed/>
    <w:rsid w:val="008F68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6807"/>
  </w:style>
  <w:style w:type="character" w:styleId="Hyperlink">
    <w:name w:val="Hyperlink"/>
    <w:basedOn w:val="Absatz-Standardschriftart"/>
    <w:uiPriority w:val="99"/>
    <w:semiHidden/>
    <w:unhideWhenUsed/>
    <w:rsid w:val="00883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p.zoll.de/wup_online/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DE/TXT/PDF/?uri=CELEX:22006D064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E59F9936325F40BA7BBAF027D8D0B1" ma:contentTypeVersion="20" ma:contentTypeDescription="Ein neues Dokument erstellen." ma:contentTypeScope="" ma:versionID="7ed59044b3e3cf570536ae65ae65df0f">
  <xsd:schema xmlns:xsd="http://www.w3.org/2001/XMLSchema" xmlns:xs="http://www.w3.org/2001/XMLSchema" xmlns:p="http://schemas.microsoft.com/office/2006/metadata/properties" xmlns:ns1="http://schemas.microsoft.com/sharepoint/v3" xmlns:ns2="0b63a01d-212b-4d56-a331-76e8bdcdcca8" xmlns:ns3="7b50a7de-6cc0-4f3b-9f02-897ff4692280" xmlns:ns4="f0109cc0-608f-4933-8545-f21d0522832c" targetNamespace="http://schemas.microsoft.com/office/2006/metadata/properties" ma:root="true" ma:fieldsID="f1c93de02110a02d2a9c4530abde7e51" ns1:_="" ns2:_="" ns3:_="" ns4:_="">
    <xsd:import namespace="http://schemas.microsoft.com/sharepoint/v3"/>
    <xsd:import namespace="0b63a01d-212b-4d56-a331-76e8bdcdcca8"/>
    <xsd:import namespace="7b50a7de-6cc0-4f3b-9f02-897ff4692280"/>
    <xsd:import namespace="f0109cc0-608f-4933-8545-f21d052283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3a01d-212b-4d56-a331-76e8bdcdc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78aeec4-1c08-4d79-9145-9967a91e9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0a7de-6cc0-4f3b-9f02-897ff46922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09cc0-608f-4933-8545-f21d0522832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8659fb3-42b8-4b30-9a5a-f31ed7e83f31}" ma:internalName="TaxCatchAll" ma:showField="CatchAllData" ma:web="7b50a7de-6cc0-4f3b-9f02-897ff4692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39471-93B1-4A69-9A7B-51436C1CD844}"/>
</file>

<file path=customXml/itemProps2.xml><?xml version="1.0" encoding="utf-8"?>
<ds:datastoreItem xmlns:ds="http://schemas.openxmlformats.org/officeDocument/2006/customXml" ds:itemID="{6426BF59-B873-416A-8072-991C40A5C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7140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Müller</dc:creator>
  <cp:keywords/>
  <dc:description/>
  <cp:lastModifiedBy>Gaby Müller</cp:lastModifiedBy>
  <cp:revision>34</cp:revision>
  <dcterms:created xsi:type="dcterms:W3CDTF">2023-10-30T09:16:00Z</dcterms:created>
  <dcterms:modified xsi:type="dcterms:W3CDTF">2023-10-30T10:08:00Z</dcterms:modified>
</cp:coreProperties>
</file>