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56" w:rsidRDefault="00733A56">
      <w:pPr>
        <w:pStyle w:val="Kopfzeile"/>
        <w:tabs>
          <w:tab w:val="clear" w:pos="4536"/>
          <w:tab w:val="clear" w:pos="9072"/>
        </w:tabs>
        <w:rPr>
          <w:szCs w:val="24"/>
        </w:rPr>
      </w:pPr>
    </w:p>
    <w:p w:rsidR="00733A56" w:rsidRDefault="00733A56">
      <w:pPr>
        <w:pStyle w:val="berschrift4"/>
      </w:pPr>
      <w:r>
        <w:t>Zusatzvereinbarung zum Berufsausbildungsvertrag</w:t>
      </w:r>
    </w:p>
    <w:p w:rsidR="00733A56" w:rsidRDefault="00733A56">
      <w:pPr>
        <w:pStyle w:val="berschrift5"/>
        <w:rPr>
          <w:sz w:val="24"/>
        </w:rPr>
      </w:pPr>
      <w:r>
        <w:rPr>
          <w:sz w:val="24"/>
        </w:rPr>
        <w:t>„Zusatzqualifikation Elektrofachkraft für festgelegte Tätigkeiten“</w:t>
      </w:r>
    </w:p>
    <w:p w:rsidR="00733A56" w:rsidRDefault="00733A56"/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1233"/>
        <w:gridCol w:w="5791"/>
      </w:tblGrid>
      <w:tr w:rsidR="00126047" w:rsidTr="002C2D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9" w:type="dxa"/>
          </w:tcPr>
          <w:p w:rsidR="00126047" w:rsidRDefault="00126047">
            <w:pPr>
              <w:ind w:left="-70"/>
            </w:pPr>
            <w:r>
              <w:t>Ausbildungsberuf:</w:t>
            </w:r>
          </w:p>
        </w:tc>
        <w:tc>
          <w:tcPr>
            <w:tcW w:w="7161" w:type="dxa"/>
            <w:gridSpan w:val="2"/>
            <w:tcBorders>
              <w:bottom w:val="dotted" w:sz="4" w:space="0" w:color="auto"/>
            </w:tcBorders>
          </w:tcPr>
          <w:p w:rsidR="00126047" w:rsidRDefault="0012604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733A56" w:rsidTr="002C2D2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79" w:type="dxa"/>
          </w:tcPr>
          <w:p w:rsidR="00733A56" w:rsidRDefault="00733A56"/>
        </w:tc>
        <w:tc>
          <w:tcPr>
            <w:tcW w:w="7161" w:type="dxa"/>
            <w:gridSpan w:val="2"/>
            <w:tcBorders>
              <w:top w:val="dotted" w:sz="4" w:space="0" w:color="auto"/>
            </w:tcBorders>
          </w:tcPr>
          <w:p w:rsidR="00733A56" w:rsidRDefault="00733A56"/>
        </w:tc>
      </w:tr>
      <w:tr w:rsidR="00733A56">
        <w:tblPrEx>
          <w:tblCellMar>
            <w:top w:w="0" w:type="dxa"/>
            <w:bottom w:w="0" w:type="dxa"/>
          </w:tblCellMar>
        </w:tblPrEx>
        <w:tc>
          <w:tcPr>
            <w:tcW w:w="3239" w:type="dxa"/>
            <w:gridSpan w:val="2"/>
          </w:tcPr>
          <w:p w:rsidR="00733A56" w:rsidRDefault="00733A56">
            <w:pPr>
              <w:ind w:left="-70"/>
            </w:pPr>
            <w:r>
              <w:t xml:space="preserve">Auszubildenden-Identnummer: </w:t>
            </w:r>
          </w:p>
        </w:tc>
        <w:tc>
          <w:tcPr>
            <w:tcW w:w="5901" w:type="dxa"/>
            <w:tcBorders>
              <w:bottom w:val="dotted" w:sz="4" w:space="0" w:color="auto"/>
            </w:tcBorders>
          </w:tcPr>
          <w:p w:rsidR="00733A56" w:rsidRDefault="00733A5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733A56" w:rsidRDefault="00733A56">
      <w:pPr>
        <w:rPr>
          <w:sz w:val="16"/>
        </w:rPr>
      </w:pPr>
    </w:p>
    <w:p w:rsidR="00733A56" w:rsidRDefault="00733A56">
      <w:pPr>
        <w:rPr>
          <w:sz w:val="16"/>
        </w:rPr>
      </w:pPr>
    </w:p>
    <w:tbl>
      <w:tblPr>
        <w:tblW w:w="900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3"/>
        <w:gridCol w:w="160"/>
        <w:gridCol w:w="4819"/>
      </w:tblGrid>
      <w:tr w:rsidR="00733A56" w:rsidTr="00832A6D">
        <w:tblPrEx>
          <w:tblCellMar>
            <w:top w:w="0" w:type="dxa"/>
            <w:bottom w:w="0" w:type="dxa"/>
          </w:tblCellMar>
        </w:tblPrEx>
        <w:tc>
          <w:tcPr>
            <w:tcW w:w="4023" w:type="dxa"/>
          </w:tcPr>
          <w:p w:rsidR="00733A56" w:rsidRDefault="00733A56">
            <w:pPr>
              <w:ind w:left="-70"/>
            </w:pPr>
            <w:r>
              <w:t>Zwischen dem Ausbildungsbetrieb</w:t>
            </w:r>
          </w:p>
        </w:tc>
        <w:tc>
          <w:tcPr>
            <w:tcW w:w="160" w:type="dxa"/>
          </w:tcPr>
          <w:p w:rsidR="00733A56" w:rsidRDefault="00733A56"/>
        </w:tc>
        <w:tc>
          <w:tcPr>
            <w:tcW w:w="4819" w:type="dxa"/>
          </w:tcPr>
          <w:p w:rsidR="00733A56" w:rsidRDefault="00733A56">
            <w:r>
              <w:t xml:space="preserve">und dem Auszubildenden </w:t>
            </w:r>
          </w:p>
        </w:tc>
      </w:tr>
      <w:tr w:rsidR="00733A56" w:rsidTr="00832A6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023" w:type="dxa"/>
            <w:tcBorders>
              <w:bottom w:val="dotted" w:sz="4" w:space="0" w:color="auto"/>
            </w:tcBorders>
          </w:tcPr>
          <w:p w:rsidR="00733A56" w:rsidRDefault="00733A5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60" w:type="dxa"/>
          </w:tcPr>
          <w:p w:rsidR="00733A56" w:rsidRDefault="00733A56"/>
        </w:tc>
        <w:tc>
          <w:tcPr>
            <w:tcW w:w="4819" w:type="dxa"/>
            <w:tcBorders>
              <w:bottom w:val="dotted" w:sz="4" w:space="0" w:color="auto"/>
            </w:tcBorders>
          </w:tcPr>
          <w:p w:rsidR="00733A56" w:rsidRDefault="00733A5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33A56" w:rsidTr="00832A6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23" w:type="dxa"/>
            <w:tcBorders>
              <w:top w:val="dotted" w:sz="4" w:space="0" w:color="auto"/>
              <w:bottom w:val="dotted" w:sz="4" w:space="0" w:color="auto"/>
            </w:tcBorders>
          </w:tcPr>
          <w:p w:rsidR="00733A56" w:rsidRDefault="00733A5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60" w:type="dxa"/>
          </w:tcPr>
          <w:p w:rsidR="00733A56" w:rsidRDefault="00733A56"/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733A56" w:rsidRDefault="00733A5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33A56" w:rsidTr="00832A6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23" w:type="dxa"/>
            <w:tcBorders>
              <w:top w:val="dotted" w:sz="4" w:space="0" w:color="auto"/>
              <w:bottom w:val="dotted" w:sz="4" w:space="0" w:color="auto"/>
            </w:tcBorders>
          </w:tcPr>
          <w:p w:rsidR="00733A56" w:rsidRDefault="00733A5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60" w:type="dxa"/>
          </w:tcPr>
          <w:p w:rsidR="00733A56" w:rsidRDefault="00733A56"/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733A56" w:rsidRDefault="00733A56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733A56" w:rsidTr="00832A6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023" w:type="dxa"/>
            <w:tcBorders>
              <w:top w:val="dotted" w:sz="4" w:space="0" w:color="auto"/>
              <w:bottom w:val="dotted" w:sz="4" w:space="0" w:color="auto"/>
            </w:tcBorders>
          </w:tcPr>
          <w:p w:rsidR="00733A56" w:rsidRDefault="00733A56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60" w:type="dxa"/>
          </w:tcPr>
          <w:p w:rsidR="00733A56" w:rsidRDefault="00733A56"/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3A56" w:rsidRDefault="00733A56">
            <w:pPr>
              <w:pStyle w:val="Kopfzeile"/>
              <w:tabs>
                <w:tab w:val="clear" w:pos="4536"/>
                <w:tab w:val="clear" w:pos="9072"/>
                <w:tab w:val="left" w:pos="2450"/>
              </w:tabs>
              <w:rPr>
                <w:szCs w:val="24"/>
              </w:rPr>
            </w:pPr>
            <w:r>
              <w:rPr>
                <w:szCs w:val="24"/>
              </w:rPr>
              <w:t xml:space="preserve">geb. am </w:t>
            </w:r>
            <w:r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"/>
            <w:r>
              <w:rPr>
                <w:szCs w:val="24"/>
              </w:rPr>
              <w:tab/>
              <w:t xml:space="preserve">in </w:t>
            </w:r>
            <w:r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"/>
          </w:p>
        </w:tc>
      </w:tr>
    </w:tbl>
    <w:p w:rsidR="00733A56" w:rsidRDefault="00733A56"/>
    <w:p w:rsidR="00733A56" w:rsidRDefault="00733A56">
      <w:pPr>
        <w:jc w:val="both"/>
      </w:pPr>
      <w:proofErr w:type="gramStart"/>
      <w:r>
        <w:t>wird</w:t>
      </w:r>
      <w:proofErr w:type="gramEnd"/>
      <w:r>
        <w:t xml:space="preserve"> in Ergänzung des ursprünglich abgeschlossenen Berufsausbildungsvertrages folgendes </w:t>
      </w:r>
    </w:p>
    <w:p w:rsidR="00733A56" w:rsidRDefault="00733A56">
      <w:pPr>
        <w:jc w:val="both"/>
      </w:pPr>
      <w:proofErr w:type="gramStart"/>
      <w:r>
        <w:t>vereinbart</w:t>
      </w:r>
      <w:proofErr w:type="gramEnd"/>
      <w:r>
        <w:t>:</w:t>
      </w:r>
    </w:p>
    <w:p w:rsidR="00733A56" w:rsidRDefault="00733A56">
      <w:pPr>
        <w:jc w:val="both"/>
      </w:pPr>
    </w:p>
    <w:p w:rsidR="00733A56" w:rsidRDefault="00733A56">
      <w:pPr>
        <w:jc w:val="both"/>
      </w:pPr>
      <w:r>
        <w:t xml:space="preserve">Der Auszubildende nimmt an der erweiterten Ausbildung zur </w:t>
      </w:r>
      <w:r>
        <w:rPr>
          <w:b/>
          <w:bCs/>
        </w:rPr>
        <w:t>„Zusatzqualifikation Elektro-fachkraft für festgelegte Tätigkeiten“</w:t>
      </w:r>
      <w:r>
        <w:t xml:space="preserve"> für Auszubildende im Ausbildungsberuf Industrie-mechaniker/-in teil.</w:t>
      </w:r>
    </w:p>
    <w:p w:rsidR="00733A56" w:rsidRDefault="00733A56">
      <w:pPr>
        <w:jc w:val="both"/>
      </w:pPr>
    </w:p>
    <w:p w:rsidR="00733A56" w:rsidRDefault="00733A56">
      <w:pPr>
        <w:jc w:val="both"/>
      </w:pPr>
      <w:r>
        <w:t>Gesamtdauer der Ausbildung, 2 ½ Jahre, beginnend im 2. Halbjahr des 1. Ausbildungsjahres und endet mit Vollendung des 3. Ausbildungsjahres zum Industriemechaniker/-in.</w:t>
      </w:r>
    </w:p>
    <w:p w:rsidR="00733A56" w:rsidRDefault="00733A56">
      <w:pPr>
        <w:jc w:val="both"/>
      </w:pPr>
    </w:p>
    <w:p w:rsidR="00733A56" w:rsidRDefault="00733A56">
      <w:pPr>
        <w:jc w:val="both"/>
      </w:pPr>
      <w:r>
        <w:t xml:space="preserve">Die Arbeitszeit beträgt während der Zusatzausbildung: </w:t>
      </w:r>
      <w:r>
        <w:rPr>
          <w:b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  <w:bookmarkEnd w:id="12"/>
      <w:r>
        <w:rPr>
          <w:b/>
          <w:bCs/>
          <w:u w:val="single"/>
        </w:rPr>
        <w:t xml:space="preserve"> </w:t>
      </w:r>
      <w:r>
        <w:t>Stunden/Woche.</w:t>
      </w:r>
    </w:p>
    <w:p w:rsidR="00733A56" w:rsidRDefault="00733A56">
      <w:pPr>
        <w:jc w:val="both"/>
      </w:pPr>
      <w:r>
        <w:t>Der Auszubildende besucht den Zusatzunterricht in der zuständigen Berufsschule.</w:t>
      </w:r>
    </w:p>
    <w:p w:rsidR="00733A56" w:rsidRDefault="00733A56">
      <w:pPr>
        <w:jc w:val="both"/>
      </w:pPr>
    </w:p>
    <w:p w:rsidR="00733A56" w:rsidRDefault="00733A56">
      <w:pPr>
        <w:jc w:val="both"/>
      </w:pPr>
      <w:r>
        <w:lastRenderedPageBreak/>
        <w:t>Fertigkeiten und Kenntnisse laut Ausbildungsrahmenplan (sachliche und zeitliche Gliede-rung) Zusatzqualifikation „Elektrofachkraft“ vom 5. Mai 1999 werden während der Ausbildung vermittelt.</w:t>
      </w:r>
    </w:p>
    <w:p w:rsidR="00733A56" w:rsidRDefault="00733A56">
      <w:pPr>
        <w:jc w:val="both"/>
      </w:pPr>
    </w:p>
    <w:p w:rsidR="00733A56" w:rsidRDefault="00733A56">
      <w:pPr>
        <w:jc w:val="both"/>
      </w:pPr>
      <w:r>
        <w:t>Eine vorzeitige Beendigung der Zusatzqualifikation ist nur im beider</w:t>
      </w:r>
      <w:r w:rsidR="00865030">
        <w:t xml:space="preserve"> </w:t>
      </w:r>
      <w:r>
        <w:t>seitigem Einverständnis möglich.</w:t>
      </w:r>
    </w:p>
    <w:p w:rsidR="00733A56" w:rsidRDefault="00733A56">
      <w:pPr>
        <w:jc w:val="both"/>
      </w:pPr>
    </w:p>
    <w:p w:rsidR="00733A56" w:rsidRDefault="00733A56">
      <w:pPr>
        <w:jc w:val="both"/>
      </w:pPr>
      <w:r>
        <w:t xml:space="preserve">Im Übrigen gelten die Bestimmungen des bisherigen Berufsausbildungsvertrages sinngemäß </w:t>
      </w:r>
      <w:r>
        <w:br/>
        <w:t>we</w:t>
      </w:r>
      <w:r>
        <w:t>i</w:t>
      </w:r>
      <w:r>
        <w:t>ter.</w:t>
      </w:r>
    </w:p>
    <w:p w:rsidR="00733A56" w:rsidRDefault="00733A56">
      <w:pPr>
        <w:jc w:val="both"/>
        <w:rPr>
          <w:sz w:val="20"/>
        </w:rPr>
      </w:pPr>
    </w:p>
    <w:p w:rsidR="00733A56" w:rsidRDefault="00733A56">
      <w:pPr>
        <w:jc w:val="both"/>
        <w:rPr>
          <w:sz w:val="20"/>
        </w:rPr>
      </w:pPr>
    </w:p>
    <w:p w:rsidR="00733A56" w:rsidRDefault="00733A56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3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4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213"/>
        <w:gridCol w:w="3780"/>
      </w:tblGrid>
      <w:tr w:rsidR="00733A56">
        <w:tblPrEx>
          <w:tblCellMar>
            <w:top w:w="0" w:type="dxa"/>
            <w:bottom w:w="0" w:type="dxa"/>
          </w:tblCellMar>
        </w:tblPrEx>
        <w:tc>
          <w:tcPr>
            <w:tcW w:w="3027" w:type="dxa"/>
            <w:tcBorders>
              <w:top w:val="dotted" w:sz="4" w:space="0" w:color="auto"/>
            </w:tcBorders>
          </w:tcPr>
          <w:p w:rsidR="00733A56" w:rsidRDefault="00733A56">
            <w:pPr>
              <w:ind w:left="-70"/>
              <w:rPr>
                <w:sz w:val="18"/>
              </w:rPr>
            </w:pPr>
            <w:r>
              <w:rPr>
                <w:sz w:val="18"/>
              </w:rPr>
              <w:t xml:space="preserve">Ort, </w:t>
            </w:r>
          </w:p>
        </w:tc>
        <w:tc>
          <w:tcPr>
            <w:tcW w:w="213" w:type="dxa"/>
          </w:tcPr>
          <w:p w:rsidR="00733A56" w:rsidRDefault="00733A56">
            <w:pPr>
              <w:rPr>
                <w:sz w:val="18"/>
              </w:rPr>
            </w:pPr>
          </w:p>
        </w:tc>
        <w:tc>
          <w:tcPr>
            <w:tcW w:w="3780" w:type="dxa"/>
            <w:tcBorders>
              <w:top w:val="dotted" w:sz="4" w:space="0" w:color="auto"/>
            </w:tcBorders>
          </w:tcPr>
          <w:p w:rsidR="00733A56" w:rsidRDefault="00733A56">
            <w:pPr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</w:tr>
    </w:tbl>
    <w:p w:rsidR="00733A56" w:rsidRDefault="00733A56">
      <w:pPr>
        <w:pStyle w:val="Kopfzeile"/>
        <w:tabs>
          <w:tab w:val="clear" w:pos="4536"/>
          <w:tab w:val="clear" w:pos="9072"/>
        </w:tabs>
        <w:rPr>
          <w:szCs w:val="24"/>
        </w:rPr>
      </w:pPr>
    </w:p>
    <w:p w:rsidR="00733A56" w:rsidRDefault="00733A56">
      <w:pPr>
        <w:pStyle w:val="Kopfzeile"/>
        <w:tabs>
          <w:tab w:val="clear" w:pos="4536"/>
          <w:tab w:val="clear" w:pos="9072"/>
        </w:tabs>
        <w:rPr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5"/>
        <w:gridCol w:w="179"/>
        <w:gridCol w:w="4746"/>
      </w:tblGrid>
      <w:tr w:rsidR="00733A56" w:rsidTr="00471650">
        <w:tblPrEx>
          <w:tblCellMar>
            <w:top w:w="0" w:type="dxa"/>
            <w:bottom w:w="0" w:type="dxa"/>
          </w:tblCellMar>
        </w:tblPrEx>
        <w:tc>
          <w:tcPr>
            <w:tcW w:w="4139" w:type="dxa"/>
          </w:tcPr>
          <w:p w:rsidR="00733A56" w:rsidRDefault="00733A56">
            <w:pPr>
              <w:ind w:left="-70"/>
            </w:pPr>
            <w:r>
              <w:t>Der Ausbildende</w:t>
            </w:r>
          </w:p>
        </w:tc>
        <w:tc>
          <w:tcPr>
            <w:tcW w:w="180" w:type="dxa"/>
          </w:tcPr>
          <w:p w:rsidR="00733A56" w:rsidRDefault="00733A56"/>
        </w:tc>
        <w:tc>
          <w:tcPr>
            <w:tcW w:w="4821" w:type="dxa"/>
          </w:tcPr>
          <w:p w:rsidR="00733A56" w:rsidRDefault="00733A56">
            <w:pPr>
              <w:ind w:left="-70"/>
            </w:pPr>
            <w:r>
              <w:t xml:space="preserve">Der Auszubildende </w:t>
            </w:r>
          </w:p>
        </w:tc>
      </w:tr>
      <w:tr w:rsidR="00733A56" w:rsidTr="00471650">
        <w:tblPrEx>
          <w:tblCellMar>
            <w:top w:w="0" w:type="dxa"/>
            <w:bottom w:w="0" w:type="dxa"/>
          </w:tblCellMar>
        </w:tblPrEx>
        <w:tc>
          <w:tcPr>
            <w:tcW w:w="4139" w:type="dxa"/>
          </w:tcPr>
          <w:p w:rsidR="00733A56" w:rsidRDefault="00733A56"/>
        </w:tc>
        <w:tc>
          <w:tcPr>
            <w:tcW w:w="180" w:type="dxa"/>
          </w:tcPr>
          <w:p w:rsidR="00733A56" w:rsidRDefault="00733A56"/>
        </w:tc>
        <w:tc>
          <w:tcPr>
            <w:tcW w:w="4821" w:type="dxa"/>
          </w:tcPr>
          <w:p w:rsidR="00733A56" w:rsidRDefault="00733A56"/>
        </w:tc>
      </w:tr>
      <w:tr w:rsidR="00733A56" w:rsidTr="00471650">
        <w:tblPrEx>
          <w:tblCellMar>
            <w:top w:w="0" w:type="dxa"/>
            <w:bottom w:w="0" w:type="dxa"/>
          </w:tblCellMar>
        </w:tblPrEx>
        <w:tc>
          <w:tcPr>
            <w:tcW w:w="4139" w:type="dxa"/>
          </w:tcPr>
          <w:p w:rsidR="00733A56" w:rsidRDefault="00733A56">
            <w:pPr>
              <w:rPr>
                <w:sz w:val="18"/>
              </w:rPr>
            </w:pPr>
          </w:p>
        </w:tc>
        <w:tc>
          <w:tcPr>
            <w:tcW w:w="180" w:type="dxa"/>
          </w:tcPr>
          <w:p w:rsidR="00733A56" w:rsidRDefault="00733A56">
            <w:pPr>
              <w:rPr>
                <w:sz w:val="18"/>
              </w:rPr>
            </w:pPr>
          </w:p>
        </w:tc>
        <w:tc>
          <w:tcPr>
            <w:tcW w:w="4821" w:type="dxa"/>
            <w:tcBorders>
              <w:bottom w:val="dotted" w:sz="4" w:space="0" w:color="auto"/>
            </w:tcBorders>
          </w:tcPr>
          <w:p w:rsidR="00733A56" w:rsidRDefault="00733A56">
            <w:pPr>
              <w:rPr>
                <w:sz w:val="18"/>
              </w:rPr>
            </w:pPr>
          </w:p>
        </w:tc>
      </w:tr>
      <w:tr w:rsidR="00733A56" w:rsidTr="00471650">
        <w:tblPrEx>
          <w:tblCellMar>
            <w:top w:w="0" w:type="dxa"/>
            <w:bottom w:w="0" w:type="dxa"/>
          </w:tblCellMar>
        </w:tblPrEx>
        <w:tc>
          <w:tcPr>
            <w:tcW w:w="4139" w:type="dxa"/>
          </w:tcPr>
          <w:p w:rsidR="00733A56" w:rsidRDefault="00733A56"/>
        </w:tc>
        <w:tc>
          <w:tcPr>
            <w:tcW w:w="180" w:type="dxa"/>
          </w:tcPr>
          <w:p w:rsidR="00733A56" w:rsidRDefault="00733A56">
            <w:pPr>
              <w:rPr>
                <w:sz w:val="18"/>
              </w:rPr>
            </w:pPr>
          </w:p>
        </w:tc>
        <w:tc>
          <w:tcPr>
            <w:tcW w:w="4821" w:type="dxa"/>
            <w:tcBorders>
              <w:top w:val="dotted" w:sz="4" w:space="0" w:color="auto"/>
            </w:tcBorders>
          </w:tcPr>
          <w:p w:rsidR="00733A56" w:rsidRDefault="00733A56">
            <w:pPr>
              <w:ind w:left="-70"/>
            </w:pPr>
            <w:r>
              <w:rPr>
                <w:sz w:val="18"/>
              </w:rPr>
              <w:t xml:space="preserve">Unterschrift </w:t>
            </w:r>
          </w:p>
        </w:tc>
      </w:tr>
      <w:tr w:rsidR="00733A56" w:rsidTr="0047165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4139" w:type="dxa"/>
            <w:tcBorders>
              <w:bottom w:val="dotted" w:sz="4" w:space="0" w:color="auto"/>
            </w:tcBorders>
          </w:tcPr>
          <w:p w:rsidR="00733A56" w:rsidRDefault="00733A56"/>
        </w:tc>
        <w:tc>
          <w:tcPr>
            <w:tcW w:w="180" w:type="dxa"/>
          </w:tcPr>
          <w:p w:rsidR="00733A56" w:rsidRDefault="00733A56"/>
        </w:tc>
        <w:tc>
          <w:tcPr>
            <w:tcW w:w="4821" w:type="dxa"/>
          </w:tcPr>
          <w:p w:rsidR="00733A56" w:rsidRDefault="00733A56"/>
        </w:tc>
      </w:tr>
      <w:tr w:rsidR="00733A56" w:rsidTr="00471650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dotted" w:sz="4" w:space="0" w:color="auto"/>
            </w:tcBorders>
          </w:tcPr>
          <w:p w:rsidR="00733A56" w:rsidRDefault="00733A56">
            <w:pPr>
              <w:ind w:left="-70"/>
            </w:pPr>
            <w:r>
              <w:rPr>
                <w:sz w:val="18"/>
              </w:rPr>
              <w:t>Stempel, Unterschrift</w:t>
            </w:r>
          </w:p>
        </w:tc>
        <w:tc>
          <w:tcPr>
            <w:tcW w:w="180" w:type="dxa"/>
          </w:tcPr>
          <w:p w:rsidR="00733A56" w:rsidRDefault="00733A56"/>
        </w:tc>
        <w:tc>
          <w:tcPr>
            <w:tcW w:w="4821" w:type="dxa"/>
          </w:tcPr>
          <w:p w:rsidR="00733A56" w:rsidRDefault="00733A56">
            <w:pPr>
              <w:ind w:left="-70"/>
            </w:pPr>
            <w:r>
              <w:t>Die gesetzlichen Vertreter:</w:t>
            </w:r>
          </w:p>
        </w:tc>
      </w:tr>
      <w:tr w:rsidR="00733A56" w:rsidTr="00471650">
        <w:tblPrEx>
          <w:tblCellMar>
            <w:top w:w="0" w:type="dxa"/>
            <w:bottom w:w="0" w:type="dxa"/>
          </w:tblCellMar>
        </w:tblPrEx>
        <w:tc>
          <w:tcPr>
            <w:tcW w:w="4139" w:type="dxa"/>
          </w:tcPr>
          <w:p w:rsidR="00733A56" w:rsidRDefault="00733A56"/>
        </w:tc>
        <w:tc>
          <w:tcPr>
            <w:tcW w:w="180" w:type="dxa"/>
          </w:tcPr>
          <w:p w:rsidR="00733A56" w:rsidRDefault="00733A56"/>
        </w:tc>
        <w:tc>
          <w:tcPr>
            <w:tcW w:w="4821" w:type="dxa"/>
          </w:tcPr>
          <w:p w:rsidR="00733A56" w:rsidRDefault="00733A56"/>
        </w:tc>
      </w:tr>
      <w:tr w:rsidR="00733A56" w:rsidTr="00471650">
        <w:tblPrEx>
          <w:tblCellMar>
            <w:top w:w="0" w:type="dxa"/>
            <w:bottom w:w="0" w:type="dxa"/>
          </w:tblCellMar>
        </w:tblPrEx>
        <w:tc>
          <w:tcPr>
            <w:tcW w:w="4139" w:type="dxa"/>
          </w:tcPr>
          <w:p w:rsidR="00733A56" w:rsidRDefault="00733A56"/>
        </w:tc>
        <w:tc>
          <w:tcPr>
            <w:tcW w:w="180" w:type="dxa"/>
          </w:tcPr>
          <w:p w:rsidR="00733A56" w:rsidRDefault="00733A56"/>
        </w:tc>
        <w:tc>
          <w:tcPr>
            <w:tcW w:w="4821" w:type="dxa"/>
            <w:tcBorders>
              <w:bottom w:val="dotted" w:sz="4" w:space="0" w:color="auto"/>
            </w:tcBorders>
          </w:tcPr>
          <w:p w:rsidR="00733A56" w:rsidRDefault="00733A56"/>
        </w:tc>
      </w:tr>
      <w:tr w:rsidR="00733A56" w:rsidTr="00471650">
        <w:tblPrEx>
          <w:tblCellMar>
            <w:top w:w="0" w:type="dxa"/>
            <w:bottom w:w="0" w:type="dxa"/>
          </w:tblCellMar>
        </w:tblPrEx>
        <w:tc>
          <w:tcPr>
            <w:tcW w:w="4139" w:type="dxa"/>
          </w:tcPr>
          <w:p w:rsidR="00733A56" w:rsidRDefault="00733A56"/>
        </w:tc>
        <w:tc>
          <w:tcPr>
            <w:tcW w:w="180" w:type="dxa"/>
          </w:tcPr>
          <w:p w:rsidR="00733A56" w:rsidRDefault="00733A56">
            <w:pPr>
              <w:rPr>
                <w:sz w:val="18"/>
              </w:rPr>
            </w:pPr>
          </w:p>
        </w:tc>
        <w:tc>
          <w:tcPr>
            <w:tcW w:w="4821" w:type="dxa"/>
            <w:tcBorders>
              <w:top w:val="dotted" w:sz="4" w:space="0" w:color="auto"/>
            </w:tcBorders>
          </w:tcPr>
          <w:p w:rsidR="00733A56" w:rsidRDefault="00733A56">
            <w:pPr>
              <w:ind w:left="-70"/>
            </w:pPr>
            <w:r>
              <w:rPr>
                <w:sz w:val="18"/>
              </w:rPr>
              <w:t>Unterschrift</w:t>
            </w:r>
          </w:p>
        </w:tc>
      </w:tr>
    </w:tbl>
    <w:p w:rsidR="00471650" w:rsidRDefault="00471650" w:rsidP="00471650">
      <w:pPr>
        <w:pStyle w:val="Standardklein"/>
        <w:framePr w:w="9361" w:h="862" w:hSpace="181" w:wrap="notBeside" w:vAnchor="page" w:hAnchor="page" w:x="1412" w:y="15638" w:anchorLock="1"/>
        <w:tabs>
          <w:tab w:val="clear" w:pos="2948"/>
        </w:tabs>
        <w:spacing w:before="60"/>
        <w:ind w:right="357"/>
        <w:rPr>
          <w:rFonts w:ascii="Arial Black" w:hAnsi="Arial Black"/>
          <w:bCs/>
          <w:sz w:val="13"/>
        </w:rPr>
      </w:pPr>
      <w:r>
        <w:rPr>
          <w:rFonts w:ascii="Arial Black" w:hAnsi="Arial Black"/>
          <w:bCs/>
          <w:sz w:val="13"/>
        </w:rPr>
        <w:t>Industrie- und Handelskammer Ostwürttemberg</w:t>
      </w:r>
    </w:p>
    <w:p w:rsidR="00471650" w:rsidRDefault="00471650" w:rsidP="00471650">
      <w:pPr>
        <w:pStyle w:val="Standardklein"/>
        <w:framePr w:w="9361" w:h="862" w:hSpace="181" w:wrap="notBeside" w:vAnchor="page" w:hAnchor="page" w:x="1412" w:y="15638" w:anchorLock="1"/>
        <w:tabs>
          <w:tab w:val="clear" w:pos="2948"/>
        </w:tabs>
        <w:ind w:right="357"/>
        <w:rPr>
          <w:rFonts w:cs="Arial"/>
          <w:sz w:val="13"/>
        </w:rPr>
      </w:pPr>
      <w:r>
        <w:rPr>
          <w:rFonts w:cs="Arial"/>
          <w:sz w:val="13"/>
        </w:rPr>
        <w:t xml:space="preserve">Postanschrift: IHK Ostwürttemberg, Postfach 14 60, 89504 Heidenheim | Büro- und Navigationsanschrift: Ludwig-Erhard-Straße 1, 89520 Heidenheim </w:t>
      </w:r>
    </w:p>
    <w:p w:rsidR="00471650" w:rsidRDefault="00471650" w:rsidP="00471650">
      <w:pPr>
        <w:pStyle w:val="Standardklein"/>
        <w:framePr w:w="9361" w:h="862" w:hSpace="181" w:wrap="notBeside" w:vAnchor="page" w:hAnchor="page" w:x="1412" w:y="15638" w:anchorLock="1"/>
        <w:tabs>
          <w:tab w:val="clear" w:pos="2948"/>
        </w:tabs>
        <w:ind w:right="357"/>
        <w:rPr>
          <w:rFonts w:cs="Arial"/>
          <w:sz w:val="13"/>
        </w:rPr>
      </w:pPr>
      <w:r>
        <w:rPr>
          <w:rFonts w:cs="Arial"/>
          <w:sz w:val="13"/>
        </w:rPr>
        <w:t>Tel. 07321 324-0 | Fax 07321 324-169 | zentrale@ostwuerttemberg.ihk.de | www.ihk.de/ostwuerttemberg</w:t>
      </w:r>
    </w:p>
    <w:p w:rsidR="00733A56" w:rsidRDefault="00471650">
      <w:pPr>
        <w:pStyle w:val="Standardklein"/>
        <w:framePr w:w="9361" w:h="862" w:hSpace="181" w:wrap="notBeside" w:vAnchor="page" w:hAnchor="page" w:x="1412" w:y="15638" w:anchorLock="1"/>
        <w:tabs>
          <w:tab w:val="clear" w:pos="2948"/>
        </w:tabs>
        <w:ind w:right="357"/>
        <w:rPr>
          <w:rFonts w:cs="Arial"/>
          <w:sz w:val="14"/>
        </w:rPr>
      </w:pPr>
      <w:r>
        <w:rPr>
          <w:rFonts w:cs="Arial"/>
          <w:sz w:val="13"/>
        </w:rPr>
        <w:t>Kreissparkasse Ostalb | IBAN DE97 6145 0050 0110 0162 21 | SWIFT-BIC OASPDE6AXXX | Konto 110016221 | BLZ 614 500 50</w:t>
      </w:r>
    </w:p>
    <w:p w:rsidR="00733A56" w:rsidRDefault="00733A56">
      <w:pPr>
        <w:rPr>
          <w:sz w:val="12"/>
        </w:rPr>
      </w:pPr>
    </w:p>
    <w:sectPr w:rsidR="00733A56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2F3" w:rsidRDefault="00CD02F3">
      <w:r>
        <w:separator/>
      </w:r>
    </w:p>
  </w:endnote>
  <w:endnote w:type="continuationSeparator" w:id="0">
    <w:p w:rsidR="00CD02F3" w:rsidRDefault="00CD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2F3" w:rsidRDefault="00CD02F3">
      <w:r>
        <w:separator/>
      </w:r>
    </w:p>
  </w:footnote>
  <w:footnote w:type="continuationSeparator" w:id="0">
    <w:p w:rsidR="00CD02F3" w:rsidRDefault="00CD0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A56" w:rsidRDefault="00DD0DEB">
    <w:pPr>
      <w:pStyle w:val="Kopfzeile"/>
    </w:pPr>
    <w:r>
      <w:rPr>
        <w:noProof/>
      </w:rPr>
      <w:drawing>
        <wp:inline distT="0" distB="0" distL="0" distR="0">
          <wp:extent cx="2524125" cy="561975"/>
          <wp:effectExtent l="0" t="0" r="9525" b="9525"/>
          <wp:docPr id="1" name="Bild 1" descr="ihkLogo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kLogo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3A56" w:rsidRDefault="00733A56">
    <w:pPr>
      <w:pStyle w:val="Kopfzeile"/>
      <w:tabs>
        <w:tab w:val="clear" w:pos="4536"/>
        <w:tab w:val="left" w:pos="5040"/>
      </w:tabs>
    </w:pPr>
    <w:r>
      <w:tab/>
      <w:t xml:space="preserve">- </w:t>
    </w:r>
    <w:r>
      <w:rPr>
        <w:sz w:val="20"/>
      </w:rPr>
      <w:t>Bitte in 3-facher Ausfertigung einre</w:t>
    </w:r>
    <w:r>
      <w:rPr>
        <w:sz w:val="20"/>
      </w:rPr>
      <w:t>i</w:t>
    </w:r>
    <w:r>
      <w:rPr>
        <w:sz w:val="20"/>
      </w:rPr>
      <w:t>chen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C38"/>
    <w:multiLevelType w:val="hybridMultilevel"/>
    <w:tmpl w:val="EA345EBC"/>
    <w:lvl w:ilvl="0" w:tplc="9D869E3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5031E3"/>
    <w:multiLevelType w:val="hybridMultilevel"/>
    <w:tmpl w:val="49824FC6"/>
    <w:lvl w:ilvl="0" w:tplc="765AEE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6F"/>
    <w:rsid w:val="00126047"/>
    <w:rsid w:val="002C2D28"/>
    <w:rsid w:val="00424207"/>
    <w:rsid w:val="00471650"/>
    <w:rsid w:val="00733A56"/>
    <w:rsid w:val="00832A6D"/>
    <w:rsid w:val="00865030"/>
    <w:rsid w:val="00887AC7"/>
    <w:rsid w:val="00A22F6F"/>
    <w:rsid w:val="00A906F1"/>
    <w:rsid w:val="00B70529"/>
    <w:rsid w:val="00CD02F3"/>
    <w:rsid w:val="00DD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9FA7DE-8DA4-4E92-8FD1-C3B0A77C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tabs>
        <w:tab w:val="left" w:pos="5760"/>
      </w:tabs>
    </w:pPr>
    <w:rPr>
      <w:b/>
      <w:sz w:val="3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Einzug2">
    <w:name w:val="Body Text Indent 2"/>
    <w:basedOn w:val="Standard"/>
    <w:semiHidden/>
    <w:pPr>
      <w:spacing w:before="120"/>
      <w:ind w:left="255" w:hanging="255"/>
    </w:pPr>
    <w:rPr>
      <w:szCs w:val="20"/>
    </w:rPr>
  </w:style>
  <w:style w:type="paragraph" w:customStyle="1" w:styleId="Standardklein">
    <w:name w:val="Standard klein"/>
    <w:basedOn w:val="Fuzeile"/>
    <w:pPr>
      <w:tabs>
        <w:tab w:val="left" w:pos="2948"/>
        <w:tab w:val="left" w:pos="6464"/>
        <w:tab w:val="right" w:pos="9412"/>
      </w:tabs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5E7FB-D2B1-4AC2-8409-5130C317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B45C0E9B.dotm</Template>
  <TotalTime>0</TotalTime>
  <Pages>1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IHK Ostwürttemberg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Sipura</dc:creator>
  <cp:keywords/>
  <dc:description/>
  <cp:lastModifiedBy>Jung, Sabine</cp:lastModifiedBy>
  <cp:revision>4</cp:revision>
  <cp:lastPrinted>2007-04-05T10:14:00Z</cp:lastPrinted>
  <dcterms:created xsi:type="dcterms:W3CDTF">2023-02-02T10:04:00Z</dcterms:created>
  <dcterms:modified xsi:type="dcterms:W3CDTF">2023-02-02T10:09:00Z</dcterms:modified>
</cp:coreProperties>
</file>