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7671" w14:textId="77777777" w:rsidR="006D32EB" w:rsidRDefault="006D32EB">
      <w:pPr>
        <w:framePr w:w="3867" w:h="1445" w:hSpace="141" w:wrap="around" w:vAnchor="text" w:hAnchor="page" w:x="1728" w:y="-103"/>
        <w:shd w:val="solid" w:color="FFFFFF" w:fill="FFFFFF"/>
        <w:rPr>
          <w:sz w:val="16"/>
        </w:rPr>
      </w:pPr>
    </w:p>
    <w:p w14:paraId="31A6A5D8" w14:textId="77777777" w:rsidR="006D32EB" w:rsidRDefault="006D32EB">
      <w:pPr>
        <w:framePr w:w="3867" w:h="1445" w:hSpace="141" w:wrap="around" w:vAnchor="text" w:hAnchor="page" w:x="1728" w:y="-103"/>
        <w:shd w:val="solid" w:color="FFFFFF" w:fill="FFFFFF"/>
      </w:pPr>
    </w:p>
    <w:p w14:paraId="61350C4F" w14:textId="77777777" w:rsidR="006D32EB" w:rsidRDefault="006D32EB"/>
    <w:p w14:paraId="4B261F6B" w14:textId="77777777" w:rsidR="006D32EB" w:rsidRDefault="006D32EB"/>
    <w:p w14:paraId="10903B38" w14:textId="77777777" w:rsidR="006D32EB" w:rsidRDefault="006D32EB"/>
    <w:p w14:paraId="083C83AD" w14:textId="77777777" w:rsidR="006D32EB" w:rsidRDefault="006D32EB"/>
    <w:p w14:paraId="14943D65" w14:textId="77777777" w:rsidR="006D32EB" w:rsidRDefault="006D32EB"/>
    <w:p w14:paraId="1604125A" w14:textId="77777777" w:rsidR="006D32EB" w:rsidRPr="00A22699" w:rsidRDefault="006D32EB"/>
    <w:p w14:paraId="3540C530" w14:textId="77777777" w:rsidR="006D32EB" w:rsidRPr="00A22699" w:rsidRDefault="006D32EB"/>
    <w:p w14:paraId="10D988A6" w14:textId="77777777" w:rsidR="006D32EB" w:rsidRPr="00A22699" w:rsidRDefault="006D32EB"/>
    <w:p w14:paraId="045C035A" w14:textId="77777777" w:rsidR="006D32EB" w:rsidRPr="00A22699" w:rsidRDefault="006D32EB"/>
    <w:p w14:paraId="58F94C44" w14:textId="77777777" w:rsidR="006D32EB" w:rsidRPr="00A22699" w:rsidRDefault="006D32EB"/>
    <w:p w14:paraId="6EEFABDC" w14:textId="77777777" w:rsidR="006D32EB" w:rsidRPr="00A22699" w:rsidRDefault="006D32EB"/>
    <w:p w14:paraId="7BA10AFC" w14:textId="77777777" w:rsidR="006D32EB" w:rsidRPr="00A22699" w:rsidRDefault="006D32EB"/>
    <w:p w14:paraId="6C2F4D52" w14:textId="77777777" w:rsidR="006D32EB" w:rsidRPr="00A22699" w:rsidRDefault="006D32EB"/>
    <w:p w14:paraId="6D348C86" w14:textId="77777777" w:rsidR="00EB2258" w:rsidRDefault="00EB2258" w:rsidP="00EB2258">
      <w:pPr>
        <w:spacing w:line="360" w:lineRule="auto"/>
        <w:rPr>
          <w:sz w:val="80"/>
        </w:rPr>
      </w:pPr>
      <w:proofErr w:type="spellStart"/>
      <w:r>
        <w:rPr>
          <w:sz w:val="80"/>
        </w:rPr>
        <w:t>Mustervetrag</w:t>
      </w:r>
      <w:proofErr w:type="spellEnd"/>
    </w:p>
    <w:p w14:paraId="12361552" w14:textId="6C3F7A0F" w:rsidR="002034D5" w:rsidRPr="00A22699" w:rsidRDefault="00EB2258" w:rsidP="00EB2258">
      <w:pPr>
        <w:spacing w:line="360" w:lineRule="auto"/>
        <w:rPr>
          <w:b/>
          <w:sz w:val="72"/>
          <w:szCs w:val="52"/>
        </w:rPr>
      </w:pPr>
      <w:r>
        <w:rPr>
          <w:sz w:val="80"/>
        </w:rPr>
        <w:t>A</w:t>
      </w:r>
      <w:r w:rsidR="002034D5" w:rsidRPr="00A22699">
        <w:rPr>
          <w:sz w:val="80"/>
        </w:rPr>
        <w:t>llgemeine</w:t>
      </w:r>
    </w:p>
    <w:p w14:paraId="3FDCB20C" w14:textId="77777777" w:rsidR="002034D5" w:rsidRPr="00A22699" w:rsidRDefault="002034D5" w:rsidP="00EB2258">
      <w:pPr>
        <w:spacing w:line="360" w:lineRule="auto"/>
        <w:rPr>
          <w:sz w:val="80"/>
        </w:rPr>
      </w:pPr>
      <w:r w:rsidRPr="00A22699">
        <w:rPr>
          <w:sz w:val="80"/>
        </w:rPr>
        <w:t>Verkaufsbedingungen</w:t>
      </w:r>
      <w:r w:rsidRPr="00A22699">
        <w:rPr>
          <w:b/>
          <w:sz w:val="72"/>
          <w:szCs w:val="52"/>
        </w:rPr>
        <w:t xml:space="preserve"> </w:t>
      </w:r>
      <w:r w:rsidRPr="00A22699">
        <w:rPr>
          <w:sz w:val="80"/>
        </w:rPr>
        <w:t>(AGB)</w:t>
      </w:r>
    </w:p>
    <w:p w14:paraId="10A7463C" w14:textId="77777777" w:rsidR="002034D5" w:rsidRPr="00A22699" w:rsidRDefault="002034D5" w:rsidP="002034D5">
      <w:pPr>
        <w:jc w:val="center"/>
        <w:rPr>
          <w:sz w:val="80"/>
        </w:rPr>
      </w:pPr>
    </w:p>
    <w:p w14:paraId="7C3E3765" w14:textId="77777777" w:rsidR="002034D5" w:rsidRPr="00A22699" w:rsidRDefault="002034D5" w:rsidP="002034D5">
      <w:pPr>
        <w:jc w:val="center"/>
        <w:rPr>
          <w:sz w:val="80"/>
        </w:rPr>
      </w:pPr>
    </w:p>
    <w:p w14:paraId="79E02875" w14:textId="77777777" w:rsidR="002034D5" w:rsidRPr="00EB2258" w:rsidRDefault="002034D5" w:rsidP="002034D5">
      <w:pPr>
        <w:spacing w:line="360" w:lineRule="auto"/>
        <w:jc w:val="center"/>
        <w:rPr>
          <w:b/>
          <w:sz w:val="40"/>
        </w:rPr>
      </w:pPr>
      <w:r w:rsidRPr="00EB2258">
        <w:rPr>
          <w:b/>
          <w:sz w:val="40"/>
        </w:rPr>
        <w:t>für den nicht-kaufmännischen Verkehr</w:t>
      </w:r>
    </w:p>
    <w:p w14:paraId="277CF9A1" w14:textId="77777777" w:rsidR="006D32EB" w:rsidRPr="00A22699" w:rsidRDefault="002034D5" w:rsidP="002034D5">
      <w:pPr>
        <w:jc w:val="center"/>
      </w:pPr>
      <w:r w:rsidRPr="00A22699">
        <w:rPr>
          <w:sz w:val="36"/>
        </w:rPr>
        <w:t>(Verkäufer ist Unternehmer – Käufer ist Verbraucher)</w:t>
      </w:r>
    </w:p>
    <w:p w14:paraId="00816956" w14:textId="77777777" w:rsidR="006D32EB" w:rsidRPr="00A22699" w:rsidRDefault="006D32EB" w:rsidP="00782FB8"/>
    <w:p w14:paraId="7FB2C588" w14:textId="77777777" w:rsidR="006D32EB" w:rsidRPr="00A22699" w:rsidRDefault="006D32EB" w:rsidP="00782FB8"/>
    <w:p w14:paraId="0850E294" w14:textId="77777777" w:rsidR="00782FB8" w:rsidRPr="00A22699" w:rsidRDefault="00782FB8" w:rsidP="00782FB8"/>
    <w:p w14:paraId="221103A3" w14:textId="77777777" w:rsidR="006D32EB" w:rsidRPr="00A22699" w:rsidRDefault="006D32EB" w:rsidP="00782FB8"/>
    <w:p w14:paraId="01C53CB7" w14:textId="77777777" w:rsidR="006D32EB" w:rsidRPr="00A22699" w:rsidRDefault="006D32EB" w:rsidP="00782FB8"/>
    <w:p w14:paraId="06B6EA50" w14:textId="5315E754" w:rsidR="00782FB8" w:rsidRPr="00A22699" w:rsidRDefault="009004E4" w:rsidP="00782FB8">
      <w:pPr>
        <w:rPr>
          <w:sz w:val="28"/>
        </w:rPr>
      </w:pPr>
      <w:r>
        <w:rPr>
          <w:sz w:val="28"/>
        </w:rPr>
        <w:t>Stand: Januar 20</w:t>
      </w:r>
      <w:r w:rsidR="00FA781C">
        <w:rPr>
          <w:sz w:val="28"/>
        </w:rPr>
        <w:t>2</w:t>
      </w:r>
      <w:r w:rsidR="002B6B5E">
        <w:rPr>
          <w:sz w:val="28"/>
        </w:rPr>
        <w:t>4</w:t>
      </w:r>
    </w:p>
    <w:p w14:paraId="3247AA86" w14:textId="77777777" w:rsidR="006D32EB" w:rsidRPr="00782FB8" w:rsidRDefault="006D32EB" w:rsidP="00782FB8">
      <w:r>
        <w:rPr>
          <w:b/>
        </w:rPr>
        <w:br w:type="page"/>
      </w:r>
    </w:p>
    <w:p w14:paraId="0265AEA4" w14:textId="77777777" w:rsidR="006D32EB" w:rsidRDefault="006D32EB" w:rsidP="00782FB8"/>
    <w:p w14:paraId="11E97740" w14:textId="77777777" w:rsidR="006D32EB" w:rsidRPr="00782FB8" w:rsidRDefault="006D32EB" w:rsidP="00782FB8">
      <w:pPr>
        <w:rPr>
          <w:b/>
        </w:rPr>
      </w:pPr>
      <w:r w:rsidRPr="00782FB8">
        <w:rPr>
          <w:b/>
        </w:rPr>
        <w:t>Vorwort</w:t>
      </w:r>
    </w:p>
    <w:p w14:paraId="44908DC8" w14:textId="77777777" w:rsidR="006D32EB" w:rsidRDefault="006D32EB"/>
    <w:p w14:paraId="789C1B57" w14:textId="32698BC3" w:rsidR="006D32EB" w:rsidRDefault="006D32EB">
      <w:pPr>
        <w:spacing w:line="360" w:lineRule="auto"/>
        <w:jc w:val="both"/>
      </w:pPr>
      <w:r>
        <w:t>Der Unternehmer schließt im Laufe seiner Geschäftstätigkeit eine Vielzahl von Verträgen ab. Um eine Orientierungshilfe zu bieten, stell</w:t>
      </w:r>
      <w:r w:rsidR="007F2932">
        <w:t>t die IHK Schwaben</w:t>
      </w:r>
      <w:r>
        <w:t xml:space="preserve"> </w:t>
      </w:r>
      <w:r w:rsidR="00E108A4">
        <w:t xml:space="preserve">dieses </w:t>
      </w:r>
      <w:r>
        <w:t>Muster zur Verfügung.</w:t>
      </w:r>
    </w:p>
    <w:p w14:paraId="17D1CD7F" w14:textId="77777777" w:rsidR="006D32EB" w:rsidRDefault="006D32EB">
      <w:pPr>
        <w:spacing w:line="360" w:lineRule="auto"/>
        <w:jc w:val="both"/>
      </w:pPr>
    </w:p>
    <w:p w14:paraId="66C54266" w14:textId="77777777" w:rsidR="006D32EB" w:rsidRDefault="006D32EB">
      <w:pPr>
        <w:spacing w:line="360" w:lineRule="auto"/>
        <w:jc w:val="both"/>
      </w:pPr>
      <w:r>
        <w:t>Bei vertragsrechtlichen Einzelfragen sollte jedoch grundsätzlich fachkundiger Rat, sei es bei d</w:t>
      </w:r>
      <w:r w:rsidR="001C2591">
        <w:t>er</w:t>
      </w:r>
      <w:r w:rsidR="007F2932">
        <w:t xml:space="preserve"> Industrie- und Handelskammer</w:t>
      </w:r>
      <w:r>
        <w:t xml:space="preserve"> oder </w:t>
      </w:r>
      <w:r w:rsidR="007F2932">
        <w:t>einem Rechtsanwalt</w:t>
      </w:r>
      <w:r>
        <w:t xml:space="preserve">, eingeholt werden. </w:t>
      </w:r>
    </w:p>
    <w:p w14:paraId="389124E9" w14:textId="77777777" w:rsidR="006D32EB" w:rsidRDefault="007038AA" w:rsidP="007038AA">
      <w:pPr>
        <w:tabs>
          <w:tab w:val="left" w:pos="6735"/>
        </w:tabs>
        <w:jc w:val="both"/>
      </w:pPr>
      <w:r>
        <w:tab/>
      </w:r>
    </w:p>
    <w:p w14:paraId="3341E107" w14:textId="77777777" w:rsidR="006D32EB" w:rsidRDefault="006D32EB">
      <w:pPr>
        <w:pStyle w:val="Fuzeile"/>
        <w:tabs>
          <w:tab w:val="clear" w:pos="4536"/>
          <w:tab w:val="clear" w:pos="9072"/>
        </w:tabs>
        <w:jc w:val="both"/>
      </w:pPr>
    </w:p>
    <w:p w14:paraId="01628FFB" w14:textId="77777777" w:rsidR="006D32EB" w:rsidRDefault="006D32EB">
      <w:pPr>
        <w:pStyle w:val="Fuzeile"/>
        <w:tabs>
          <w:tab w:val="clear" w:pos="4536"/>
          <w:tab w:val="clear" w:pos="9072"/>
        </w:tabs>
        <w:jc w:val="both"/>
      </w:pPr>
    </w:p>
    <w:p w14:paraId="3D3A39C5" w14:textId="77777777" w:rsidR="006D32EB" w:rsidRDefault="006D32EB">
      <w:pPr>
        <w:pStyle w:val="Kopfzeile"/>
        <w:tabs>
          <w:tab w:val="clear" w:pos="4536"/>
          <w:tab w:val="clear" w:pos="9072"/>
        </w:tabs>
        <w:jc w:val="both"/>
      </w:pPr>
    </w:p>
    <w:p w14:paraId="7DC70D23" w14:textId="77777777" w:rsidR="006D32EB" w:rsidRDefault="006D32EB">
      <w:pPr>
        <w:pStyle w:val="Kopfzeile"/>
        <w:tabs>
          <w:tab w:val="clear" w:pos="4536"/>
          <w:tab w:val="clear" w:pos="9072"/>
        </w:tabs>
        <w:jc w:val="both"/>
      </w:pPr>
    </w:p>
    <w:p w14:paraId="584FE376" w14:textId="77777777" w:rsidR="006D32EB" w:rsidRDefault="006D32EB">
      <w:pPr>
        <w:pStyle w:val="Kopfzeile"/>
        <w:tabs>
          <w:tab w:val="clear" w:pos="4536"/>
          <w:tab w:val="clear" w:pos="9072"/>
        </w:tabs>
        <w:jc w:val="both"/>
      </w:pPr>
    </w:p>
    <w:p w14:paraId="0BD60781" w14:textId="77777777" w:rsidR="006D32EB" w:rsidRDefault="006D32EB">
      <w:pPr>
        <w:spacing w:line="360" w:lineRule="auto"/>
        <w:jc w:val="both"/>
        <w:rPr>
          <w:b/>
        </w:rPr>
      </w:pPr>
      <w:r>
        <w:rPr>
          <w:b/>
        </w:rPr>
        <w:t xml:space="preserve">Hinweis zur Benutzung des Mustervertrages: </w:t>
      </w:r>
    </w:p>
    <w:p w14:paraId="2CEA86FA" w14:textId="77777777" w:rsidR="006D32EB" w:rsidRDefault="006D32EB">
      <w:pPr>
        <w:spacing w:line="360" w:lineRule="auto"/>
        <w:jc w:val="both"/>
        <w:rPr>
          <w:b/>
        </w:rPr>
      </w:pPr>
    </w:p>
    <w:p w14:paraId="3C48F79E"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56503739" w14:textId="77777777" w:rsidR="00782FB8" w:rsidRDefault="00782FB8"/>
    <w:p w14:paraId="5E6362D7" w14:textId="77777777" w:rsidR="000A64CC" w:rsidRPr="00A22699" w:rsidRDefault="006D32EB" w:rsidP="000A64CC">
      <w:pPr>
        <w:pStyle w:val="berschrift1"/>
        <w:ind w:left="2124"/>
        <w:jc w:val="left"/>
        <w:rPr>
          <w:lang w:val="de-DE"/>
        </w:rPr>
      </w:pPr>
      <w:r>
        <w:br w:type="page"/>
      </w:r>
      <w:r w:rsidR="00A22699">
        <w:lastRenderedPageBreak/>
        <w:t>Allgemeine Verkaufsbedingungen</w:t>
      </w:r>
      <w:r w:rsidR="00A22699">
        <w:rPr>
          <w:rStyle w:val="Funotenzeichen"/>
        </w:rPr>
        <w:footnoteReference w:id="1"/>
      </w:r>
    </w:p>
    <w:p w14:paraId="25D3C9D8" w14:textId="77777777" w:rsidR="000A64CC" w:rsidRDefault="000A64CC" w:rsidP="000A64CC">
      <w:pPr>
        <w:jc w:val="both"/>
      </w:pPr>
    </w:p>
    <w:p w14:paraId="48F320FC" w14:textId="77777777" w:rsidR="000A64CC" w:rsidRDefault="000A64CC" w:rsidP="000A64CC">
      <w:pPr>
        <w:jc w:val="both"/>
      </w:pPr>
    </w:p>
    <w:p w14:paraId="32454242" w14:textId="77777777" w:rsidR="000A64CC" w:rsidRDefault="000A64CC" w:rsidP="00A22699">
      <w:pPr>
        <w:jc w:val="center"/>
        <w:rPr>
          <w:b/>
        </w:rPr>
      </w:pPr>
      <w:r>
        <w:rPr>
          <w:b/>
        </w:rPr>
        <w:t>§ 1 Angebot und Vertragsabschluss</w:t>
      </w:r>
    </w:p>
    <w:p w14:paraId="260BA83B" w14:textId="77777777" w:rsidR="000A64CC" w:rsidRPr="00CE1BC3" w:rsidRDefault="000A64CC" w:rsidP="00CE1BC3">
      <w:pPr>
        <w:rPr>
          <w:szCs w:val="22"/>
        </w:rPr>
      </w:pPr>
    </w:p>
    <w:p w14:paraId="43EEC69F" w14:textId="0B73B5F9" w:rsidR="00041A49" w:rsidRPr="00CE1BC3" w:rsidRDefault="00CE1BC3" w:rsidP="00CE1BC3">
      <w:pPr>
        <w:rPr>
          <w:szCs w:val="22"/>
        </w:rPr>
      </w:pPr>
      <w:r>
        <w:rPr>
          <w:szCs w:val="22"/>
        </w:rPr>
        <w:t>D</w:t>
      </w:r>
      <w:r w:rsidRPr="00CE1BC3">
        <w:rPr>
          <w:szCs w:val="22"/>
        </w:rPr>
        <w:t>ie vom Besteller unterzeichnete Bestellung ist ein bindendes Angebot. Wir können dieses Angebot innerhalb von zwei Wochen durch Zusendung einer Auftragsbestätigung annehmen oder innerhalb dieser Frist die bestellte Ware zusenden.</w:t>
      </w:r>
    </w:p>
    <w:p w14:paraId="7C270BC5" w14:textId="4969F8DB" w:rsidR="00041A49" w:rsidRDefault="00041A49" w:rsidP="00A22699">
      <w:pPr>
        <w:jc w:val="center"/>
        <w:rPr>
          <w:b/>
        </w:rPr>
      </w:pPr>
    </w:p>
    <w:p w14:paraId="017CD516" w14:textId="77777777" w:rsidR="00CE1BC3" w:rsidRDefault="00CE1BC3" w:rsidP="00A22699">
      <w:pPr>
        <w:jc w:val="center"/>
        <w:rPr>
          <w:b/>
        </w:rPr>
      </w:pPr>
    </w:p>
    <w:p w14:paraId="7ECB7A92" w14:textId="3E1D90FB" w:rsidR="000A64CC" w:rsidRDefault="000A64CC" w:rsidP="00A22699">
      <w:pPr>
        <w:jc w:val="center"/>
        <w:rPr>
          <w:b/>
        </w:rPr>
      </w:pPr>
      <w:r>
        <w:rPr>
          <w:b/>
        </w:rPr>
        <w:t>§ 2 Überlassene Unterlagen</w:t>
      </w:r>
    </w:p>
    <w:p w14:paraId="0F4FBE09" w14:textId="77777777" w:rsidR="00CE1BC3" w:rsidRDefault="00CE1BC3" w:rsidP="00A22699">
      <w:pPr>
        <w:jc w:val="center"/>
        <w:rPr>
          <w:b/>
        </w:rPr>
      </w:pPr>
    </w:p>
    <w:p w14:paraId="730AABAD" w14:textId="4CAA4FEA" w:rsidR="000A64CC" w:rsidRPr="00CE1BC3" w:rsidRDefault="00CE1BC3" w:rsidP="00CE1BC3">
      <w:r w:rsidRPr="00CE1BC3">
        <w:rPr>
          <w:szCs w:val="22"/>
        </w:rPr>
        <w:t xml:space="preserve">An allen im Zusammenhang mit der Auftragserteilung dem Besteller überlassenen Unterlagen – auch in elektronischer Form –, wie z.B. Kalkulationen, Zeichnungen etc., behalten wir uns das Eigentums- und Urheberrecht vor. </w:t>
      </w:r>
      <w:r w:rsidR="000A64CC" w:rsidRPr="00CE1BC3">
        <w:t>Diese Unterlagen dürfen Dritten nicht zugänglich gemacht werden, es sei denn, wir erteilen dem Besteller unsere ausdrückliche schriftliche Zustimmung. Soweit wir das Angebot des Bestellers nicht innerhalb der Frist von § 1 annehmen, sind diese Unterlagen uns unverzüglich zurückzusenden.</w:t>
      </w:r>
    </w:p>
    <w:p w14:paraId="7B690048" w14:textId="77777777" w:rsidR="000A64CC" w:rsidRDefault="000A64CC" w:rsidP="000A64CC">
      <w:pPr>
        <w:jc w:val="both"/>
      </w:pPr>
    </w:p>
    <w:p w14:paraId="063CD4DA" w14:textId="77777777" w:rsidR="000A64CC" w:rsidRDefault="000A64CC" w:rsidP="000A64CC">
      <w:pPr>
        <w:jc w:val="both"/>
      </w:pPr>
    </w:p>
    <w:p w14:paraId="66BE6B10" w14:textId="77777777" w:rsidR="000A64CC" w:rsidRDefault="000A64CC" w:rsidP="00A22699">
      <w:pPr>
        <w:jc w:val="center"/>
        <w:rPr>
          <w:b/>
        </w:rPr>
      </w:pPr>
      <w:r>
        <w:rPr>
          <w:b/>
        </w:rPr>
        <w:t>§ 3 Preise und Zahlung</w:t>
      </w:r>
    </w:p>
    <w:p w14:paraId="6B204893" w14:textId="77777777" w:rsidR="00CE1BC3" w:rsidRPr="00D973AE" w:rsidRDefault="00CE1BC3" w:rsidP="00CE1BC3">
      <w:pPr>
        <w:rPr>
          <w:szCs w:val="22"/>
        </w:rPr>
      </w:pPr>
    </w:p>
    <w:p w14:paraId="494B55AD" w14:textId="77777777" w:rsidR="000A64CC" w:rsidRDefault="000A64CC" w:rsidP="000A64CC">
      <w:pPr>
        <w:numPr>
          <w:ilvl w:val="0"/>
          <w:numId w:val="1"/>
        </w:numPr>
        <w:ind w:left="426" w:hanging="426"/>
        <w:jc w:val="both"/>
      </w:pPr>
      <w:r>
        <w:t xml:space="preserve">In unseren Preisen ist </w:t>
      </w:r>
      <w:r w:rsidR="00B708F9">
        <w:rPr>
          <w:color w:val="FF0000"/>
        </w:rPr>
        <w:t>[</w:t>
      </w:r>
      <w:r w:rsidRPr="00B708F9">
        <w:rPr>
          <w:color w:val="FF0000"/>
        </w:rPr>
        <w:t>sind</w:t>
      </w:r>
      <w:r w:rsidR="00B708F9">
        <w:rPr>
          <w:color w:val="FF0000"/>
        </w:rPr>
        <w:t>]</w:t>
      </w:r>
      <w:r>
        <w:t xml:space="preserve"> die Umsatzsteuer </w:t>
      </w:r>
      <w:r w:rsidR="00B708F9">
        <w:rPr>
          <w:color w:val="FF0000"/>
        </w:rPr>
        <w:t>[</w:t>
      </w:r>
      <w:r w:rsidRPr="00B708F9">
        <w:rPr>
          <w:color w:val="FF0000"/>
        </w:rPr>
        <w:t>und Verpackungskosten</w:t>
      </w:r>
      <w:r w:rsidR="00B708F9">
        <w:rPr>
          <w:color w:val="FF0000"/>
        </w:rPr>
        <w:t>]</w:t>
      </w:r>
      <w:r w:rsidRPr="00B708F9">
        <w:rPr>
          <w:color w:val="FF0000"/>
        </w:rPr>
        <w:t xml:space="preserve"> </w:t>
      </w:r>
      <w:r>
        <w:t xml:space="preserve">enthalten. Liefer- und Versandkosten sind in unseren Preisen </w:t>
      </w:r>
      <w:r w:rsidR="00B708F9">
        <w:rPr>
          <w:color w:val="FF0000"/>
        </w:rPr>
        <w:t>[</w:t>
      </w:r>
      <w:r w:rsidRPr="00B708F9">
        <w:rPr>
          <w:color w:val="FF0000"/>
        </w:rPr>
        <w:t>nicht</w:t>
      </w:r>
      <w:r w:rsidR="00B708F9">
        <w:rPr>
          <w:color w:val="FF0000"/>
        </w:rPr>
        <w:t>]</w:t>
      </w:r>
      <w:r>
        <w:t xml:space="preserve"> enthalten.</w:t>
      </w:r>
    </w:p>
    <w:p w14:paraId="6A229FAB" w14:textId="77777777" w:rsidR="000A64CC" w:rsidRDefault="000A64CC" w:rsidP="000A64CC">
      <w:pPr>
        <w:ind w:left="426"/>
        <w:jc w:val="both"/>
      </w:pPr>
    </w:p>
    <w:p w14:paraId="4D544A72" w14:textId="30DF82FE" w:rsidR="000A64CC" w:rsidRPr="005D75D6" w:rsidRDefault="000A64CC" w:rsidP="00CE1BC3">
      <w:pPr>
        <w:numPr>
          <w:ilvl w:val="0"/>
          <w:numId w:val="1"/>
        </w:numPr>
        <w:ind w:left="426" w:hanging="426"/>
      </w:pPr>
      <w:r w:rsidRPr="005D75D6">
        <w:t>Die Zahlung des Kaufpreises hat ausschließlich auf das umseitig genannte Konto zu erfolgen. D</w:t>
      </w:r>
      <w:r w:rsidR="00321622" w:rsidRPr="005D75D6">
        <w:t>er Abzug von Skonto ist nur bei</w:t>
      </w:r>
      <w:r w:rsidRPr="005D75D6">
        <w:t xml:space="preserve"> besonderer Vereinbarung</w:t>
      </w:r>
      <w:r w:rsidR="00321622" w:rsidRPr="005D75D6">
        <w:t xml:space="preserve"> </w:t>
      </w:r>
      <w:r w:rsidRPr="005D75D6">
        <w:t>zulässig.</w:t>
      </w:r>
      <w:r w:rsidR="005F1522" w:rsidRPr="005D75D6">
        <w:t xml:space="preserve"> D</w:t>
      </w:r>
      <w:r w:rsidR="005D75D6" w:rsidRPr="005D75D6">
        <w:t>iese</w:t>
      </w:r>
      <w:r w:rsidR="005F1522" w:rsidRPr="005D75D6">
        <w:t xml:space="preserve"> bedarf der Textform.</w:t>
      </w:r>
    </w:p>
    <w:p w14:paraId="35B8E3C3" w14:textId="77777777" w:rsidR="000A64CC" w:rsidRDefault="000A64CC" w:rsidP="000A64CC">
      <w:pPr>
        <w:ind w:left="426"/>
        <w:jc w:val="both"/>
      </w:pPr>
    </w:p>
    <w:p w14:paraId="11067C58" w14:textId="738D5B62" w:rsidR="000A64CC" w:rsidRDefault="000A64CC" w:rsidP="00041A49">
      <w:pPr>
        <w:numPr>
          <w:ilvl w:val="0"/>
          <w:numId w:val="1"/>
        </w:numPr>
        <w:ind w:left="426" w:hanging="426"/>
        <w:jc w:val="both"/>
      </w:pPr>
      <w:r>
        <w:t xml:space="preserve">Sofern nichts anderes vereinbart wird, ist der Kaufpreis </w:t>
      </w:r>
      <w:r w:rsidR="00041A49" w:rsidRPr="00041A49">
        <w:rPr>
          <w:color w:val="FF0000"/>
        </w:rPr>
        <w:t>konkretes Datum</w:t>
      </w:r>
      <w:r w:rsidR="00B708F9">
        <w:t xml:space="preserve"> zahl</w:t>
      </w:r>
      <w:r w:rsidR="00041A49">
        <w:t>bar</w:t>
      </w:r>
      <w:r w:rsidR="00B708F9">
        <w:t xml:space="preserve"> </w:t>
      </w:r>
      <w:r w:rsidR="00B708F9" w:rsidRPr="00041A49">
        <w:rPr>
          <w:color w:val="FF0000"/>
        </w:rPr>
        <w:t>[</w:t>
      </w:r>
      <w:r w:rsidRPr="00041A49">
        <w:rPr>
          <w:color w:val="FF0000"/>
        </w:rPr>
        <w:t xml:space="preserve">Alternativen: „... ist der Kaufpreis innerhalb von 21 Tagen nach Rechnungsstellung zahlbar“ oder „... ist der Kaufpreis </w:t>
      </w:r>
      <w:r w:rsidR="00041A49">
        <w:rPr>
          <w:color w:val="FF0000"/>
        </w:rPr>
        <w:t>innerhalb von 10 Tagen nach Lieferung zu zahlen</w:t>
      </w:r>
      <w:r w:rsidR="00B708F9" w:rsidRPr="00041A49">
        <w:rPr>
          <w:color w:val="FF0000"/>
        </w:rPr>
        <w:t>“]</w:t>
      </w:r>
      <w:r w:rsidRPr="00041A49">
        <w:rPr>
          <w:color w:val="FF0000"/>
        </w:rPr>
        <w:t>.</w:t>
      </w:r>
      <w:r>
        <w:t xml:space="preserve"> Verzugszinsen werden in Höhe von 5 % über dem jeweiligen Basiszinssatz p. a.</w:t>
      </w:r>
      <w:r w:rsidR="009E37CB">
        <w:rPr>
          <w:rStyle w:val="Funotenzeichen"/>
        </w:rPr>
        <w:footnoteReference w:id="2"/>
      </w:r>
      <w:r w:rsidR="009E37CB">
        <w:t xml:space="preserve"> </w:t>
      </w:r>
      <w:r>
        <w:t>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40DD00E7" w14:textId="77777777" w:rsidR="000A64CC" w:rsidRDefault="000A64CC" w:rsidP="000A64CC">
      <w:pPr>
        <w:jc w:val="both"/>
      </w:pPr>
    </w:p>
    <w:p w14:paraId="79787BF3" w14:textId="77777777" w:rsidR="000A64CC" w:rsidRDefault="000A64CC" w:rsidP="000A64CC">
      <w:pPr>
        <w:jc w:val="both"/>
      </w:pPr>
    </w:p>
    <w:p w14:paraId="1E3817E9" w14:textId="77777777" w:rsidR="000A64CC" w:rsidRDefault="000A64CC" w:rsidP="00A22699">
      <w:pPr>
        <w:jc w:val="center"/>
        <w:rPr>
          <w:b/>
        </w:rPr>
      </w:pPr>
      <w:r>
        <w:rPr>
          <w:b/>
        </w:rPr>
        <w:t>§ 4 Aufrechnung und Zurückbehaltungsrechte</w:t>
      </w:r>
    </w:p>
    <w:p w14:paraId="7FE0AD49" w14:textId="77777777" w:rsidR="00CE1BC3" w:rsidRDefault="00CE1BC3" w:rsidP="000A64CC">
      <w:pPr>
        <w:jc w:val="both"/>
      </w:pPr>
    </w:p>
    <w:p w14:paraId="58B46D7C" w14:textId="7AB7FFE3" w:rsidR="000A64CC" w:rsidRDefault="000A64CC" w:rsidP="000A64CC">
      <w:pPr>
        <w:jc w:val="both"/>
      </w:pPr>
      <w: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1CD91287" w14:textId="77777777" w:rsidR="000A64CC" w:rsidRDefault="000A64CC" w:rsidP="000A64CC">
      <w:pPr>
        <w:jc w:val="both"/>
      </w:pPr>
    </w:p>
    <w:p w14:paraId="4EA88EC6" w14:textId="7A1CF91A" w:rsidR="000A64CC" w:rsidRDefault="000A64CC" w:rsidP="00A22699">
      <w:pPr>
        <w:jc w:val="center"/>
        <w:rPr>
          <w:b/>
        </w:rPr>
      </w:pPr>
      <w:r>
        <w:rPr>
          <w:b/>
        </w:rPr>
        <w:br w:type="page"/>
      </w:r>
      <w:r>
        <w:rPr>
          <w:b/>
        </w:rPr>
        <w:lastRenderedPageBreak/>
        <w:t>§ 5 Lieferzeit</w:t>
      </w:r>
    </w:p>
    <w:p w14:paraId="448D5208" w14:textId="7C90D2D8" w:rsidR="00CE1BC3" w:rsidRDefault="00CE1BC3" w:rsidP="00A22699">
      <w:pPr>
        <w:jc w:val="center"/>
        <w:rPr>
          <w:b/>
        </w:rPr>
      </w:pPr>
    </w:p>
    <w:p w14:paraId="5AF5B5C8" w14:textId="77777777" w:rsidR="00CE1BC3" w:rsidRDefault="00CE1BC3" w:rsidP="00A22699">
      <w:pPr>
        <w:jc w:val="center"/>
        <w:rPr>
          <w:b/>
        </w:rPr>
      </w:pPr>
    </w:p>
    <w:p w14:paraId="337A1194" w14:textId="3BCEB98B" w:rsidR="000A64CC" w:rsidRDefault="000A64CC" w:rsidP="000A64CC">
      <w:pPr>
        <w:jc w:val="both"/>
        <w:rPr>
          <w:color w:val="FF0000"/>
        </w:rPr>
      </w:pPr>
    </w:p>
    <w:p w14:paraId="2D9BDC7F" w14:textId="77777777" w:rsidR="00CE1BC3" w:rsidRPr="00D973AE" w:rsidRDefault="00CE1BC3" w:rsidP="00CE1BC3">
      <w:pPr>
        <w:numPr>
          <w:ilvl w:val="0"/>
          <w:numId w:val="2"/>
        </w:numPr>
        <w:ind w:left="454" w:hanging="426"/>
        <w:rPr>
          <w:szCs w:val="22"/>
        </w:rPr>
      </w:pPr>
      <w:r w:rsidRPr="00D973AE">
        <w:rPr>
          <w:szCs w:val="22"/>
        </w:rPr>
        <w:t>Soweit kein ausdrücklich verbindlicher Liefertermin vereinbart wurde, sind unsere Liefertermine bzw. Lieferfristen ausschließlich unverbindliche Angaben.</w:t>
      </w:r>
    </w:p>
    <w:p w14:paraId="4F66BB3E" w14:textId="77777777" w:rsidR="00CE1BC3" w:rsidRPr="00D973AE" w:rsidRDefault="00CE1BC3" w:rsidP="00CE1BC3">
      <w:pPr>
        <w:ind w:left="595"/>
        <w:rPr>
          <w:szCs w:val="22"/>
        </w:rPr>
      </w:pPr>
    </w:p>
    <w:p w14:paraId="332A21D3" w14:textId="167B3A33" w:rsidR="00CE1BC3" w:rsidRDefault="00CE1BC3" w:rsidP="00CE1BC3">
      <w:pPr>
        <w:numPr>
          <w:ilvl w:val="0"/>
          <w:numId w:val="2"/>
        </w:numPr>
        <w:ind w:left="482" w:hanging="426"/>
        <w:rPr>
          <w:szCs w:val="22"/>
        </w:rPr>
      </w:pPr>
      <w:r w:rsidRPr="00D973AE">
        <w:rPr>
          <w:szCs w:val="22"/>
        </w:rPr>
        <w:t>Der Beginn der von uns angegebenen Lieferzeit setzt die rechtzeitige und ordnungsgemäße Erfüllung der Verpflichtungen des Bestellers voraus. Die Einrede des nicht erfüllten Vertrages bleibt vorbehalten.</w:t>
      </w:r>
    </w:p>
    <w:p w14:paraId="60C24F9D" w14:textId="77777777" w:rsidR="00CE1BC3" w:rsidRDefault="00CE1BC3" w:rsidP="00CE1BC3">
      <w:pPr>
        <w:pStyle w:val="Listenabsatz"/>
        <w:rPr>
          <w:szCs w:val="22"/>
        </w:rPr>
      </w:pPr>
    </w:p>
    <w:p w14:paraId="2BE49D0A" w14:textId="1843CDDE" w:rsidR="00CE1BC3" w:rsidRDefault="00CE1BC3" w:rsidP="00CE1BC3">
      <w:pPr>
        <w:numPr>
          <w:ilvl w:val="0"/>
          <w:numId w:val="2"/>
        </w:numPr>
        <w:ind w:left="482" w:hanging="426"/>
        <w:rPr>
          <w:szCs w:val="22"/>
        </w:rPr>
      </w:pPr>
      <w:r>
        <w:rPr>
          <w:szCs w:val="22"/>
        </w:rPr>
        <w:t>Der</w:t>
      </w:r>
      <w:r>
        <w:t xml:space="preserve"> Besteller kann </w:t>
      </w:r>
      <w:r w:rsidRPr="00CE1BC3">
        <w:rPr>
          <w:color w:val="FF0000"/>
        </w:rPr>
        <w:t>[...]</w:t>
      </w:r>
      <w:r>
        <w:t xml:space="preserve">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w:t>
      </w:r>
      <w:r w:rsidRPr="00CE1BC3">
        <w:rPr>
          <w:szCs w:val="22"/>
        </w:rPr>
        <w:t>zurückzutreten.</w:t>
      </w:r>
    </w:p>
    <w:p w14:paraId="5C99C540" w14:textId="77777777" w:rsidR="00CE1BC3" w:rsidRDefault="00CE1BC3" w:rsidP="00CE1BC3">
      <w:pPr>
        <w:pStyle w:val="Listenabsatz"/>
        <w:rPr>
          <w:szCs w:val="22"/>
        </w:rPr>
      </w:pPr>
    </w:p>
    <w:p w14:paraId="57533964" w14:textId="72E846A0" w:rsidR="000A64CC" w:rsidRPr="00CE1BC3" w:rsidRDefault="00CE1BC3" w:rsidP="00CE1BC3">
      <w:pPr>
        <w:numPr>
          <w:ilvl w:val="0"/>
          <w:numId w:val="2"/>
        </w:numPr>
        <w:ind w:left="482" w:hanging="426"/>
        <w:rPr>
          <w:szCs w:val="22"/>
        </w:rPr>
      </w:pPr>
      <w:r>
        <w:rPr>
          <w:szCs w:val="22"/>
        </w:rPr>
        <w:t>K</w:t>
      </w:r>
      <w:r w:rsidR="000A64CC" w:rsidRPr="00CE1BC3">
        <w:rPr>
          <w:szCs w:val="22"/>
        </w:rPr>
        <w:t>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2ECDA1CC" w14:textId="77777777" w:rsidR="000A64CC" w:rsidRPr="00202737" w:rsidRDefault="000A64CC" w:rsidP="00A061B7">
      <w:pPr>
        <w:ind w:left="426"/>
        <w:jc w:val="both"/>
        <w:rPr>
          <w:szCs w:val="22"/>
        </w:rPr>
      </w:pPr>
    </w:p>
    <w:p w14:paraId="21C4DB3D" w14:textId="77777777" w:rsidR="000A64CC" w:rsidRPr="00202737" w:rsidRDefault="000A64CC" w:rsidP="00A061B7">
      <w:pPr>
        <w:numPr>
          <w:ilvl w:val="0"/>
          <w:numId w:val="2"/>
        </w:numPr>
        <w:ind w:left="426" w:hanging="426"/>
        <w:jc w:val="both"/>
        <w:rPr>
          <w:szCs w:val="22"/>
        </w:rPr>
      </w:pPr>
      <w:r w:rsidRPr="00202737">
        <w:rPr>
          <w:szCs w:val="22"/>
        </w:rPr>
        <w:t>Weitere gesetzliche Ansprüche und Rechte des Bestellers wegen eines Lieferverzuges bleiben unberührt.</w:t>
      </w:r>
    </w:p>
    <w:p w14:paraId="181B7B9E" w14:textId="77777777" w:rsidR="000A64CC" w:rsidRPr="00202737" w:rsidRDefault="000A64CC" w:rsidP="000A64CC">
      <w:pPr>
        <w:jc w:val="both"/>
        <w:rPr>
          <w:szCs w:val="22"/>
        </w:rPr>
      </w:pPr>
    </w:p>
    <w:p w14:paraId="716228AC" w14:textId="77777777" w:rsidR="000A64CC" w:rsidRPr="00202737" w:rsidRDefault="000A64CC" w:rsidP="000A64CC">
      <w:pPr>
        <w:tabs>
          <w:tab w:val="left" w:pos="6700"/>
        </w:tabs>
        <w:jc w:val="both"/>
        <w:rPr>
          <w:szCs w:val="22"/>
        </w:rPr>
      </w:pPr>
    </w:p>
    <w:p w14:paraId="5DBF4B3D" w14:textId="77777777" w:rsidR="000A64CC" w:rsidRPr="00202737" w:rsidRDefault="000A64CC" w:rsidP="00A22699">
      <w:pPr>
        <w:jc w:val="center"/>
        <w:rPr>
          <w:b/>
          <w:szCs w:val="22"/>
        </w:rPr>
      </w:pPr>
      <w:r w:rsidRPr="00202737">
        <w:rPr>
          <w:b/>
          <w:szCs w:val="22"/>
        </w:rPr>
        <w:t>§ 6 Eigentumsvorbehalt</w:t>
      </w:r>
    </w:p>
    <w:p w14:paraId="0EB64DA3" w14:textId="77777777" w:rsidR="000A64CC" w:rsidRPr="00202737" w:rsidRDefault="000A64CC" w:rsidP="000A64CC">
      <w:pPr>
        <w:jc w:val="both"/>
        <w:rPr>
          <w:szCs w:val="22"/>
        </w:rPr>
      </w:pPr>
    </w:p>
    <w:p w14:paraId="02CD1DF7" w14:textId="77777777" w:rsidR="000A64CC" w:rsidRPr="00202737" w:rsidRDefault="000A64CC" w:rsidP="00DA4C71">
      <w:pPr>
        <w:numPr>
          <w:ilvl w:val="0"/>
          <w:numId w:val="3"/>
        </w:numPr>
        <w:ind w:left="426" w:hanging="426"/>
        <w:jc w:val="both"/>
        <w:rPr>
          <w:szCs w:val="22"/>
        </w:rPr>
      </w:pPr>
      <w:r w:rsidRPr="00202737">
        <w:rPr>
          <w:szCs w:val="22"/>
        </w:rPr>
        <w:t>Wir behalten uns das Eigentum an der gelieferten Sache bis zur vollständigen Zahlung sämtlicher Forderungen aus dem Liefervertrag vor.</w:t>
      </w:r>
    </w:p>
    <w:p w14:paraId="1203459B" w14:textId="77777777" w:rsidR="000A64CC" w:rsidRPr="00202737" w:rsidRDefault="000A64CC" w:rsidP="00DA4C71">
      <w:pPr>
        <w:ind w:left="426"/>
        <w:jc w:val="both"/>
        <w:rPr>
          <w:szCs w:val="22"/>
        </w:rPr>
      </w:pPr>
    </w:p>
    <w:p w14:paraId="2291F99E" w14:textId="77777777" w:rsidR="000A64CC" w:rsidRPr="00202737" w:rsidRDefault="000A64CC" w:rsidP="00DA4C71">
      <w:pPr>
        <w:numPr>
          <w:ilvl w:val="0"/>
          <w:numId w:val="3"/>
        </w:numPr>
        <w:ind w:left="426" w:hanging="426"/>
        <w:jc w:val="both"/>
        <w:rPr>
          <w:szCs w:val="22"/>
        </w:rPr>
      </w:pPr>
      <w:r w:rsidRPr="00202737">
        <w:rPr>
          <w:szCs w:val="22"/>
        </w:rPr>
        <w:t xml:space="preserve">Der Besteller ist verpflichtet, solange das Eigentum noch nicht auf ihn übergegangen ist, die Kaufsache pfleglich zu behandeln. Insbesondere ist er verpflichtet, diese auf eigene Kosten gegen Diebstahl-, Feuer- und Wasserschäden ausreichend zum Neuwert zu </w:t>
      </w:r>
      <w:r w:rsidR="00B708F9" w:rsidRPr="00202737">
        <w:rPr>
          <w:szCs w:val="22"/>
        </w:rPr>
        <w:t xml:space="preserve">versichern </w:t>
      </w:r>
      <w:r w:rsidR="00B708F9" w:rsidRPr="00202737">
        <w:rPr>
          <w:color w:val="FF0000"/>
          <w:szCs w:val="22"/>
        </w:rPr>
        <w:t>[</w:t>
      </w:r>
      <w:r w:rsidRPr="00202737">
        <w:rPr>
          <w:color w:val="FF0000"/>
          <w:szCs w:val="22"/>
        </w:rPr>
        <w:t>Hinweis: nur zulässig</w:t>
      </w:r>
      <w:r w:rsidR="00B708F9" w:rsidRPr="00202737">
        <w:rPr>
          <w:color w:val="FF0000"/>
          <w:szCs w:val="22"/>
        </w:rPr>
        <w:t xml:space="preserve"> bei Verkauf hochwertiger Güter]</w:t>
      </w:r>
      <w:r w:rsidRPr="00202737">
        <w:rPr>
          <w:szCs w:val="22"/>
        </w:rPr>
        <w:t xml:space="preserve">. Müssen Wartungs- und Inspektionsarbeiten durchgeführt werden, hat der Besteller diese auf eigene Kosten rechtzeitig auszuführen. Solange das Eigentum noch nicht übergegangen ist, hat uns der Besteller unverzüglich </w:t>
      </w:r>
      <w:r w:rsidR="00B44CD9" w:rsidRPr="00202737">
        <w:rPr>
          <w:szCs w:val="22"/>
        </w:rPr>
        <w:t>in Textform</w:t>
      </w:r>
      <w:r w:rsidRPr="00202737">
        <w:rPr>
          <w:szCs w:val="22"/>
        </w:rPr>
        <w:t xml:space="preserve"> zu benachrichtigen, wenn der gelieferte Gegenstand gepfändet oder sonstigen Eingriffen Dritter ausgesetzt ist. Soweit der Dritte nicht in der Lage ist, uns die gerichtlichen und außergerichtlichen Kosten einer Klage gemäß § 771 ZPO zu erstatten, haftet der Besteller für den uns entstandenen Ausfall. </w:t>
      </w:r>
    </w:p>
    <w:p w14:paraId="5521F69E" w14:textId="77777777" w:rsidR="005F1522" w:rsidRPr="00202737" w:rsidRDefault="005F1522" w:rsidP="005F1522">
      <w:pPr>
        <w:ind w:left="426"/>
        <w:jc w:val="both"/>
        <w:rPr>
          <w:szCs w:val="22"/>
        </w:rPr>
      </w:pPr>
    </w:p>
    <w:p w14:paraId="12FEEB89" w14:textId="77777777" w:rsidR="000A64CC" w:rsidRPr="00202737" w:rsidRDefault="000A64CC" w:rsidP="00245F65">
      <w:pPr>
        <w:numPr>
          <w:ilvl w:val="0"/>
          <w:numId w:val="3"/>
        </w:numPr>
        <w:ind w:left="426" w:hanging="426"/>
        <w:jc w:val="both"/>
        <w:rPr>
          <w:szCs w:val="22"/>
        </w:rPr>
      </w:pPr>
      <w:r w:rsidRPr="00202737">
        <w:rPr>
          <w:szCs w:val="22"/>
        </w:rPr>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w:t>
      </w:r>
      <w:r w:rsidRPr="00202737">
        <w:rPr>
          <w:szCs w:val="22"/>
        </w:rPr>
        <w:lastRenderedPageBreak/>
        <w:t>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589E9BF8" w14:textId="77777777" w:rsidR="000A64CC" w:rsidRPr="00202737" w:rsidRDefault="000A64CC" w:rsidP="00245F65">
      <w:pPr>
        <w:ind w:left="426" w:hanging="426"/>
        <w:jc w:val="both"/>
        <w:rPr>
          <w:szCs w:val="22"/>
        </w:rPr>
      </w:pPr>
    </w:p>
    <w:p w14:paraId="57D25195" w14:textId="77777777" w:rsidR="000A64CC" w:rsidRPr="00202737" w:rsidRDefault="000A64CC" w:rsidP="000A64CC">
      <w:pPr>
        <w:numPr>
          <w:ilvl w:val="0"/>
          <w:numId w:val="3"/>
        </w:numPr>
        <w:ind w:left="426" w:hanging="426"/>
        <w:jc w:val="both"/>
        <w:rPr>
          <w:szCs w:val="22"/>
        </w:rPr>
      </w:pPr>
      <w:r w:rsidRPr="00202737">
        <w:rPr>
          <w:szCs w:val="22"/>
        </w:rPr>
        <w:t>Wir verpflichten uns, die uns zustehenden Sicherheiten auf Verlangen des Bestellers freizugeben, soweit ihr Wert die zu sichernden Forderungen um mehr als 20 % übersteigt.</w:t>
      </w:r>
    </w:p>
    <w:p w14:paraId="3A90AED3" w14:textId="77777777" w:rsidR="00A22699" w:rsidRPr="00202737" w:rsidRDefault="00A22699" w:rsidP="000A64CC">
      <w:pPr>
        <w:jc w:val="center"/>
        <w:rPr>
          <w:szCs w:val="22"/>
        </w:rPr>
      </w:pPr>
    </w:p>
    <w:p w14:paraId="5B8FAB7E" w14:textId="77777777" w:rsidR="001C39B1" w:rsidRPr="00202737" w:rsidRDefault="001C39B1" w:rsidP="000A64CC">
      <w:pPr>
        <w:jc w:val="center"/>
        <w:rPr>
          <w:szCs w:val="22"/>
        </w:rPr>
      </w:pPr>
    </w:p>
    <w:p w14:paraId="2E1F0663" w14:textId="665150E3" w:rsidR="00CE1BC3" w:rsidRPr="00EF74EA" w:rsidRDefault="001C39B1" w:rsidP="00EF74EA">
      <w:pPr>
        <w:jc w:val="center"/>
        <w:rPr>
          <w:b/>
          <w:szCs w:val="22"/>
        </w:rPr>
      </w:pPr>
      <w:r w:rsidRPr="00202737">
        <w:rPr>
          <w:b/>
          <w:szCs w:val="22"/>
        </w:rPr>
        <w:t>§ 7 Gewährleistung und Mängelrüge</w:t>
      </w:r>
    </w:p>
    <w:p w14:paraId="3879082E" w14:textId="77777777" w:rsidR="001C39B1" w:rsidRPr="00202737" w:rsidRDefault="001C39B1" w:rsidP="000A64CC">
      <w:pPr>
        <w:jc w:val="both"/>
        <w:rPr>
          <w:i/>
          <w:szCs w:val="22"/>
        </w:rPr>
      </w:pPr>
    </w:p>
    <w:p w14:paraId="38A6F418" w14:textId="5DC5BDC4" w:rsidR="00FA0F19" w:rsidRDefault="000A64CC" w:rsidP="00FA0F19">
      <w:pPr>
        <w:numPr>
          <w:ilvl w:val="0"/>
          <w:numId w:val="4"/>
        </w:numPr>
        <w:ind w:left="426" w:hanging="426"/>
        <w:jc w:val="both"/>
        <w:rPr>
          <w:szCs w:val="22"/>
        </w:rPr>
      </w:pPr>
      <w:r w:rsidRPr="00202737">
        <w:rPr>
          <w:szCs w:val="22"/>
        </w:rPr>
        <w:t>Soweit die in unseren Prospekten, Anzeigen und sonstigen Angebotsunterlagen enthaltenen Angaben nicht von uns ausdrücklich als verbindlich bezeichnet worden sind, sind die dort enthaltenen Abbildungen oder Zeichnungen nur annähernd maßgeben</w:t>
      </w:r>
      <w:r w:rsidR="00FA0F19" w:rsidRPr="00202737">
        <w:rPr>
          <w:szCs w:val="22"/>
        </w:rPr>
        <w:t>d.</w:t>
      </w:r>
    </w:p>
    <w:p w14:paraId="7E64C55E" w14:textId="77777777" w:rsidR="00EF74EA" w:rsidRPr="00EF74EA" w:rsidRDefault="00EF74EA" w:rsidP="00EF74EA">
      <w:pPr>
        <w:ind w:left="426"/>
        <w:jc w:val="both"/>
        <w:rPr>
          <w:szCs w:val="22"/>
        </w:rPr>
      </w:pPr>
    </w:p>
    <w:p w14:paraId="420B3660" w14:textId="111C1BD7" w:rsidR="00EF74EA" w:rsidRPr="00EF74EA" w:rsidRDefault="00EF74EA" w:rsidP="00EF74EA">
      <w:pPr>
        <w:numPr>
          <w:ilvl w:val="0"/>
          <w:numId w:val="4"/>
        </w:numPr>
        <w:ind w:left="426" w:hanging="426"/>
        <w:jc w:val="both"/>
        <w:rPr>
          <w:szCs w:val="22"/>
        </w:rPr>
      </w:pPr>
      <w:r w:rsidRPr="00EF74EA">
        <w:rPr>
          <w:szCs w:val="22"/>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47CCB8C2" w14:textId="77777777" w:rsidR="00EF74EA" w:rsidRPr="00D973AE" w:rsidRDefault="00EF74EA" w:rsidP="00EF74EA">
      <w:pPr>
        <w:ind w:left="426"/>
        <w:rPr>
          <w:color w:val="FF0000"/>
          <w:szCs w:val="22"/>
        </w:rPr>
      </w:pPr>
    </w:p>
    <w:p w14:paraId="5A6B1A34" w14:textId="77777777" w:rsidR="00EF74EA" w:rsidRPr="00202737" w:rsidRDefault="00EF74EA" w:rsidP="00EF74EA">
      <w:pPr>
        <w:ind w:left="426"/>
        <w:jc w:val="both"/>
        <w:rPr>
          <w:szCs w:val="22"/>
        </w:rPr>
      </w:pPr>
      <w:r w:rsidRPr="00202737">
        <w:rPr>
          <w:szCs w:val="22"/>
        </w:rPr>
        <w:t xml:space="preserve">Die Sache entspricht nicht den subjektiven Anforderungen, wenn </w:t>
      </w:r>
    </w:p>
    <w:p w14:paraId="59D9311A" w14:textId="77777777" w:rsidR="00EF74EA" w:rsidRPr="00202737" w:rsidRDefault="00EF74EA" w:rsidP="00EF74EA">
      <w:pPr>
        <w:jc w:val="both"/>
        <w:rPr>
          <w:szCs w:val="22"/>
        </w:rPr>
      </w:pPr>
    </w:p>
    <w:p w14:paraId="7C3DA814" w14:textId="65345D7B" w:rsidR="00EF74EA" w:rsidRPr="00202737" w:rsidRDefault="00EF74EA" w:rsidP="00EF74EA">
      <w:pPr>
        <w:numPr>
          <w:ilvl w:val="0"/>
          <w:numId w:val="7"/>
        </w:numPr>
        <w:jc w:val="both"/>
        <w:rPr>
          <w:szCs w:val="22"/>
        </w:rPr>
      </w:pPr>
      <w:r w:rsidRPr="00202737">
        <w:rPr>
          <w:szCs w:val="22"/>
        </w:rPr>
        <w:t>sie nicht die zwischen dem Besteller und uns vereinbarte Beschaffenheit aufweist</w:t>
      </w:r>
      <w:r>
        <w:rPr>
          <w:szCs w:val="22"/>
        </w:rPr>
        <w:t>,</w:t>
      </w:r>
      <w:r w:rsidRPr="00202737">
        <w:rPr>
          <w:szCs w:val="22"/>
        </w:rPr>
        <w:t xml:space="preserve"> </w:t>
      </w:r>
    </w:p>
    <w:p w14:paraId="64660E36" w14:textId="3B2BAA27" w:rsidR="00EF74EA" w:rsidRPr="00202737" w:rsidRDefault="00EF74EA" w:rsidP="00EF74EA">
      <w:pPr>
        <w:numPr>
          <w:ilvl w:val="0"/>
          <w:numId w:val="7"/>
        </w:numPr>
        <w:jc w:val="both"/>
        <w:rPr>
          <w:szCs w:val="22"/>
        </w:rPr>
      </w:pPr>
      <w:r w:rsidRPr="00202737">
        <w:rPr>
          <w:szCs w:val="22"/>
        </w:rPr>
        <w:t xml:space="preserve">sie sich nicht für die nach unserem Vertrag vorausgesetzte Verwendung eignet </w:t>
      </w:r>
      <w:r>
        <w:rPr>
          <w:szCs w:val="22"/>
        </w:rPr>
        <w:t>und</w:t>
      </w:r>
    </w:p>
    <w:p w14:paraId="3A3C0CB4" w14:textId="77777777" w:rsidR="00EF74EA" w:rsidRPr="00202737" w:rsidRDefault="00EF74EA" w:rsidP="00EF74EA">
      <w:pPr>
        <w:numPr>
          <w:ilvl w:val="0"/>
          <w:numId w:val="7"/>
        </w:numPr>
        <w:jc w:val="both"/>
        <w:rPr>
          <w:szCs w:val="22"/>
        </w:rPr>
      </w:pPr>
      <w:r w:rsidRPr="00202737">
        <w:rPr>
          <w:szCs w:val="22"/>
        </w:rPr>
        <w:t xml:space="preserve">sie nicht mit dem vereinbarten Zubehör und den vereinbarten Anleitungen, einschließlich Montage- und Installationsanleitungen, übergeben wird. </w:t>
      </w:r>
    </w:p>
    <w:p w14:paraId="26C5B419" w14:textId="77777777" w:rsidR="00EF74EA" w:rsidRPr="00D973AE" w:rsidRDefault="00EF74EA" w:rsidP="00EF74EA">
      <w:pPr>
        <w:ind w:left="426"/>
        <w:rPr>
          <w:color w:val="FF0000"/>
          <w:szCs w:val="22"/>
        </w:rPr>
      </w:pPr>
    </w:p>
    <w:p w14:paraId="2E49E7E3" w14:textId="0905D283" w:rsidR="00EF74EA" w:rsidRDefault="00EF74EA" w:rsidP="00EF74EA">
      <w:pPr>
        <w:ind w:left="360"/>
        <w:jc w:val="both"/>
        <w:rPr>
          <w:szCs w:val="22"/>
        </w:rPr>
      </w:pPr>
      <w:r w:rsidRPr="00202737">
        <w:rPr>
          <w:szCs w:val="22"/>
        </w:rPr>
        <w:t xml:space="preserve">Soweit nicht zwischen dem Besteller und uns unter Beachtung der geltenden Informations- und Formvorschriften etwas anderes vereinbart wurde, entspricht die Sache nicht den objektiven Anforderungen, wenn </w:t>
      </w:r>
      <w:r>
        <w:rPr>
          <w:szCs w:val="22"/>
        </w:rPr>
        <w:t>sie</w:t>
      </w:r>
    </w:p>
    <w:p w14:paraId="3F699F71" w14:textId="52168033" w:rsidR="00EF74EA" w:rsidRDefault="00EF74EA" w:rsidP="00EF74EA">
      <w:pPr>
        <w:ind w:left="360"/>
        <w:jc w:val="both"/>
        <w:rPr>
          <w:szCs w:val="22"/>
        </w:rPr>
      </w:pPr>
    </w:p>
    <w:p w14:paraId="0F032FF3" w14:textId="77777777" w:rsidR="00EF74EA" w:rsidRPr="00202737" w:rsidRDefault="00EF74EA" w:rsidP="00EF74EA">
      <w:pPr>
        <w:ind w:left="720"/>
        <w:jc w:val="both"/>
        <w:rPr>
          <w:szCs w:val="22"/>
        </w:rPr>
      </w:pPr>
    </w:p>
    <w:p w14:paraId="0F9A92D8" w14:textId="77777777" w:rsidR="00EF74EA" w:rsidRDefault="00EF74EA" w:rsidP="00EF74EA">
      <w:pPr>
        <w:numPr>
          <w:ilvl w:val="0"/>
          <w:numId w:val="6"/>
        </w:numPr>
        <w:jc w:val="both"/>
        <w:rPr>
          <w:szCs w:val="22"/>
        </w:rPr>
      </w:pPr>
      <w:r w:rsidRPr="00202737">
        <w:rPr>
          <w:szCs w:val="22"/>
        </w:rPr>
        <w:t>sich nicht für die gewöhnliche Verwendung eignet</w:t>
      </w:r>
      <w:r>
        <w:rPr>
          <w:szCs w:val="22"/>
        </w:rPr>
        <w:t>,</w:t>
      </w:r>
    </w:p>
    <w:p w14:paraId="7B820246" w14:textId="6BDD04EB" w:rsidR="00EF74EA" w:rsidRPr="00EF74EA" w:rsidRDefault="00EF74EA" w:rsidP="00EF74EA">
      <w:pPr>
        <w:numPr>
          <w:ilvl w:val="0"/>
          <w:numId w:val="6"/>
        </w:numPr>
        <w:jc w:val="both"/>
        <w:rPr>
          <w:szCs w:val="22"/>
        </w:rPr>
      </w:pPr>
      <w:r w:rsidRPr="00EF74EA">
        <w:rPr>
          <w:szCs w:val="22"/>
        </w:rPr>
        <w:t>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p>
    <w:p w14:paraId="5CF769FB" w14:textId="77777777" w:rsidR="00EF74EA" w:rsidRDefault="00EF74EA" w:rsidP="00EF74EA">
      <w:pPr>
        <w:numPr>
          <w:ilvl w:val="0"/>
          <w:numId w:val="6"/>
        </w:numPr>
        <w:jc w:val="both"/>
        <w:rPr>
          <w:szCs w:val="22"/>
        </w:rPr>
      </w:pPr>
      <w:r w:rsidRPr="00202737">
        <w:rPr>
          <w:szCs w:val="22"/>
        </w:rPr>
        <w:t>nicht der Beschaffenheit einer Probe oder eines Musters entspricht, die oder</w:t>
      </w:r>
      <w:r>
        <w:rPr>
          <w:szCs w:val="22"/>
        </w:rPr>
        <w:t xml:space="preserve"> das </w:t>
      </w:r>
      <w:r w:rsidRPr="00202737">
        <w:rPr>
          <w:szCs w:val="22"/>
        </w:rPr>
        <w:t>wir dem Besteller vor Vertragsschluss zur Verfügung gestellt haben</w:t>
      </w:r>
      <w:r>
        <w:rPr>
          <w:szCs w:val="22"/>
        </w:rPr>
        <w:t xml:space="preserve">, und </w:t>
      </w:r>
      <w:r w:rsidRPr="00202737">
        <w:rPr>
          <w:szCs w:val="22"/>
        </w:rPr>
        <w:t xml:space="preserve"> </w:t>
      </w:r>
    </w:p>
    <w:p w14:paraId="360BFA50" w14:textId="0DC712F3" w:rsidR="00EF74EA" w:rsidRDefault="00EF74EA" w:rsidP="0008474D">
      <w:pPr>
        <w:numPr>
          <w:ilvl w:val="0"/>
          <w:numId w:val="6"/>
        </w:numPr>
        <w:jc w:val="both"/>
        <w:rPr>
          <w:szCs w:val="22"/>
        </w:rPr>
      </w:pPr>
      <w:r>
        <w:rPr>
          <w:szCs w:val="22"/>
        </w:rPr>
        <w:t>nich</w:t>
      </w:r>
      <w:r w:rsidRPr="00EF74EA">
        <w:rPr>
          <w:szCs w:val="22"/>
        </w:rPr>
        <w:t xml:space="preserve">t mit dem Zubehör einschließlich der Verpackung, der Montage- oder Installationsanleitung sowie anderen Anleitungen übergeben wird, deren Erhalt der Besteller erwarten kann. </w:t>
      </w:r>
    </w:p>
    <w:p w14:paraId="292EB5D7" w14:textId="77777777" w:rsidR="0008474D" w:rsidRPr="0008474D" w:rsidRDefault="0008474D" w:rsidP="0008474D">
      <w:pPr>
        <w:ind w:left="720"/>
        <w:jc w:val="both"/>
        <w:rPr>
          <w:szCs w:val="22"/>
        </w:rPr>
      </w:pPr>
    </w:p>
    <w:p w14:paraId="1936662F" w14:textId="7ECC0639" w:rsidR="00FA0F19" w:rsidRPr="00202737" w:rsidRDefault="00FA0F19" w:rsidP="00154A1E">
      <w:pPr>
        <w:ind w:left="360"/>
        <w:jc w:val="both"/>
        <w:rPr>
          <w:szCs w:val="22"/>
        </w:rPr>
      </w:pPr>
      <w:r w:rsidRPr="00202737">
        <w:rPr>
          <w:szCs w:val="22"/>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p>
    <w:p w14:paraId="3A6CD9F7" w14:textId="77B81935" w:rsidR="00EF74EA" w:rsidRPr="00EF74EA" w:rsidRDefault="00EF74EA" w:rsidP="001F795E">
      <w:pPr>
        <w:ind w:left="426"/>
        <w:jc w:val="both"/>
        <w:rPr>
          <w:color w:val="FF0000"/>
          <w:szCs w:val="22"/>
        </w:rPr>
      </w:pPr>
    </w:p>
    <w:p w14:paraId="050CE479" w14:textId="77777777" w:rsidR="00EF74EA" w:rsidRPr="00202737" w:rsidRDefault="00EF74EA" w:rsidP="001F795E">
      <w:pPr>
        <w:ind w:left="426"/>
        <w:jc w:val="both"/>
        <w:rPr>
          <w:szCs w:val="22"/>
        </w:rPr>
      </w:pPr>
    </w:p>
    <w:p w14:paraId="7F448A11" w14:textId="6CAC070E" w:rsidR="00C87F81" w:rsidRDefault="00C87F81" w:rsidP="00C87F81">
      <w:pPr>
        <w:numPr>
          <w:ilvl w:val="0"/>
          <w:numId w:val="4"/>
        </w:numPr>
        <w:ind w:left="426" w:hanging="426"/>
        <w:jc w:val="both"/>
        <w:rPr>
          <w:szCs w:val="22"/>
        </w:rPr>
      </w:pPr>
      <w:r w:rsidRPr="00202737">
        <w:rPr>
          <w:szCs w:val="22"/>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w:t>
      </w:r>
      <w:r w:rsidRPr="00202737">
        <w:rPr>
          <w:szCs w:val="22"/>
        </w:rPr>
        <w:lastRenderedPageBreak/>
        <w:t xml:space="preserve">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 </w:t>
      </w:r>
    </w:p>
    <w:p w14:paraId="308FED03" w14:textId="77777777" w:rsidR="00C87F81" w:rsidRPr="00202737" w:rsidRDefault="00C87F81" w:rsidP="00C87F81">
      <w:pPr>
        <w:ind w:left="426"/>
        <w:jc w:val="both"/>
        <w:rPr>
          <w:szCs w:val="22"/>
        </w:rPr>
      </w:pPr>
    </w:p>
    <w:p w14:paraId="672FDC35" w14:textId="4B37A3B3" w:rsidR="00C87F81" w:rsidRPr="00202737" w:rsidRDefault="00C87F81" w:rsidP="00C87F81">
      <w:pPr>
        <w:ind w:left="426"/>
        <w:jc w:val="both"/>
        <w:rPr>
          <w:szCs w:val="22"/>
        </w:rPr>
      </w:pPr>
      <w:r w:rsidRPr="00202737">
        <w:rPr>
          <w:szCs w:val="22"/>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p>
    <w:p w14:paraId="7F1C56A0" w14:textId="77777777" w:rsidR="00EF74EA" w:rsidRPr="00202737" w:rsidRDefault="00EF74EA" w:rsidP="00205784">
      <w:pPr>
        <w:ind w:left="426"/>
        <w:jc w:val="both"/>
        <w:rPr>
          <w:szCs w:val="22"/>
        </w:rPr>
      </w:pPr>
    </w:p>
    <w:p w14:paraId="1E75EFEB" w14:textId="483EFBFC" w:rsidR="00EF74EA" w:rsidRPr="0008474D" w:rsidRDefault="00C87F81" w:rsidP="00EF74EA">
      <w:pPr>
        <w:numPr>
          <w:ilvl w:val="0"/>
          <w:numId w:val="4"/>
        </w:numPr>
        <w:ind w:left="426" w:hanging="426"/>
        <w:jc w:val="both"/>
        <w:rPr>
          <w:szCs w:val="22"/>
        </w:rPr>
      </w:pPr>
      <w:r w:rsidRPr="00202737">
        <w:rPr>
          <w:szCs w:val="22"/>
        </w:rPr>
        <w:t>Schadensersatzansprüche zu den nachfolgenden Bedingungen wegen des Mangels kann der Besteller erst geltend machen, wenn die Nacherfüllung fehlgeschlagen ist oder wir die Nacherfüllung verweigert haben. 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 Das Recht des Bestellers zur Geltendmachung von weitergehenden Schadensersatzansprüchen zu den nachfolgenden Bedingungen bleibt davon unberührt.</w:t>
      </w:r>
    </w:p>
    <w:p w14:paraId="6076FC7D" w14:textId="77777777" w:rsidR="00C87F81" w:rsidRPr="00202737" w:rsidRDefault="00C87F81" w:rsidP="00C87F81">
      <w:pPr>
        <w:ind w:left="426"/>
        <w:jc w:val="both"/>
        <w:rPr>
          <w:szCs w:val="22"/>
        </w:rPr>
      </w:pPr>
    </w:p>
    <w:p w14:paraId="086B0C4B" w14:textId="04647935" w:rsidR="00C87F81" w:rsidRDefault="00C87F81" w:rsidP="00C87F81">
      <w:pPr>
        <w:numPr>
          <w:ilvl w:val="0"/>
          <w:numId w:val="4"/>
        </w:numPr>
        <w:ind w:left="426" w:hanging="426"/>
        <w:jc w:val="both"/>
        <w:rPr>
          <w:szCs w:val="22"/>
        </w:rPr>
      </w:pPr>
      <w:r w:rsidRPr="00202737">
        <w:rPr>
          <w:szCs w:val="22"/>
        </w:rPr>
        <w:t>Das Recht des Bestellers zur Geltendmachung von weitergehenden Schadensersatzansprüchen zu den nachfolgenden Bedingungen bleibt davon unberührt. 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20DB3CB4" w14:textId="77777777" w:rsidR="00EF74EA" w:rsidRPr="00202737" w:rsidRDefault="00EF74EA" w:rsidP="00EF74EA">
      <w:pPr>
        <w:jc w:val="both"/>
        <w:rPr>
          <w:szCs w:val="22"/>
        </w:rPr>
      </w:pPr>
    </w:p>
    <w:p w14:paraId="17801119" w14:textId="77777777" w:rsidR="00C87F81" w:rsidRPr="00202737" w:rsidRDefault="00C87F81" w:rsidP="00C87F81">
      <w:pPr>
        <w:ind w:left="426"/>
        <w:jc w:val="both"/>
        <w:rPr>
          <w:szCs w:val="22"/>
        </w:rPr>
      </w:pPr>
    </w:p>
    <w:p w14:paraId="5E8FD091" w14:textId="560DA6F6" w:rsidR="00EF74EA" w:rsidRPr="0008474D" w:rsidRDefault="00C87F81" w:rsidP="00EF74EA">
      <w:pPr>
        <w:numPr>
          <w:ilvl w:val="0"/>
          <w:numId w:val="4"/>
        </w:numPr>
        <w:ind w:left="426" w:hanging="426"/>
        <w:jc w:val="both"/>
        <w:rPr>
          <w:szCs w:val="22"/>
        </w:rPr>
      </w:pPr>
      <w:r w:rsidRPr="00202737">
        <w:rPr>
          <w:szCs w:val="22"/>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189C4813" w14:textId="77777777" w:rsidR="00C87F81" w:rsidRPr="00202737" w:rsidRDefault="00C87F81" w:rsidP="00C87F81">
      <w:pPr>
        <w:pStyle w:val="Listenabsatz"/>
        <w:rPr>
          <w:szCs w:val="22"/>
        </w:rPr>
      </w:pPr>
    </w:p>
    <w:p w14:paraId="2C7B56FE" w14:textId="6D9DC0BD" w:rsidR="00EF74EA" w:rsidRPr="0008474D" w:rsidRDefault="00C87F81" w:rsidP="00EF74EA">
      <w:pPr>
        <w:numPr>
          <w:ilvl w:val="0"/>
          <w:numId w:val="4"/>
        </w:numPr>
        <w:ind w:left="426" w:hanging="426"/>
        <w:jc w:val="both"/>
        <w:rPr>
          <w:szCs w:val="22"/>
        </w:rPr>
      </w:pPr>
      <w:r w:rsidRPr="00202737">
        <w:rPr>
          <w:szCs w:val="22"/>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577CEF64" w14:textId="77777777" w:rsidR="00EF74EA" w:rsidRPr="00202737" w:rsidRDefault="00EF74EA" w:rsidP="00EF74EA">
      <w:pPr>
        <w:jc w:val="both"/>
        <w:rPr>
          <w:szCs w:val="22"/>
        </w:rPr>
      </w:pPr>
    </w:p>
    <w:p w14:paraId="6A378B14" w14:textId="77777777" w:rsidR="00C87F81" w:rsidRPr="00202737" w:rsidRDefault="00C87F81" w:rsidP="00C87F81">
      <w:pPr>
        <w:pStyle w:val="Listenabsatz"/>
        <w:rPr>
          <w:szCs w:val="22"/>
        </w:rPr>
      </w:pPr>
    </w:p>
    <w:p w14:paraId="0499F6BF" w14:textId="1762B21B" w:rsidR="00C87F81" w:rsidRPr="00202737" w:rsidRDefault="00C87F81" w:rsidP="00C87F81">
      <w:pPr>
        <w:numPr>
          <w:ilvl w:val="0"/>
          <w:numId w:val="4"/>
        </w:numPr>
        <w:ind w:left="426" w:hanging="426"/>
        <w:jc w:val="both"/>
        <w:rPr>
          <w:szCs w:val="22"/>
        </w:rPr>
      </w:pPr>
      <w:r w:rsidRPr="00202737">
        <w:rPr>
          <w:szCs w:val="22"/>
        </w:rPr>
        <w:t xml:space="preserve">Die Gewährleistungsfrist beträgt grundsätzlich 2 Jahre, gerechnet ab Gefahrübergang. Hat sich ein Mangel innerhalb der Verjährungsfrist gezeigt, so tritt die Verjährung nicht vor dem Ablauf von vier Monaten nach dem Zeitpunkt ein, in dem sich der Mangel erstmals gezeigt </w:t>
      </w:r>
      <w:r w:rsidRPr="00202737">
        <w:rPr>
          <w:szCs w:val="22"/>
        </w:rPr>
        <w:lastRenderedPageBreak/>
        <w:t xml:space="preserve">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00D87D6A" w:rsidRPr="00202737">
        <w:rPr>
          <w:color w:val="FF0000"/>
          <w:szCs w:val="22"/>
        </w:rPr>
        <w:t>[</w:t>
      </w:r>
      <w:r w:rsidRPr="00202737">
        <w:rPr>
          <w:color w:val="FF0000"/>
          <w:szCs w:val="22"/>
        </w:rPr>
        <w:t>Hinweis: möglich ist eine Reduzierung auf ein Jahr in AGBs bei gebrauchten Sachen. Bei Baumaterialien – sofern eingebaut – beträgt die Gewährleistungsfrist 5 Jahre, falls die Baumaterialien gebraucht sind ist eine Reduzierung in AGBs auf 1 Jahr möglich</w:t>
      </w:r>
      <w:r w:rsidR="00D87D6A" w:rsidRPr="00202737">
        <w:rPr>
          <w:color w:val="FF0000"/>
          <w:szCs w:val="22"/>
        </w:rPr>
        <w:t>]</w:t>
      </w:r>
      <w:r w:rsidRPr="00202737">
        <w:rPr>
          <w:szCs w:val="22"/>
        </w:rPr>
        <w:t>. Diese Frist gilt auch für Ansprüche auf Ersatz von Mangelfolgeschäden, soweit keine Ansprüche aus unerlaubter Handlung geltend gemacht werden.</w:t>
      </w:r>
    </w:p>
    <w:p w14:paraId="2351097D" w14:textId="77777777" w:rsidR="000A64CC" w:rsidRPr="00202737" w:rsidRDefault="000A64CC" w:rsidP="000A64CC">
      <w:pPr>
        <w:jc w:val="both"/>
        <w:rPr>
          <w:szCs w:val="22"/>
        </w:rPr>
      </w:pPr>
    </w:p>
    <w:p w14:paraId="76E5C74A" w14:textId="77777777" w:rsidR="000A64CC" w:rsidRPr="00202737" w:rsidRDefault="000A64CC" w:rsidP="000A64CC">
      <w:pPr>
        <w:jc w:val="both"/>
        <w:rPr>
          <w:szCs w:val="22"/>
        </w:rPr>
      </w:pPr>
    </w:p>
    <w:p w14:paraId="681B5BA4" w14:textId="77777777" w:rsidR="000A64CC" w:rsidRPr="00202737" w:rsidRDefault="000A64CC" w:rsidP="00A22699">
      <w:pPr>
        <w:jc w:val="center"/>
        <w:rPr>
          <w:b/>
          <w:szCs w:val="22"/>
        </w:rPr>
      </w:pPr>
      <w:r w:rsidRPr="00202737">
        <w:rPr>
          <w:b/>
          <w:szCs w:val="22"/>
        </w:rPr>
        <w:t>§ 8 Sonstiges</w:t>
      </w:r>
    </w:p>
    <w:p w14:paraId="7C9782DC" w14:textId="77777777" w:rsidR="000A64CC" w:rsidRPr="00202737" w:rsidRDefault="000A64CC" w:rsidP="000A64CC">
      <w:pPr>
        <w:rPr>
          <w:szCs w:val="22"/>
        </w:rPr>
      </w:pPr>
    </w:p>
    <w:p w14:paraId="5B841B6B" w14:textId="77777777" w:rsidR="000A64CC" w:rsidRPr="00202737" w:rsidRDefault="000A64CC" w:rsidP="00B37F26">
      <w:pPr>
        <w:numPr>
          <w:ilvl w:val="0"/>
          <w:numId w:val="5"/>
        </w:numPr>
        <w:ind w:left="426" w:hanging="426"/>
        <w:jc w:val="both"/>
        <w:rPr>
          <w:szCs w:val="22"/>
        </w:rPr>
      </w:pPr>
      <w:r w:rsidRPr="00202737">
        <w:rPr>
          <w:szCs w:val="22"/>
        </w:rPr>
        <w:t>Dieser Vertrag und die gesamten Rechtsbeziehungen der Parteien unterliegen dem Recht der Bundesrepublik Deutschland unter Ausschluss des UN-Kaufrechts (CISG).</w:t>
      </w:r>
    </w:p>
    <w:p w14:paraId="761CCE7B" w14:textId="77777777" w:rsidR="000A64CC" w:rsidRPr="00202737" w:rsidRDefault="000A64CC" w:rsidP="00B37F26">
      <w:pPr>
        <w:ind w:left="426"/>
        <w:jc w:val="both"/>
        <w:rPr>
          <w:szCs w:val="22"/>
        </w:rPr>
      </w:pPr>
    </w:p>
    <w:p w14:paraId="4A2A3321" w14:textId="77777777" w:rsidR="000A64CC" w:rsidRPr="00202737" w:rsidRDefault="000A64CC" w:rsidP="00B37F26">
      <w:pPr>
        <w:numPr>
          <w:ilvl w:val="0"/>
          <w:numId w:val="5"/>
        </w:numPr>
        <w:ind w:left="426" w:hanging="426"/>
        <w:jc w:val="both"/>
        <w:rPr>
          <w:szCs w:val="22"/>
        </w:rPr>
      </w:pPr>
      <w:r w:rsidRPr="00202737">
        <w:rPr>
          <w:szCs w:val="22"/>
        </w:rPr>
        <w:t>Sollten einzelne Bestimmungen dieses Vertrages unwirksam sein oder werden oder eine Lücke enthalten, so bleiben die übrigen Bestimmungen hiervon unberührt.</w:t>
      </w:r>
    </w:p>
    <w:p w14:paraId="4FF848F0" w14:textId="77777777" w:rsidR="003D3B8E" w:rsidRPr="00202737" w:rsidRDefault="003D3B8E" w:rsidP="000A64CC">
      <w:pPr>
        <w:jc w:val="both"/>
        <w:rPr>
          <w:szCs w:val="22"/>
        </w:rPr>
      </w:pPr>
    </w:p>
    <w:p w14:paraId="0312F1C3" w14:textId="77777777" w:rsidR="003D3B8E" w:rsidRPr="00202737" w:rsidRDefault="003D3B8E" w:rsidP="000A64CC">
      <w:pPr>
        <w:jc w:val="both"/>
        <w:rPr>
          <w:szCs w:val="22"/>
        </w:rPr>
      </w:pPr>
    </w:p>
    <w:p w14:paraId="08D17FC3" w14:textId="77777777" w:rsidR="003D3B8E" w:rsidRPr="00202737" w:rsidRDefault="003D3B8E" w:rsidP="000A64CC">
      <w:pPr>
        <w:jc w:val="both"/>
        <w:rPr>
          <w:szCs w:val="22"/>
        </w:rPr>
      </w:pPr>
    </w:p>
    <w:p w14:paraId="681F1EFA" w14:textId="77777777" w:rsidR="003D3B8E" w:rsidRPr="00202737" w:rsidRDefault="003D3B8E" w:rsidP="000A64CC">
      <w:pPr>
        <w:jc w:val="both"/>
        <w:rPr>
          <w:szCs w:val="22"/>
        </w:rPr>
      </w:pPr>
    </w:p>
    <w:p w14:paraId="0CF44411" w14:textId="77777777" w:rsidR="003D3B8E" w:rsidRPr="00202737" w:rsidRDefault="003D3B8E" w:rsidP="000A64CC">
      <w:pPr>
        <w:jc w:val="both"/>
        <w:rPr>
          <w:szCs w:val="22"/>
        </w:rPr>
      </w:pPr>
    </w:p>
    <w:p w14:paraId="11E3EFE9" w14:textId="77777777" w:rsidR="003D3B8E" w:rsidRPr="00202737" w:rsidRDefault="003D3B8E" w:rsidP="000A64CC">
      <w:pPr>
        <w:jc w:val="both"/>
        <w:rPr>
          <w:szCs w:val="22"/>
        </w:rPr>
      </w:pPr>
    </w:p>
    <w:p w14:paraId="707765CE" w14:textId="77777777" w:rsidR="003D3B8E" w:rsidRPr="00202737" w:rsidRDefault="003D3B8E" w:rsidP="000A64CC">
      <w:pPr>
        <w:jc w:val="both"/>
        <w:rPr>
          <w:szCs w:val="22"/>
        </w:rPr>
      </w:pPr>
      <w:r w:rsidRPr="00202737">
        <w:rPr>
          <w:szCs w:val="22"/>
        </w:rPr>
        <w:t>(Quelle: IHK-Arbeitsgemeinschaft Hessen)</w:t>
      </w:r>
    </w:p>
    <w:p w14:paraId="2F897777" w14:textId="77777777" w:rsidR="000A64CC" w:rsidRPr="00202737" w:rsidRDefault="000A64CC" w:rsidP="000A64CC">
      <w:pPr>
        <w:jc w:val="both"/>
        <w:rPr>
          <w:b/>
          <w:szCs w:val="22"/>
        </w:rPr>
      </w:pPr>
      <w:r w:rsidRPr="00202737">
        <w:rPr>
          <w:szCs w:val="22"/>
        </w:rPr>
        <w:br w:type="column"/>
      </w:r>
      <w:r w:rsidRPr="00202737">
        <w:rPr>
          <w:b/>
          <w:szCs w:val="22"/>
        </w:rPr>
        <w:lastRenderedPageBreak/>
        <w:t>Anhang 1:</w:t>
      </w:r>
    </w:p>
    <w:p w14:paraId="47B8CBCC" w14:textId="77777777" w:rsidR="000A64CC" w:rsidRPr="00202737" w:rsidRDefault="000A64CC" w:rsidP="000A64CC">
      <w:pPr>
        <w:jc w:val="both"/>
        <w:rPr>
          <w:szCs w:val="22"/>
        </w:rPr>
      </w:pPr>
    </w:p>
    <w:p w14:paraId="176F3A76" w14:textId="77777777" w:rsidR="000A64CC" w:rsidRPr="00202737" w:rsidRDefault="000A64CC" w:rsidP="000A64CC">
      <w:pPr>
        <w:jc w:val="center"/>
        <w:rPr>
          <w:b/>
          <w:szCs w:val="22"/>
        </w:rPr>
      </w:pPr>
      <w:r w:rsidRPr="00202737">
        <w:rPr>
          <w:b/>
          <w:szCs w:val="22"/>
        </w:rPr>
        <w:t>Anmerkungen</w:t>
      </w:r>
    </w:p>
    <w:p w14:paraId="1E9FC882" w14:textId="77777777" w:rsidR="0008474D" w:rsidRPr="0008474D" w:rsidRDefault="0008474D" w:rsidP="0008474D">
      <w:pPr>
        <w:rPr>
          <w:rFonts w:cs="Arial"/>
          <w:szCs w:val="22"/>
        </w:rPr>
      </w:pPr>
      <w:r w:rsidRPr="0008474D">
        <w:rPr>
          <w:rFonts w:cs="Arial"/>
          <w:b/>
          <w:szCs w:val="22"/>
        </w:rPr>
        <w:t>Transparenzgebot</w:t>
      </w:r>
    </w:p>
    <w:p w14:paraId="72DBDF18" w14:textId="77777777" w:rsidR="0008474D" w:rsidRPr="0008474D" w:rsidRDefault="0008474D" w:rsidP="0008474D">
      <w:pPr>
        <w:rPr>
          <w:rFonts w:cs="Arial"/>
          <w:szCs w:val="22"/>
        </w:rPr>
      </w:pPr>
      <w:r w:rsidRPr="0008474D">
        <w:rPr>
          <w:rFonts w:cs="Arial"/>
          <w:szCs w:val="22"/>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780A88F6" w14:textId="77777777" w:rsidR="0008474D" w:rsidRPr="0008474D" w:rsidRDefault="0008474D" w:rsidP="0008474D">
      <w:pPr>
        <w:rPr>
          <w:rFonts w:cs="Arial"/>
          <w:szCs w:val="22"/>
        </w:rPr>
      </w:pPr>
    </w:p>
    <w:p w14:paraId="47353F47" w14:textId="77777777" w:rsidR="0008474D" w:rsidRPr="0008474D" w:rsidRDefault="0008474D" w:rsidP="0008474D">
      <w:pPr>
        <w:rPr>
          <w:rFonts w:cs="Arial"/>
          <w:szCs w:val="22"/>
        </w:rPr>
      </w:pPr>
      <w:r w:rsidRPr="0008474D">
        <w:rPr>
          <w:rFonts w:cs="Arial"/>
          <w:b/>
          <w:szCs w:val="22"/>
        </w:rPr>
        <w:t>Gewährleistungsfristen</w:t>
      </w:r>
    </w:p>
    <w:p w14:paraId="60C94EA6" w14:textId="77777777" w:rsidR="0008474D" w:rsidRPr="0008474D" w:rsidRDefault="0008474D" w:rsidP="0008474D">
      <w:pPr>
        <w:rPr>
          <w:rFonts w:cs="Arial"/>
          <w:szCs w:val="22"/>
        </w:rPr>
      </w:pPr>
      <w:r w:rsidRPr="0008474D">
        <w:rPr>
          <w:rFonts w:cs="Arial"/>
          <w:szCs w:val="22"/>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25DB1790" w14:textId="77777777" w:rsidR="0008474D" w:rsidRPr="0008474D" w:rsidRDefault="0008474D" w:rsidP="0008474D">
      <w:pPr>
        <w:rPr>
          <w:rFonts w:cs="Arial"/>
          <w:szCs w:val="22"/>
        </w:rPr>
      </w:pPr>
    </w:p>
    <w:p w14:paraId="6123C04F" w14:textId="77777777" w:rsidR="0008474D" w:rsidRPr="0008474D" w:rsidRDefault="0008474D" w:rsidP="0008474D">
      <w:pPr>
        <w:rPr>
          <w:rFonts w:cs="Arial"/>
          <w:b/>
          <w:szCs w:val="22"/>
        </w:rPr>
      </w:pPr>
      <w:r w:rsidRPr="0008474D">
        <w:rPr>
          <w:rFonts w:cs="Arial"/>
          <w:b/>
          <w:szCs w:val="22"/>
        </w:rPr>
        <w:t>Bewegliche Sachen außer Baumaterialien:</w:t>
      </w:r>
    </w:p>
    <w:tbl>
      <w:tblPr>
        <w:tblStyle w:val="Tabellenraster"/>
        <w:tblW w:w="0" w:type="auto"/>
        <w:tblLook w:val="04A0" w:firstRow="1" w:lastRow="0" w:firstColumn="1" w:lastColumn="0" w:noHBand="0" w:noVBand="1"/>
      </w:tblPr>
      <w:tblGrid>
        <w:gridCol w:w="3070"/>
        <w:gridCol w:w="3070"/>
        <w:gridCol w:w="3071"/>
      </w:tblGrid>
      <w:tr w:rsidR="0008474D" w:rsidRPr="0008474D" w14:paraId="26B6F2FF" w14:textId="77777777" w:rsidTr="00106B0C">
        <w:tc>
          <w:tcPr>
            <w:tcW w:w="3070" w:type="dxa"/>
          </w:tcPr>
          <w:p w14:paraId="33957E1A" w14:textId="77777777" w:rsidR="0008474D" w:rsidRPr="0008474D" w:rsidRDefault="0008474D" w:rsidP="0008474D">
            <w:pPr>
              <w:rPr>
                <w:rFonts w:cs="Arial"/>
                <w:szCs w:val="22"/>
              </w:rPr>
            </w:pPr>
            <w:r w:rsidRPr="0008474D">
              <w:rPr>
                <w:rFonts w:cs="Arial"/>
                <w:szCs w:val="22"/>
              </w:rPr>
              <w:t>Neu</w:t>
            </w:r>
          </w:p>
        </w:tc>
        <w:tc>
          <w:tcPr>
            <w:tcW w:w="3070" w:type="dxa"/>
          </w:tcPr>
          <w:p w14:paraId="09137866"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4AFEA96F" w14:textId="77777777" w:rsidR="0008474D" w:rsidRPr="0008474D" w:rsidRDefault="0008474D" w:rsidP="0008474D">
            <w:pPr>
              <w:rPr>
                <w:rFonts w:cs="Arial"/>
                <w:szCs w:val="22"/>
              </w:rPr>
            </w:pPr>
            <w:r w:rsidRPr="0008474D">
              <w:rPr>
                <w:rFonts w:cs="Arial"/>
                <w:szCs w:val="22"/>
              </w:rPr>
              <w:t>Zwei Jahre</w:t>
            </w:r>
          </w:p>
        </w:tc>
      </w:tr>
      <w:tr w:rsidR="0008474D" w:rsidRPr="0008474D" w14:paraId="240241CF" w14:textId="77777777" w:rsidTr="00106B0C">
        <w:tc>
          <w:tcPr>
            <w:tcW w:w="3070" w:type="dxa"/>
          </w:tcPr>
          <w:p w14:paraId="5394FB26" w14:textId="77777777" w:rsidR="0008474D" w:rsidRPr="0008474D" w:rsidRDefault="0008474D" w:rsidP="0008474D">
            <w:pPr>
              <w:rPr>
                <w:rFonts w:cs="Arial"/>
                <w:szCs w:val="22"/>
              </w:rPr>
            </w:pPr>
          </w:p>
        </w:tc>
        <w:tc>
          <w:tcPr>
            <w:tcW w:w="3070" w:type="dxa"/>
          </w:tcPr>
          <w:p w14:paraId="1573CAD5"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163901AF" w14:textId="77777777" w:rsidR="0008474D" w:rsidRPr="0008474D" w:rsidRDefault="0008474D" w:rsidP="0008474D">
            <w:pPr>
              <w:rPr>
                <w:rFonts w:cs="Arial"/>
                <w:szCs w:val="22"/>
              </w:rPr>
            </w:pPr>
            <w:r w:rsidRPr="0008474D">
              <w:rPr>
                <w:rFonts w:cs="Arial"/>
                <w:szCs w:val="22"/>
              </w:rPr>
              <w:t xml:space="preserve">Ein Jahr </w:t>
            </w:r>
          </w:p>
        </w:tc>
      </w:tr>
      <w:tr w:rsidR="0008474D" w:rsidRPr="0008474D" w14:paraId="190173B9" w14:textId="77777777" w:rsidTr="00106B0C">
        <w:tc>
          <w:tcPr>
            <w:tcW w:w="3070" w:type="dxa"/>
          </w:tcPr>
          <w:p w14:paraId="05A374A0" w14:textId="77777777" w:rsidR="0008474D" w:rsidRPr="0008474D" w:rsidRDefault="0008474D" w:rsidP="0008474D">
            <w:pPr>
              <w:rPr>
                <w:rFonts w:cs="Arial"/>
                <w:szCs w:val="22"/>
              </w:rPr>
            </w:pPr>
          </w:p>
        </w:tc>
        <w:tc>
          <w:tcPr>
            <w:tcW w:w="3070" w:type="dxa"/>
          </w:tcPr>
          <w:p w14:paraId="6ABDCA1B" w14:textId="77777777" w:rsidR="0008474D" w:rsidRPr="0008474D" w:rsidRDefault="0008474D" w:rsidP="0008474D">
            <w:pPr>
              <w:rPr>
                <w:rFonts w:cs="Arial"/>
                <w:szCs w:val="22"/>
              </w:rPr>
            </w:pPr>
          </w:p>
        </w:tc>
        <w:tc>
          <w:tcPr>
            <w:tcW w:w="3071" w:type="dxa"/>
          </w:tcPr>
          <w:p w14:paraId="0DFF5F8E" w14:textId="77777777" w:rsidR="0008474D" w:rsidRPr="0008474D" w:rsidRDefault="0008474D" w:rsidP="0008474D">
            <w:pPr>
              <w:rPr>
                <w:rFonts w:cs="Arial"/>
                <w:szCs w:val="22"/>
              </w:rPr>
            </w:pPr>
          </w:p>
        </w:tc>
      </w:tr>
      <w:tr w:rsidR="0008474D" w:rsidRPr="0008474D" w14:paraId="5B9090FD" w14:textId="77777777" w:rsidTr="00106B0C">
        <w:tc>
          <w:tcPr>
            <w:tcW w:w="3070" w:type="dxa"/>
          </w:tcPr>
          <w:p w14:paraId="67C14F54" w14:textId="77777777" w:rsidR="0008474D" w:rsidRPr="0008474D" w:rsidRDefault="0008474D" w:rsidP="0008474D">
            <w:pPr>
              <w:rPr>
                <w:rFonts w:cs="Arial"/>
                <w:szCs w:val="22"/>
              </w:rPr>
            </w:pPr>
            <w:r w:rsidRPr="0008474D">
              <w:rPr>
                <w:rFonts w:cs="Arial"/>
                <w:szCs w:val="22"/>
              </w:rPr>
              <w:t>Gebraucht</w:t>
            </w:r>
          </w:p>
        </w:tc>
        <w:tc>
          <w:tcPr>
            <w:tcW w:w="3070" w:type="dxa"/>
          </w:tcPr>
          <w:p w14:paraId="7E0D4285"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5DBDF5EE" w14:textId="77777777" w:rsidR="0008474D" w:rsidRPr="0008474D" w:rsidRDefault="0008474D" w:rsidP="0008474D">
            <w:pPr>
              <w:rPr>
                <w:rFonts w:cs="Arial"/>
                <w:szCs w:val="22"/>
              </w:rPr>
            </w:pPr>
            <w:r w:rsidRPr="0008474D">
              <w:rPr>
                <w:rFonts w:cs="Arial"/>
                <w:szCs w:val="22"/>
              </w:rPr>
              <w:t>Ein Jahr</w:t>
            </w:r>
          </w:p>
        </w:tc>
      </w:tr>
      <w:tr w:rsidR="0008474D" w:rsidRPr="0008474D" w14:paraId="19165B21" w14:textId="77777777" w:rsidTr="00106B0C">
        <w:tc>
          <w:tcPr>
            <w:tcW w:w="3070" w:type="dxa"/>
          </w:tcPr>
          <w:p w14:paraId="54171878" w14:textId="77777777" w:rsidR="0008474D" w:rsidRPr="0008474D" w:rsidRDefault="0008474D" w:rsidP="0008474D">
            <w:pPr>
              <w:rPr>
                <w:rFonts w:cs="Arial"/>
                <w:szCs w:val="22"/>
              </w:rPr>
            </w:pPr>
          </w:p>
        </w:tc>
        <w:tc>
          <w:tcPr>
            <w:tcW w:w="3070" w:type="dxa"/>
          </w:tcPr>
          <w:p w14:paraId="15129647"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051BDDBD" w14:textId="77777777" w:rsidR="0008474D" w:rsidRPr="0008474D" w:rsidRDefault="0008474D" w:rsidP="0008474D">
            <w:pPr>
              <w:rPr>
                <w:rFonts w:cs="Arial"/>
                <w:szCs w:val="22"/>
              </w:rPr>
            </w:pPr>
            <w:r w:rsidRPr="0008474D">
              <w:rPr>
                <w:rFonts w:cs="Arial"/>
                <w:szCs w:val="22"/>
              </w:rPr>
              <w:t>Keine</w:t>
            </w:r>
          </w:p>
        </w:tc>
      </w:tr>
    </w:tbl>
    <w:p w14:paraId="09B2AEB3" w14:textId="77777777" w:rsidR="0008474D" w:rsidRPr="0008474D" w:rsidRDefault="0008474D" w:rsidP="0008474D">
      <w:pPr>
        <w:rPr>
          <w:rFonts w:cs="Arial"/>
          <w:szCs w:val="22"/>
        </w:rPr>
      </w:pPr>
    </w:p>
    <w:p w14:paraId="26E4B4DD" w14:textId="77777777" w:rsidR="0008474D" w:rsidRPr="0008474D" w:rsidRDefault="0008474D" w:rsidP="0008474D">
      <w:pPr>
        <w:rPr>
          <w:rFonts w:cs="Arial"/>
          <w:b/>
          <w:szCs w:val="22"/>
        </w:rPr>
      </w:pPr>
      <w:r w:rsidRPr="0008474D">
        <w:rPr>
          <w:rFonts w:cs="Arial"/>
          <w:b/>
          <w:szCs w:val="22"/>
        </w:rPr>
        <w:t>Baumaterialien (sofern eingebaut):</w:t>
      </w:r>
    </w:p>
    <w:tbl>
      <w:tblPr>
        <w:tblStyle w:val="Tabellenraster"/>
        <w:tblW w:w="0" w:type="auto"/>
        <w:tblLook w:val="04A0" w:firstRow="1" w:lastRow="0" w:firstColumn="1" w:lastColumn="0" w:noHBand="0" w:noVBand="1"/>
      </w:tblPr>
      <w:tblGrid>
        <w:gridCol w:w="3070"/>
        <w:gridCol w:w="3070"/>
        <w:gridCol w:w="3071"/>
      </w:tblGrid>
      <w:tr w:rsidR="0008474D" w:rsidRPr="0008474D" w14:paraId="2D744B87" w14:textId="77777777" w:rsidTr="00106B0C">
        <w:tc>
          <w:tcPr>
            <w:tcW w:w="3070" w:type="dxa"/>
          </w:tcPr>
          <w:p w14:paraId="2EFB3FBA" w14:textId="77777777" w:rsidR="0008474D" w:rsidRPr="0008474D" w:rsidRDefault="0008474D" w:rsidP="0008474D">
            <w:pPr>
              <w:rPr>
                <w:rFonts w:cs="Arial"/>
                <w:szCs w:val="22"/>
              </w:rPr>
            </w:pPr>
            <w:r w:rsidRPr="0008474D">
              <w:rPr>
                <w:rFonts w:cs="Arial"/>
                <w:szCs w:val="22"/>
              </w:rPr>
              <w:t>Neu</w:t>
            </w:r>
          </w:p>
        </w:tc>
        <w:tc>
          <w:tcPr>
            <w:tcW w:w="3070" w:type="dxa"/>
          </w:tcPr>
          <w:p w14:paraId="77C89A4F" w14:textId="77777777" w:rsidR="0008474D" w:rsidRPr="0008474D" w:rsidRDefault="0008474D" w:rsidP="0008474D">
            <w:pPr>
              <w:rPr>
                <w:rFonts w:cs="Arial"/>
                <w:szCs w:val="22"/>
              </w:rPr>
            </w:pPr>
          </w:p>
        </w:tc>
        <w:tc>
          <w:tcPr>
            <w:tcW w:w="3071" w:type="dxa"/>
          </w:tcPr>
          <w:p w14:paraId="65D4BD6F" w14:textId="77777777" w:rsidR="0008474D" w:rsidRPr="0008474D" w:rsidRDefault="0008474D" w:rsidP="0008474D">
            <w:pPr>
              <w:rPr>
                <w:rFonts w:cs="Arial"/>
                <w:szCs w:val="22"/>
              </w:rPr>
            </w:pPr>
            <w:r w:rsidRPr="0008474D">
              <w:rPr>
                <w:rFonts w:cs="Arial"/>
                <w:szCs w:val="22"/>
              </w:rPr>
              <w:t>Fünf Jahre</w:t>
            </w:r>
          </w:p>
        </w:tc>
      </w:tr>
      <w:tr w:rsidR="0008474D" w:rsidRPr="0008474D" w14:paraId="630948E9" w14:textId="77777777" w:rsidTr="00106B0C">
        <w:tc>
          <w:tcPr>
            <w:tcW w:w="3070" w:type="dxa"/>
          </w:tcPr>
          <w:p w14:paraId="61824BB7" w14:textId="77777777" w:rsidR="0008474D" w:rsidRPr="0008474D" w:rsidRDefault="0008474D" w:rsidP="0008474D">
            <w:pPr>
              <w:rPr>
                <w:rFonts w:cs="Arial"/>
                <w:szCs w:val="22"/>
              </w:rPr>
            </w:pPr>
          </w:p>
        </w:tc>
        <w:tc>
          <w:tcPr>
            <w:tcW w:w="3070" w:type="dxa"/>
          </w:tcPr>
          <w:p w14:paraId="5E9F84DE" w14:textId="77777777" w:rsidR="0008474D" w:rsidRPr="0008474D" w:rsidRDefault="0008474D" w:rsidP="0008474D">
            <w:pPr>
              <w:rPr>
                <w:rFonts w:cs="Arial"/>
                <w:szCs w:val="22"/>
              </w:rPr>
            </w:pPr>
          </w:p>
        </w:tc>
        <w:tc>
          <w:tcPr>
            <w:tcW w:w="3071" w:type="dxa"/>
          </w:tcPr>
          <w:p w14:paraId="28B92D3D" w14:textId="77777777" w:rsidR="0008474D" w:rsidRPr="0008474D" w:rsidRDefault="0008474D" w:rsidP="0008474D">
            <w:pPr>
              <w:rPr>
                <w:rFonts w:cs="Arial"/>
                <w:szCs w:val="22"/>
              </w:rPr>
            </w:pPr>
          </w:p>
        </w:tc>
      </w:tr>
      <w:tr w:rsidR="0008474D" w:rsidRPr="0008474D" w14:paraId="3EDA0C33" w14:textId="77777777" w:rsidTr="00106B0C">
        <w:tc>
          <w:tcPr>
            <w:tcW w:w="3070" w:type="dxa"/>
          </w:tcPr>
          <w:p w14:paraId="763F04FB" w14:textId="77777777" w:rsidR="0008474D" w:rsidRPr="0008474D" w:rsidRDefault="0008474D" w:rsidP="0008474D">
            <w:pPr>
              <w:rPr>
                <w:rFonts w:cs="Arial"/>
                <w:szCs w:val="22"/>
              </w:rPr>
            </w:pPr>
            <w:r w:rsidRPr="0008474D">
              <w:rPr>
                <w:rFonts w:cs="Arial"/>
                <w:szCs w:val="22"/>
              </w:rPr>
              <w:t>Gebraucht</w:t>
            </w:r>
          </w:p>
        </w:tc>
        <w:tc>
          <w:tcPr>
            <w:tcW w:w="3070" w:type="dxa"/>
          </w:tcPr>
          <w:p w14:paraId="6AAF186D" w14:textId="77777777" w:rsidR="0008474D" w:rsidRPr="0008474D" w:rsidRDefault="0008474D" w:rsidP="0008474D">
            <w:pPr>
              <w:rPr>
                <w:rFonts w:cs="Arial"/>
                <w:szCs w:val="22"/>
              </w:rPr>
            </w:pPr>
            <w:r w:rsidRPr="0008474D">
              <w:rPr>
                <w:rFonts w:cs="Arial"/>
                <w:szCs w:val="22"/>
              </w:rPr>
              <w:t>Käufer ist Verbraucher</w:t>
            </w:r>
          </w:p>
        </w:tc>
        <w:tc>
          <w:tcPr>
            <w:tcW w:w="3071" w:type="dxa"/>
          </w:tcPr>
          <w:p w14:paraId="5A49088E" w14:textId="77777777" w:rsidR="0008474D" w:rsidRPr="0008474D" w:rsidRDefault="0008474D" w:rsidP="0008474D">
            <w:pPr>
              <w:rPr>
                <w:rFonts w:cs="Arial"/>
                <w:szCs w:val="22"/>
              </w:rPr>
            </w:pPr>
            <w:r w:rsidRPr="0008474D">
              <w:rPr>
                <w:rFonts w:cs="Arial"/>
                <w:szCs w:val="22"/>
              </w:rPr>
              <w:t>Ein Jahr</w:t>
            </w:r>
          </w:p>
        </w:tc>
      </w:tr>
      <w:tr w:rsidR="0008474D" w:rsidRPr="0008474D" w14:paraId="3B7FFC57" w14:textId="77777777" w:rsidTr="00106B0C">
        <w:tc>
          <w:tcPr>
            <w:tcW w:w="3070" w:type="dxa"/>
          </w:tcPr>
          <w:p w14:paraId="4E12C77C" w14:textId="77777777" w:rsidR="0008474D" w:rsidRPr="0008474D" w:rsidRDefault="0008474D" w:rsidP="0008474D">
            <w:pPr>
              <w:rPr>
                <w:rFonts w:cs="Arial"/>
                <w:szCs w:val="22"/>
              </w:rPr>
            </w:pPr>
          </w:p>
        </w:tc>
        <w:tc>
          <w:tcPr>
            <w:tcW w:w="3070" w:type="dxa"/>
          </w:tcPr>
          <w:p w14:paraId="417BBA69" w14:textId="77777777" w:rsidR="0008474D" w:rsidRPr="0008474D" w:rsidRDefault="0008474D" w:rsidP="0008474D">
            <w:pPr>
              <w:rPr>
                <w:rFonts w:cs="Arial"/>
                <w:szCs w:val="22"/>
              </w:rPr>
            </w:pPr>
            <w:r w:rsidRPr="0008474D">
              <w:rPr>
                <w:rFonts w:cs="Arial"/>
                <w:szCs w:val="22"/>
              </w:rPr>
              <w:t>Käufer ist Unternehmer</w:t>
            </w:r>
          </w:p>
        </w:tc>
        <w:tc>
          <w:tcPr>
            <w:tcW w:w="3071" w:type="dxa"/>
          </w:tcPr>
          <w:p w14:paraId="42AB2A3B" w14:textId="77777777" w:rsidR="0008474D" w:rsidRPr="0008474D" w:rsidRDefault="0008474D" w:rsidP="0008474D">
            <w:pPr>
              <w:rPr>
                <w:rFonts w:cs="Arial"/>
                <w:szCs w:val="22"/>
              </w:rPr>
            </w:pPr>
            <w:r w:rsidRPr="0008474D">
              <w:rPr>
                <w:rFonts w:cs="Arial"/>
                <w:szCs w:val="22"/>
              </w:rPr>
              <w:t>Keine</w:t>
            </w:r>
          </w:p>
        </w:tc>
      </w:tr>
    </w:tbl>
    <w:p w14:paraId="38006674" w14:textId="77777777" w:rsidR="0008474D" w:rsidRPr="0008474D" w:rsidRDefault="0008474D" w:rsidP="0008474D">
      <w:pPr>
        <w:rPr>
          <w:rFonts w:cs="Arial"/>
          <w:szCs w:val="22"/>
        </w:rPr>
      </w:pPr>
    </w:p>
    <w:p w14:paraId="0267499C" w14:textId="77777777" w:rsidR="0008474D" w:rsidRPr="0008474D" w:rsidRDefault="0008474D" w:rsidP="0008474D">
      <w:pPr>
        <w:rPr>
          <w:rFonts w:cs="Arial"/>
          <w:szCs w:val="22"/>
        </w:rPr>
      </w:pPr>
    </w:p>
    <w:p w14:paraId="4F7F9480" w14:textId="77777777" w:rsidR="0008474D" w:rsidRPr="0008474D" w:rsidRDefault="0008474D" w:rsidP="0008474D">
      <w:pPr>
        <w:rPr>
          <w:rFonts w:cs="Arial"/>
          <w:b/>
          <w:szCs w:val="22"/>
        </w:rPr>
      </w:pPr>
      <w:r w:rsidRPr="0008474D">
        <w:rPr>
          <w:rFonts w:cs="Arial"/>
          <w:b/>
          <w:szCs w:val="22"/>
        </w:rPr>
        <w:t>Unbebaute Grundstücke:</w:t>
      </w:r>
    </w:p>
    <w:tbl>
      <w:tblPr>
        <w:tblStyle w:val="Tabellenraster"/>
        <w:tblW w:w="0" w:type="auto"/>
        <w:tblLook w:val="04A0" w:firstRow="1" w:lastRow="0" w:firstColumn="1" w:lastColumn="0" w:noHBand="0" w:noVBand="1"/>
      </w:tblPr>
      <w:tblGrid>
        <w:gridCol w:w="3070"/>
        <w:gridCol w:w="3070"/>
        <w:gridCol w:w="3071"/>
      </w:tblGrid>
      <w:tr w:rsidR="0008474D" w:rsidRPr="0008474D" w14:paraId="49613405" w14:textId="77777777" w:rsidTr="00106B0C">
        <w:tc>
          <w:tcPr>
            <w:tcW w:w="3070" w:type="dxa"/>
          </w:tcPr>
          <w:p w14:paraId="6C70E07F" w14:textId="77777777" w:rsidR="0008474D" w:rsidRPr="0008474D" w:rsidRDefault="0008474D" w:rsidP="0008474D">
            <w:pPr>
              <w:rPr>
                <w:rFonts w:cs="Arial"/>
                <w:szCs w:val="22"/>
              </w:rPr>
            </w:pPr>
            <w:r w:rsidRPr="0008474D">
              <w:rPr>
                <w:rFonts w:cs="Arial"/>
                <w:szCs w:val="22"/>
              </w:rPr>
              <w:t>Bauwerke</w:t>
            </w:r>
          </w:p>
        </w:tc>
        <w:tc>
          <w:tcPr>
            <w:tcW w:w="3070" w:type="dxa"/>
          </w:tcPr>
          <w:p w14:paraId="41614B7E" w14:textId="77777777" w:rsidR="0008474D" w:rsidRPr="0008474D" w:rsidRDefault="0008474D" w:rsidP="0008474D">
            <w:pPr>
              <w:rPr>
                <w:rFonts w:cs="Arial"/>
                <w:szCs w:val="22"/>
              </w:rPr>
            </w:pPr>
          </w:p>
        </w:tc>
        <w:tc>
          <w:tcPr>
            <w:tcW w:w="3071" w:type="dxa"/>
          </w:tcPr>
          <w:p w14:paraId="4C99F538" w14:textId="77777777" w:rsidR="0008474D" w:rsidRPr="0008474D" w:rsidRDefault="0008474D" w:rsidP="0008474D">
            <w:pPr>
              <w:rPr>
                <w:rFonts w:cs="Arial"/>
                <w:szCs w:val="22"/>
              </w:rPr>
            </w:pPr>
          </w:p>
        </w:tc>
      </w:tr>
      <w:tr w:rsidR="0008474D" w:rsidRPr="0008474D" w14:paraId="32E77317" w14:textId="77777777" w:rsidTr="00106B0C">
        <w:tc>
          <w:tcPr>
            <w:tcW w:w="3070" w:type="dxa"/>
          </w:tcPr>
          <w:p w14:paraId="31157304" w14:textId="77777777" w:rsidR="0008474D" w:rsidRPr="0008474D" w:rsidRDefault="0008474D" w:rsidP="0008474D">
            <w:pPr>
              <w:rPr>
                <w:rFonts w:cs="Arial"/>
                <w:szCs w:val="22"/>
              </w:rPr>
            </w:pPr>
            <w:r w:rsidRPr="0008474D">
              <w:rPr>
                <w:rFonts w:cs="Arial"/>
                <w:szCs w:val="22"/>
              </w:rPr>
              <w:t>Neubau</w:t>
            </w:r>
          </w:p>
        </w:tc>
        <w:tc>
          <w:tcPr>
            <w:tcW w:w="3070" w:type="dxa"/>
          </w:tcPr>
          <w:p w14:paraId="1EEA3A12" w14:textId="77777777" w:rsidR="0008474D" w:rsidRPr="0008474D" w:rsidRDefault="0008474D" w:rsidP="0008474D">
            <w:pPr>
              <w:rPr>
                <w:rFonts w:cs="Arial"/>
                <w:szCs w:val="22"/>
              </w:rPr>
            </w:pPr>
          </w:p>
        </w:tc>
        <w:tc>
          <w:tcPr>
            <w:tcW w:w="3071" w:type="dxa"/>
          </w:tcPr>
          <w:p w14:paraId="1AC2814F" w14:textId="77777777" w:rsidR="0008474D" w:rsidRPr="0008474D" w:rsidRDefault="0008474D" w:rsidP="0008474D">
            <w:pPr>
              <w:rPr>
                <w:rFonts w:cs="Arial"/>
                <w:szCs w:val="22"/>
              </w:rPr>
            </w:pPr>
            <w:r w:rsidRPr="0008474D">
              <w:rPr>
                <w:rFonts w:cs="Arial"/>
                <w:szCs w:val="22"/>
              </w:rPr>
              <w:t>Fünf Jahre</w:t>
            </w:r>
          </w:p>
        </w:tc>
      </w:tr>
      <w:tr w:rsidR="0008474D" w:rsidRPr="0008474D" w14:paraId="1BC8692F" w14:textId="77777777" w:rsidTr="00106B0C">
        <w:tc>
          <w:tcPr>
            <w:tcW w:w="3070" w:type="dxa"/>
          </w:tcPr>
          <w:p w14:paraId="74370674" w14:textId="77777777" w:rsidR="0008474D" w:rsidRPr="0008474D" w:rsidRDefault="0008474D" w:rsidP="0008474D">
            <w:pPr>
              <w:rPr>
                <w:rFonts w:cs="Arial"/>
                <w:szCs w:val="22"/>
              </w:rPr>
            </w:pPr>
            <w:r w:rsidRPr="0008474D">
              <w:rPr>
                <w:rFonts w:cs="Arial"/>
                <w:szCs w:val="22"/>
              </w:rPr>
              <w:t>Altbau</w:t>
            </w:r>
          </w:p>
        </w:tc>
        <w:tc>
          <w:tcPr>
            <w:tcW w:w="3070" w:type="dxa"/>
          </w:tcPr>
          <w:p w14:paraId="7DFF8CD1" w14:textId="77777777" w:rsidR="0008474D" w:rsidRPr="0008474D" w:rsidRDefault="0008474D" w:rsidP="0008474D">
            <w:pPr>
              <w:rPr>
                <w:rFonts w:cs="Arial"/>
                <w:szCs w:val="22"/>
              </w:rPr>
            </w:pPr>
          </w:p>
        </w:tc>
        <w:tc>
          <w:tcPr>
            <w:tcW w:w="3071" w:type="dxa"/>
          </w:tcPr>
          <w:p w14:paraId="4FCA37B8" w14:textId="77777777" w:rsidR="0008474D" w:rsidRPr="0008474D" w:rsidRDefault="0008474D" w:rsidP="0008474D">
            <w:pPr>
              <w:rPr>
                <w:rFonts w:cs="Arial"/>
                <w:szCs w:val="22"/>
              </w:rPr>
            </w:pPr>
            <w:r w:rsidRPr="0008474D">
              <w:rPr>
                <w:rFonts w:cs="Arial"/>
                <w:szCs w:val="22"/>
              </w:rPr>
              <w:t>Keine</w:t>
            </w:r>
          </w:p>
        </w:tc>
      </w:tr>
    </w:tbl>
    <w:p w14:paraId="7277F3A8" w14:textId="77777777" w:rsidR="0008474D" w:rsidRPr="0008474D" w:rsidRDefault="0008474D" w:rsidP="0008474D">
      <w:pPr>
        <w:rPr>
          <w:rFonts w:cs="Arial"/>
          <w:szCs w:val="22"/>
        </w:rPr>
      </w:pPr>
    </w:p>
    <w:p w14:paraId="7ECB6E16" w14:textId="77777777" w:rsidR="0008474D" w:rsidRPr="0008474D" w:rsidRDefault="0008474D" w:rsidP="0008474D">
      <w:pPr>
        <w:rPr>
          <w:rFonts w:cs="Arial"/>
          <w:szCs w:val="22"/>
        </w:rPr>
      </w:pPr>
      <w:r w:rsidRPr="0008474D">
        <w:rPr>
          <w:rFonts w:cs="Arial"/>
          <w:szCs w:val="22"/>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2A9C10E5" w14:textId="77777777" w:rsidR="0008474D" w:rsidRPr="0008474D" w:rsidRDefault="0008474D" w:rsidP="0008474D">
      <w:pPr>
        <w:rPr>
          <w:rFonts w:cs="Arial"/>
          <w:szCs w:val="22"/>
        </w:rPr>
      </w:pPr>
    </w:p>
    <w:p w14:paraId="4040F9E8" w14:textId="77777777" w:rsidR="0008474D" w:rsidRPr="0008474D" w:rsidRDefault="0008474D" w:rsidP="0008474D">
      <w:pPr>
        <w:keepNext/>
        <w:outlineLvl w:val="0"/>
        <w:rPr>
          <w:rFonts w:cs="Arial"/>
          <w:b/>
          <w:szCs w:val="22"/>
        </w:rPr>
      </w:pPr>
      <w:r w:rsidRPr="0008474D">
        <w:rPr>
          <w:rFonts w:cs="Arial"/>
          <w:b/>
          <w:szCs w:val="22"/>
        </w:rPr>
        <w:t>Mängelanzeigepflicht</w:t>
      </w:r>
    </w:p>
    <w:p w14:paraId="17C01585" w14:textId="77777777" w:rsidR="0008474D" w:rsidRPr="0008474D" w:rsidRDefault="0008474D" w:rsidP="0008474D">
      <w:pPr>
        <w:rPr>
          <w:rFonts w:cs="Arial"/>
          <w:szCs w:val="22"/>
        </w:rPr>
      </w:pPr>
      <w:r w:rsidRPr="0008474D">
        <w:rPr>
          <w:rFonts w:cs="Arial"/>
          <w:szCs w:val="22"/>
        </w:rPr>
        <w:t>Für nicht offensichtliche Mängel darf die Mängelanzeigefrist nicht kürzer als zwei Jahre (bei gebrauchten Waren: ein Jahr unter Beachtung der Informations- und Formvorschriften) in den AGB gesetzt werden. Fristbeginn ist der gesetzliche Verjährungsbeginn.</w:t>
      </w:r>
    </w:p>
    <w:p w14:paraId="71AFAFB6" w14:textId="77777777" w:rsidR="0008474D" w:rsidRPr="0008474D" w:rsidRDefault="0008474D" w:rsidP="0008474D">
      <w:pPr>
        <w:rPr>
          <w:rFonts w:cs="Arial"/>
          <w:szCs w:val="22"/>
        </w:rPr>
      </w:pPr>
    </w:p>
    <w:p w14:paraId="7BF4D9B1" w14:textId="77777777" w:rsidR="0008474D" w:rsidRPr="0008474D" w:rsidRDefault="0008474D" w:rsidP="0008474D">
      <w:pPr>
        <w:keepNext/>
        <w:outlineLvl w:val="0"/>
        <w:rPr>
          <w:rFonts w:cs="Arial"/>
          <w:b/>
          <w:szCs w:val="22"/>
        </w:rPr>
      </w:pPr>
      <w:r w:rsidRPr="0008474D">
        <w:rPr>
          <w:rFonts w:cs="Arial"/>
          <w:b/>
          <w:szCs w:val="22"/>
        </w:rPr>
        <w:t>Aufwendungsersatz bei Nacherfüllung</w:t>
      </w:r>
    </w:p>
    <w:p w14:paraId="7B504FD0" w14:textId="41FF3968" w:rsidR="0008474D" w:rsidRPr="0008474D" w:rsidRDefault="0008474D" w:rsidP="0008474D">
      <w:pPr>
        <w:rPr>
          <w:rFonts w:cs="Arial"/>
          <w:szCs w:val="22"/>
        </w:rPr>
      </w:pPr>
      <w:r w:rsidRPr="0008474D">
        <w:rPr>
          <w:rFonts w:cs="Arial"/>
          <w:szCs w:val="22"/>
        </w:rPr>
        <w:t xml:space="preserve">Der Verkäufer hat gemäß </w:t>
      </w:r>
      <w:r>
        <w:rPr>
          <w:rFonts w:cs="Arial"/>
          <w:szCs w:val="22"/>
        </w:rPr>
        <w:t xml:space="preserve">§ </w:t>
      </w:r>
      <w:r w:rsidRPr="0008474D">
        <w:rPr>
          <w:rFonts w:cs="Arial"/>
          <w:szCs w:val="22"/>
        </w:rPr>
        <w:t>439 Absatz 2 BGB die zum Zwecke der Nacherfüllung erforderlichen Aufwendungen (z. B. Transport-, Wege-, Arbeits- und Materialkosten einschließlich even</w:t>
      </w:r>
      <w:r w:rsidRPr="0008474D">
        <w:rPr>
          <w:rFonts w:cs="Arial"/>
          <w:szCs w:val="22"/>
        </w:rPr>
        <w:lastRenderedPageBreak/>
        <w:t xml:space="preserve">tueller Aus- und Einbaukosten) zu tragen. Diese Pflicht darf durch AGB nicht ausgeschlossen werden. </w:t>
      </w:r>
    </w:p>
    <w:p w14:paraId="2122832E" w14:textId="5312C9C9" w:rsidR="000A64CC" w:rsidRPr="00202737" w:rsidRDefault="0008474D" w:rsidP="0008474D">
      <w:pPr>
        <w:jc w:val="both"/>
        <w:rPr>
          <w:szCs w:val="22"/>
        </w:rPr>
      </w:pPr>
      <w:r w:rsidRPr="0008474D">
        <w:rPr>
          <w:rFonts w:cs="Arial"/>
          <w:szCs w:val="22"/>
        </w:rPr>
        <w:br w:type="page"/>
      </w:r>
    </w:p>
    <w:sectPr w:rsidR="000A64CC" w:rsidRPr="00202737" w:rsidSect="00A22699">
      <w:headerReference w:type="default" r:id="rId8"/>
      <w:footerReference w:type="default" r:id="rId9"/>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55B0" w14:textId="77777777" w:rsidR="00F47A45" w:rsidRDefault="00F47A45">
      <w:r>
        <w:separator/>
      </w:r>
    </w:p>
  </w:endnote>
  <w:endnote w:type="continuationSeparator" w:id="0">
    <w:p w14:paraId="793BEA74" w14:textId="77777777" w:rsidR="00F47A45" w:rsidRDefault="00F4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525" w14:textId="77777777" w:rsidR="00A22699" w:rsidRDefault="00A226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38F0" w14:textId="77777777" w:rsidR="00F47A45" w:rsidRDefault="00F47A45">
      <w:r>
        <w:separator/>
      </w:r>
    </w:p>
  </w:footnote>
  <w:footnote w:type="continuationSeparator" w:id="0">
    <w:p w14:paraId="1BAC7F02" w14:textId="77777777" w:rsidR="00F47A45" w:rsidRDefault="00F47A45">
      <w:r>
        <w:continuationSeparator/>
      </w:r>
    </w:p>
  </w:footnote>
  <w:footnote w:id="1">
    <w:p w14:paraId="15855DC5" w14:textId="77777777" w:rsidR="00A22699" w:rsidRDefault="00A22699">
      <w:pPr>
        <w:pStyle w:val="Funotentext"/>
      </w:pPr>
      <w:r>
        <w:rPr>
          <w:rStyle w:val="Funotenzeichen"/>
        </w:rPr>
        <w:footnoteRef/>
      </w:r>
      <w:r>
        <w:t xml:space="preserve"> </w:t>
      </w:r>
      <w:r w:rsidRPr="00A22699">
        <w:rPr>
          <w:b/>
          <w:sz w:val="18"/>
          <w:szCs w:val="18"/>
        </w:rPr>
        <w:t>Bitte beachten Sie den Benutzerhinweis auf der Vorderseite und die Anmerkungen im Anhang 1! Bei der Nutzung der AGB im Fernabsatz sind zusätzliche Regelungen (z. B. Widerrufsrecht</w:t>
      </w:r>
      <w:r w:rsidR="004029B3">
        <w:rPr>
          <w:b/>
          <w:sz w:val="18"/>
          <w:szCs w:val="18"/>
        </w:rPr>
        <w:t xml:space="preserve"> etc.</w:t>
      </w:r>
      <w:r w:rsidRPr="00A22699">
        <w:rPr>
          <w:b/>
          <w:sz w:val="18"/>
          <w:szCs w:val="18"/>
        </w:rPr>
        <w:t>) zu beachten.</w:t>
      </w:r>
    </w:p>
  </w:footnote>
  <w:footnote w:id="2">
    <w:p w14:paraId="386B044A" w14:textId="77777777" w:rsidR="009E37CB" w:rsidRDefault="009E37CB">
      <w:pPr>
        <w:pStyle w:val="Funotentext"/>
      </w:pPr>
      <w:r>
        <w:rPr>
          <w:rStyle w:val="Funotenzeichen"/>
        </w:rPr>
        <w:footnoteRef/>
      </w:r>
      <w:r>
        <w:t xml:space="preserve"> siehe Anlage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1BAE" w14:textId="77777777" w:rsidR="00096470" w:rsidRDefault="00096470">
    <w:pPr>
      <w:pStyle w:val="Kopfzeile"/>
      <w:rPr>
        <w:color w:val="808080"/>
      </w:rPr>
    </w:pPr>
  </w:p>
  <w:p w14:paraId="7B5CDBBE" w14:textId="77777777" w:rsidR="00096470" w:rsidRDefault="00096470">
    <w:pPr>
      <w:pStyle w:val="Kopfzeile"/>
      <w:rPr>
        <w:color w:val="808080"/>
      </w:rPr>
    </w:pPr>
  </w:p>
  <w:p w14:paraId="3466F9D7" w14:textId="77777777" w:rsidR="00096470" w:rsidRDefault="00096470">
    <w:pPr>
      <w:pStyle w:val="Kopfzeile"/>
      <w:rPr>
        <w:color w:val="808080"/>
      </w:rPr>
    </w:pPr>
  </w:p>
  <w:p w14:paraId="6D8B83A5" w14:textId="77777777" w:rsidR="00096470" w:rsidRDefault="00096470">
    <w:pPr>
      <w:pStyle w:val="Kopfzeile"/>
      <w:rPr>
        <w:color w:val="808080"/>
      </w:rPr>
    </w:pPr>
  </w:p>
  <w:p w14:paraId="1C464947" w14:textId="77777777" w:rsidR="00096470" w:rsidRDefault="00096470">
    <w:pPr>
      <w:pStyle w:val="Kopfzeile"/>
    </w:pPr>
    <w:r>
      <w:rPr>
        <w:color w:val="808080"/>
      </w:rPr>
      <w:object w:dxaOrig="8930" w:dyaOrig="9220" w14:anchorId="533F8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460.8pt" fillcolor="window">
          <v:imagedata r:id="rId1" o:title=""/>
        </v:shape>
        <o:OLEObject Type="Embed" ProgID="MSWordArt.2" ShapeID="_x0000_i1025" DrawAspect="Content" ObjectID="_181374786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CF1"/>
    <w:multiLevelType w:val="hybridMultilevel"/>
    <w:tmpl w:val="3FBEA95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346A6B"/>
    <w:multiLevelType w:val="hybridMultilevel"/>
    <w:tmpl w:val="9B3E0E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C1062"/>
    <w:multiLevelType w:val="hybridMultilevel"/>
    <w:tmpl w:val="7F9645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A86D3A"/>
    <w:multiLevelType w:val="hybridMultilevel"/>
    <w:tmpl w:val="26BA23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E854BB"/>
    <w:multiLevelType w:val="hybridMultilevel"/>
    <w:tmpl w:val="B900B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E163C1"/>
    <w:multiLevelType w:val="hybridMultilevel"/>
    <w:tmpl w:val="691815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D31529"/>
    <w:multiLevelType w:val="hybridMultilevel"/>
    <w:tmpl w:val="F168DE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AE05A3"/>
    <w:multiLevelType w:val="hybridMultilevel"/>
    <w:tmpl w:val="E1840A6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EA3441"/>
    <w:multiLevelType w:val="hybridMultilevel"/>
    <w:tmpl w:val="9790E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334C6D"/>
    <w:multiLevelType w:val="hybridMultilevel"/>
    <w:tmpl w:val="79FAE3B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2D6A8364"/>
    <w:lvl w:ilvl="0" w:tplc="0407000F">
      <w:start w:val="1"/>
      <w:numFmt w:val="decimal"/>
      <w:lvlText w:val="%1."/>
      <w:lvlJc w:val="left"/>
      <w:pPr>
        <w:ind w:left="720" w:hanging="360"/>
      </w:pPr>
    </w:lvl>
    <w:lvl w:ilvl="1" w:tplc="1F7C4C6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D7119E"/>
    <w:multiLevelType w:val="hybridMultilevel"/>
    <w:tmpl w:val="17B01D9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3942CE"/>
    <w:multiLevelType w:val="hybridMultilevel"/>
    <w:tmpl w:val="505C5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1494071">
    <w:abstractNumId w:val="12"/>
  </w:num>
  <w:num w:numId="2" w16cid:durableId="1612857535">
    <w:abstractNumId w:val="9"/>
  </w:num>
  <w:num w:numId="3" w16cid:durableId="1065377717">
    <w:abstractNumId w:val="13"/>
  </w:num>
  <w:num w:numId="4" w16cid:durableId="1904485836">
    <w:abstractNumId w:val="15"/>
  </w:num>
  <w:num w:numId="5" w16cid:durableId="538662394">
    <w:abstractNumId w:val="6"/>
  </w:num>
  <w:num w:numId="6" w16cid:durableId="1167359990">
    <w:abstractNumId w:val="14"/>
  </w:num>
  <w:num w:numId="7" w16cid:durableId="1278173245">
    <w:abstractNumId w:val="8"/>
  </w:num>
  <w:num w:numId="8" w16cid:durableId="1243955248">
    <w:abstractNumId w:val="5"/>
  </w:num>
  <w:num w:numId="9" w16cid:durableId="701706126">
    <w:abstractNumId w:val="4"/>
  </w:num>
  <w:num w:numId="10" w16cid:durableId="249848144">
    <w:abstractNumId w:val="0"/>
  </w:num>
  <w:num w:numId="11" w16cid:durableId="616907164">
    <w:abstractNumId w:val="1"/>
  </w:num>
  <w:num w:numId="12" w16cid:durableId="248585712">
    <w:abstractNumId w:val="7"/>
  </w:num>
  <w:num w:numId="13" w16cid:durableId="1956053935">
    <w:abstractNumId w:val="3"/>
  </w:num>
  <w:num w:numId="14" w16cid:durableId="1829780820">
    <w:abstractNumId w:val="10"/>
  </w:num>
  <w:num w:numId="15" w16cid:durableId="133447700">
    <w:abstractNumId w:val="2"/>
  </w:num>
  <w:num w:numId="16" w16cid:durableId="165433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4D0"/>
    <w:rsid w:val="00041A49"/>
    <w:rsid w:val="000459BF"/>
    <w:rsid w:val="00066A81"/>
    <w:rsid w:val="0008474D"/>
    <w:rsid w:val="00086F57"/>
    <w:rsid w:val="00096470"/>
    <w:rsid w:val="000A64CC"/>
    <w:rsid w:val="000B2A43"/>
    <w:rsid w:val="000E64E1"/>
    <w:rsid w:val="001535E9"/>
    <w:rsid w:val="00154A1E"/>
    <w:rsid w:val="0016349B"/>
    <w:rsid w:val="00194C9C"/>
    <w:rsid w:val="001C2591"/>
    <w:rsid w:val="001C39B1"/>
    <w:rsid w:val="001F795E"/>
    <w:rsid w:val="00201FD1"/>
    <w:rsid w:val="00202737"/>
    <w:rsid w:val="002034D5"/>
    <w:rsid w:val="00205784"/>
    <w:rsid w:val="002237C2"/>
    <w:rsid w:val="00245F65"/>
    <w:rsid w:val="002B6B5E"/>
    <w:rsid w:val="002C0749"/>
    <w:rsid w:val="002C3D04"/>
    <w:rsid w:val="002E4B24"/>
    <w:rsid w:val="00300608"/>
    <w:rsid w:val="00321622"/>
    <w:rsid w:val="00330DCF"/>
    <w:rsid w:val="00391D4F"/>
    <w:rsid w:val="003A1CBE"/>
    <w:rsid w:val="003D3B8E"/>
    <w:rsid w:val="00400010"/>
    <w:rsid w:val="004029B3"/>
    <w:rsid w:val="00446658"/>
    <w:rsid w:val="004919DD"/>
    <w:rsid w:val="004A4FD4"/>
    <w:rsid w:val="005220A9"/>
    <w:rsid w:val="00526CB3"/>
    <w:rsid w:val="005C3220"/>
    <w:rsid w:val="005D41B2"/>
    <w:rsid w:val="005D6B25"/>
    <w:rsid w:val="005D75D6"/>
    <w:rsid w:val="005F1522"/>
    <w:rsid w:val="00636631"/>
    <w:rsid w:val="006464D0"/>
    <w:rsid w:val="006D32EB"/>
    <w:rsid w:val="007038AA"/>
    <w:rsid w:val="007417CB"/>
    <w:rsid w:val="00753621"/>
    <w:rsid w:val="00782FB8"/>
    <w:rsid w:val="007C32BC"/>
    <w:rsid w:val="007F2932"/>
    <w:rsid w:val="0084046D"/>
    <w:rsid w:val="008C004C"/>
    <w:rsid w:val="009004E4"/>
    <w:rsid w:val="00976663"/>
    <w:rsid w:val="009802B0"/>
    <w:rsid w:val="009819AC"/>
    <w:rsid w:val="009A4615"/>
    <w:rsid w:val="009D08BE"/>
    <w:rsid w:val="009D27F1"/>
    <w:rsid w:val="009E37CB"/>
    <w:rsid w:val="009E5515"/>
    <w:rsid w:val="00A061B7"/>
    <w:rsid w:val="00A16A4F"/>
    <w:rsid w:val="00A22699"/>
    <w:rsid w:val="00A23525"/>
    <w:rsid w:val="00B03F05"/>
    <w:rsid w:val="00B135B6"/>
    <w:rsid w:val="00B3618A"/>
    <w:rsid w:val="00B37F26"/>
    <w:rsid w:val="00B44CD9"/>
    <w:rsid w:val="00B708F9"/>
    <w:rsid w:val="00B97807"/>
    <w:rsid w:val="00BC2ED0"/>
    <w:rsid w:val="00BE5538"/>
    <w:rsid w:val="00BE65D1"/>
    <w:rsid w:val="00C15D83"/>
    <w:rsid w:val="00C34882"/>
    <w:rsid w:val="00C4181B"/>
    <w:rsid w:val="00C87F81"/>
    <w:rsid w:val="00CB38D5"/>
    <w:rsid w:val="00CD4E48"/>
    <w:rsid w:val="00CE1BC3"/>
    <w:rsid w:val="00D102B2"/>
    <w:rsid w:val="00D12941"/>
    <w:rsid w:val="00D700EF"/>
    <w:rsid w:val="00D74549"/>
    <w:rsid w:val="00D87D6A"/>
    <w:rsid w:val="00DA4BA6"/>
    <w:rsid w:val="00DA4C71"/>
    <w:rsid w:val="00DD4B22"/>
    <w:rsid w:val="00E108A4"/>
    <w:rsid w:val="00E14FD5"/>
    <w:rsid w:val="00E21725"/>
    <w:rsid w:val="00E2399B"/>
    <w:rsid w:val="00EB2258"/>
    <w:rsid w:val="00EC3795"/>
    <w:rsid w:val="00EF74EA"/>
    <w:rsid w:val="00F47A45"/>
    <w:rsid w:val="00F53B97"/>
    <w:rsid w:val="00FA0F19"/>
    <w:rsid w:val="00FA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1FDF43FA"/>
  <w15:chartTrackingRefBased/>
  <w15:docId w15:val="{26A5A027-EB0F-4EAF-A949-7FF53170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lang w:val="x-none" w:eastAsia="x-none"/>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194C9C"/>
    <w:rPr>
      <w:rFonts w:ascii="Tahoma" w:hAnsi="Tahoma"/>
      <w:sz w:val="16"/>
      <w:szCs w:val="16"/>
      <w:lang w:val="x-none" w:eastAsia="x-none"/>
    </w:rPr>
  </w:style>
  <w:style w:type="character" w:customStyle="1" w:styleId="SprechblasentextZchn">
    <w:name w:val="Sprechblasentext Zchn"/>
    <w:link w:val="Sprechblasentext"/>
    <w:uiPriority w:val="99"/>
    <w:semiHidden/>
    <w:rsid w:val="00194C9C"/>
    <w:rPr>
      <w:rFonts w:ascii="Tahoma" w:hAnsi="Tahoma" w:cs="Tahoma"/>
      <w:sz w:val="16"/>
      <w:szCs w:val="16"/>
    </w:rPr>
  </w:style>
  <w:style w:type="character" w:styleId="Funotenzeichen">
    <w:name w:val="footnote reference"/>
    <w:basedOn w:val="Absatz-Standardschriftart"/>
    <w:uiPriority w:val="99"/>
    <w:semiHidden/>
    <w:unhideWhenUsed/>
    <w:rsid w:val="00A22699"/>
    <w:rPr>
      <w:vertAlign w:val="superscript"/>
    </w:rPr>
  </w:style>
  <w:style w:type="character" w:customStyle="1" w:styleId="FuzeileZchn">
    <w:name w:val="Fußzeile Zchn"/>
    <w:basedOn w:val="Absatz-Standardschriftart"/>
    <w:link w:val="Fuzeile"/>
    <w:uiPriority w:val="99"/>
    <w:rsid w:val="00A22699"/>
    <w:rPr>
      <w:rFonts w:ascii="Arial" w:hAnsi="Arial"/>
      <w:sz w:val="22"/>
    </w:rPr>
  </w:style>
  <w:style w:type="paragraph" w:styleId="Listenabsatz">
    <w:name w:val="List Paragraph"/>
    <w:basedOn w:val="Standard"/>
    <w:uiPriority w:val="34"/>
    <w:qFormat/>
    <w:rsid w:val="00041A49"/>
    <w:pPr>
      <w:ind w:left="708"/>
    </w:pPr>
  </w:style>
  <w:style w:type="table" w:styleId="Tabellenraster">
    <w:name w:val="Table Grid"/>
    <w:basedOn w:val="NormaleTabelle"/>
    <w:uiPriority w:val="59"/>
    <w:rsid w:val="0008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54A6-8FC2-4627-B130-E3F18EE9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2543</Words>
  <Characters>16024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 Faßbinder</dc:creator>
  <cp:keywords/>
  <cp:lastModifiedBy>Schönmetzler Eva</cp:lastModifiedBy>
  <cp:revision>16</cp:revision>
  <cp:lastPrinted>2015-10-05T10:08:00Z</cp:lastPrinted>
  <dcterms:created xsi:type="dcterms:W3CDTF">2022-06-10T06:20:00Z</dcterms:created>
  <dcterms:modified xsi:type="dcterms:W3CDTF">2025-07-11T12:05:00Z</dcterms:modified>
</cp:coreProperties>
</file>