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51D59" w14:textId="5C536D43" w:rsidR="005C453C" w:rsidRPr="005C453C" w:rsidRDefault="007A6240" w:rsidP="007A6240">
      <w:pPr>
        <w:spacing w:before="120" w:after="120" w:line="360" w:lineRule="auto"/>
        <w:jc w:val="both"/>
        <w:rPr>
          <w:b/>
          <w:color w:val="003366" w:themeColor="accent1"/>
          <w:sz w:val="28"/>
        </w:rPr>
      </w:pPr>
      <w:r w:rsidRPr="007A6240">
        <w:rPr>
          <w:b/>
          <w:color w:val="003366" w:themeColor="accent1"/>
          <w:sz w:val="28"/>
        </w:rPr>
        <w:t xml:space="preserve">Verbindliche Leitplanken und konkretes Handeln </w:t>
      </w:r>
      <w:r w:rsidR="008B0815" w:rsidRPr="008B0815">
        <w:rPr>
          <w:b/>
          <w:color w:val="003366" w:themeColor="accent1"/>
          <w:sz w:val="28"/>
          <w:highlight w:val="yellow"/>
        </w:rPr>
        <w:t>(Stand 22.05.2023)</w:t>
      </w:r>
    </w:p>
    <w:p w14:paraId="05278994" w14:textId="39F68E06" w:rsidR="005C453C" w:rsidRPr="00DA0DB5" w:rsidRDefault="005C453C" w:rsidP="005C453C">
      <w:pPr>
        <w:spacing w:before="120" w:after="120" w:line="360" w:lineRule="auto"/>
        <w:jc w:val="both"/>
      </w:pPr>
      <w:r w:rsidRPr="00DA0DB5">
        <w:t xml:space="preserve">Die Mitgliederversammlung von IHK NRW </w:t>
      </w:r>
      <w:r w:rsidRPr="004B5DC3">
        <w:t xml:space="preserve">unterstützt </w:t>
      </w:r>
      <w:r w:rsidRPr="00DA0DB5">
        <w:t xml:space="preserve">den Wandel </w:t>
      </w:r>
      <w:r w:rsidR="00064F0D">
        <w:t xml:space="preserve">zum nachhaltigen Wirtschaften </w:t>
      </w:r>
      <w:r w:rsidRPr="00DA0DB5">
        <w:t xml:space="preserve">und hat den Anspruch, diesen aktiv voranzutreiben. Nachhaltigkeit bildet keinen Widerspruch zu unternehmerischen Interessen. Im Gegenteil, sie gehört zum Kern wirtschaftlichen Handelns </w:t>
      </w:r>
      <w:r w:rsidRPr="004B5DC3">
        <w:t>und ist elementarer Bestandteil für die Zukunfts- und Wettbewerbsfähigkeit heutiger und kommender Generationen von Unternehmerinnen und Unternehmern</w:t>
      </w:r>
      <w:r w:rsidRPr="00DA0DB5">
        <w:t>.</w:t>
      </w:r>
    </w:p>
    <w:p w14:paraId="190696CD" w14:textId="113D6BBE" w:rsidR="005C453C" w:rsidRPr="00DA0DB5" w:rsidRDefault="005C453C" w:rsidP="005C453C">
      <w:pPr>
        <w:spacing w:before="120" w:after="120" w:line="360" w:lineRule="auto"/>
        <w:jc w:val="both"/>
      </w:pPr>
      <w:r w:rsidRPr="00DA0DB5">
        <w:t>Noch fehlen vielfach klare und faire Wettbewerbsbedingungen, die langfristige Planungen erlauben, die internationale Wettbewerbsfähigkeit sichern und Innovation am Wirtschaftsstandort Nordrhein-Westfalen ermöglichen. Dieser Rahmen ist erforderlich, damit die Transformation aus sich heraus Kraft entfalten und einen neuen Wachstums</w:t>
      </w:r>
      <w:r w:rsidR="00D73C65">
        <w:t>schub</w:t>
      </w:r>
      <w:r w:rsidRPr="00DA0DB5">
        <w:t xml:space="preserve"> </w:t>
      </w:r>
      <w:r w:rsidR="00D73C65">
        <w:t xml:space="preserve">erzeugen </w:t>
      </w:r>
      <w:r w:rsidRPr="00DA0DB5">
        <w:t>kann.</w:t>
      </w:r>
    </w:p>
    <w:p w14:paraId="2CD3E528" w14:textId="253258D0" w:rsidR="005C453C" w:rsidRDefault="005C453C" w:rsidP="005C453C">
      <w:pPr>
        <w:spacing w:before="120" w:after="120" w:line="360" w:lineRule="auto"/>
        <w:jc w:val="both"/>
      </w:pPr>
      <w:r w:rsidRPr="00DA0DB5">
        <w:t xml:space="preserve">Aus Sicht der Mitgliederversammlung von IHK NRW sollte sich politisches Handeln an verbindlichen, langfristig ausgerichteten Leitplanken orientieren, aus denen </w:t>
      </w:r>
      <w:r w:rsidRPr="004B5DC3">
        <w:t>folgende Forderungen und Vorschläge für konkretes politisches Handeln abgeleitet werden. IHK NRW steht Politik und Verwaltung jederzeit für eine konstruktive und lösungsorientierte Zusammenarbeit im Sinne eines erfolgreichen Wandels hin zur Nachhaltigkeit zur Verfügung</w:t>
      </w:r>
      <w:r w:rsidR="008075AB">
        <w:t>.</w:t>
      </w:r>
      <w:r w:rsidRPr="004B5DC3">
        <w:t xml:space="preserve"> </w:t>
      </w:r>
    </w:p>
    <w:p w14:paraId="4069546A" w14:textId="200FA99E" w:rsidR="00C6559C" w:rsidRDefault="00C6559C" w:rsidP="00BB1A1A">
      <w:pPr>
        <w:spacing w:before="120" w:after="120" w:line="360" w:lineRule="auto"/>
        <w:jc w:val="both"/>
      </w:pPr>
    </w:p>
    <w:p w14:paraId="6FEB12F8" w14:textId="640F90A6" w:rsidR="005C453C" w:rsidRPr="005C453C" w:rsidRDefault="007A6240" w:rsidP="00BB1A1A">
      <w:pPr>
        <w:spacing w:before="120" w:after="120" w:line="360" w:lineRule="auto"/>
        <w:jc w:val="both"/>
        <w:rPr>
          <w:b/>
          <w:color w:val="003366" w:themeColor="accent1"/>
          <w:sz w:val="28"/>
        </w:rPr>
      </w:pPr>
      <w:r w:rsidRPr="007A6240">
        <w:rPr>
          <w:b/>
          <w:color w:val="003366" w:themeColor="accent1"/>
          <w:sz w:val="28"/>
        </w:rPr>
        <w:t xml:space="preserve">a. Vertrauen schaffen - eine belastbare politische Strategie für den Wandel </w:t>
      </w:r>
    </w:p>
    <w:p w14:paraId="6579DF6C" w14:textId="65A806F9" w:rsidR="005C453C" w:rsidRPr="00746835" w:rsidRDefault="005C453C" w:rsidP="005C453C">
      <w:pPr>
        <w:spacing w:before="120" w:after="120" w:line="360" w:lineRule="auto"/>
        <w:jc w:val="both"/>
      </w:pPr>
      <w:r>
        <w:rPr>
          <w:noProof/>
          <w:position w:val="54"/>
        </w:rPr>
        <mc:AlternateContent>
          <mc:Choice Requires="wpg">
            <w:drawing>
              <wp:anchor distT="0" distB="0" distL="114300" distR="114300" simplePos="0" relativeHeight="251667456" behindDoc="0" locked="0" layoutInCell="1" allowOverlap="1" wp14:anchorId="640B8933" wp14:editId="0BC22049">
                <wp:simplePos x="0" y="0"/>
                <wp:positionH relativeFrom="margin">
                  <wp:posOffset>4386865</wp:posOffset>
                </wp:positionH>
                <wp:positionV relativeFrom="paragraph">
                  <wp:posOffset>45720</wp:posOffset>
                </wp:positionV>
                <wp:extent cx="1979930" cy="2571115"/>
                <wp:effectExtent l="0" t="0" r="1270" b="635"/>
                <wp:wrapThrough wrapText="bothSides">
                  <wp:wrapPolygon edited="0">
                    <wp:start x="0" y="0"/>
                    <wp:lineTo x="0" y="21445"/>
                    <wp:lineTo x="21406" y="21445"/>
                    <wp:lineTo x="21406" y="0"/>
                    <wp:lineTo x="0" y="0"/>
                  </wp:wrapPolygon>
                </wp:wrapThrough>
                <wp:docPr id="845"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571115"/>
                          <a:chOff x="0" y="0"/>
                          <a:chExt cx="3289" cy="3624"/>
                        </a:xfrm>
                      </wpg:grpSpPr>
                      <wps:wsp>
                        <wps:cNvPr id="846" name="docshape124"/>
                        <wps:cNvSpPr>
                          <a:spLocks noChangeArrowheads="1"/>
                        </wps:cNvSpPr>
                        <wps:spPr bwMode="auto">
                          <a:xfrm>
                            <a:off x="0" y="725"/>
                            <a:ext cx="3289" cy="289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docshape125"/>
                        <wps:cNvSpPr>
                          <a:spLocks/>
                        </wps:cNvSpPr>
                        <wps:spPr bwMode="auto">
                          <a:xfrm>
                            <a:off x="0" y="0"/>
                            <a:ext cx="3289" cy="816"/>
                          </a:xfrm>
                          <a:custGeom>
                            <a:avLst/>
                            <a:gdLst>
                              <a:gd name="T0" fmla="*/ 3107 w 3107"/>
                              <a:gd name="T1" fmla="*/ 0 h 816"/>
                              <a:gd name="T2" fmla="*/ 0 w 3107"/>
                              <a:gd name="T3" fmla="*/ 0 h 816"/>
                              <a:gd name="T4" fmla="*/ 0 w 3107"/>
                              <a:gd name="T5" fmla="*/ 740 h 816"/>
                              <a:gd name="T6" fmla="*/ 146 w 3107"/>
                              <a:gd name="T7" fmla="*/ 740 h 816"/>
                              <a:gd name="T8" fmla="*/ 222 w 3107"/>
                              <a:gd name="T9" fmla="*/ 816 h 816"/>
                              <a:gd name="T10" fmla="*/ 298 w 3107"/>
                              <a:gd name="T11" fmla="*/ 740 h 816"/>
                              <a:gd name="T12" fmla="*/ 3107 w 3107"/>
                              <a:gd name="T13" fmla="*/ 740 h 816"/>
                              <a:gd name="T14" fmla="*/ 3107 w 3107"/>
                              <a:gd name="T15" fmla="*/ 0 h 8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07" h="816">
                                <a:moveTo>
                                  <a:pt x="3107" y="0"/>
                                </a:moveTo>
                                <a:lnTo>
                                  <a:pt x="0" y="0"/>
                                </a:lnTo>
                                <a:lnTo>
                                  <a:pt x="0" y="740"/>
                                </a:lnTo>
                                <a:lnTo>
                                  <a:pt x="146" y="740"/>
                                </a:lnTo>
                                <a:lnTo>
                                  <a:pt x="222" y="816"/>
                                </a:lnTo>
                                <a:lnTo>
                                  <a:pt x="298" y="740"/>
                                </a:lnTo>
                                <a:lnTo>
                                  <a:pt x="3107" y="740"/>
                                </a:lnTo>
                                <a:lnTo>
                                  <a:pt x="3107" y="0"/>
                                </a:lnTo>
                                <a:close/>
                              </a:path>
                            </a:pathLst>
                          </a:custGeom>
                          <a:solidFill>
                            <a:srgbClr val="009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8" name="docshape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69" y="115"/>
                            <a:ext cx="3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 name="docshape127"/>
                        <wps:cNvSpPr txBox="1">
                          <a:spLocks noChangeArrowheads="1"/>
                        </wps:cNvSpPr>
                        <wps:spPr bwMode="auto">
                          <a:xfrm>
                            <a:off x="0" y="739"/>
                            <a:ext cx="3289"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FB02" w14:textId="77777777" w:rsidR="00340FFF" w:rsidRDefault="00340FFF" w:rsidP="00340FFF">
                              <w:pPr>
                                <w:spacing w:before="1"/>
                                <w:rPr>
                                  <w:sz w:val="15"/>
                                </w:rPr>
                              </w:pPr>
                            </w:p>
                            <w:p w14:paraId="6B116B27" w14:textId="508FFFF1" w:rsidR="00595B39" w:rsidRPr="00595B39" w:rsidRDefault="00595B39" w:rsidP="00340FFF">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7DB85461" w14:textId="77777777" w:rsidR="00595B39" w:rsidRDefault="00595B39" w:rsidP="00595B39">
                              <w:pPr>
                                <w:spacing w:before="8"/>
                                <w:jc w:val="center"/>
                                <w:rPr>
                                  <w:i/>
                                  <w:sz w:val="14"/>
                                </w:rPr>
                              </w:pPr>
                            </w:p>
                            <w:p w14:paraId="403C82CE" w14:textId="1437BD34" w:rsidR="00340FFF" w:rsidRDefault="00340FFF" w:rsidP="00340FFF">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09082ABC" w14:textId="67A8F4C0" w:rsidR="00340FFF" w:rsidRDefault="00340FFF" w:rsidP="00340FFF">
                              <w:pPr>
                                <w:spacing w:before="2" w:line="230" w:lineRule="auto"/>
                                <w:ind w:left="141" w:right="133"/>
                                <w:rPr>
                                  <w:i/>
                                  <w:color w:val="009ED4"/>
                                  <w:sz w:val="16"/>
                                </w:rPr>
                              </w:pPr>
                              <w:r>
                                <w:rPr>
                                  <w:i/>
                                  <w:color w:val="009ED4"/>
                                  <w:sz w:val="16"/>
                                </w:rPr>
                                <w:t>Musterfirma XYZ, Musterhausen</w:t>
                              </w:r>
                            </w:p>
                            <w:p w14:paraId="12B0B6B1" w14:textId="77777777" w:rsidR="00595B39" w:rsidRDefault="00595B39" w:rsidP="00595B39">
                              <w:pPr>
                                <w:spacing w:before="2" w:line="230" w:lineRule="auto"/>
                                <w:ind w:left="141" w:right="133"/>
                                <w:jc w:val="center"/>
                                <w:rPr>
                                  <w:i/>
                                  <w:sz w:val="16"/>
                                </w:rPr>
                              </w:pPr>
                            </w:p>
                          </w:txbxContent>
                        </wps:txbx>
                        <wps:bodyPr rot="0" vert="horz" wrap="square" lIns="0" tIns="0" rIns="0" bIns="0" anchor="t" anchorCtr="0" upright="1">
                          <a:noAutofit/>
                        </wps:bodyPr>
                      </wps:wsp>
                      <wps:wsp>
                        <wps:cNvPr id="850" name="docshape128"/>
                        <wps:cNvSpPr txBox="1">
                          <a:spLocks noChangeArrowheads="1"/>
                        </wps:cNvSpPr>
                        <wps:spPr bwMode="auto">
                          <a:xfrm>
                            <a:off x="0" y="0"/>
                            <a:ext cx="328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2E9FB" w14:textId="77777777" w:rsidR="00340FFF" w:rsidRDefault="00340FFF" w:rsidP="00340FFF">
                              <w:pPr>
                                <w:spacing w:before="26" w:line="313" w:lineRule="exact"/>
                                <w:ind w:left="141"/>
                                <w:rPr>
                                  <w:rFonts w:ascii="Rotis SemiSans Std ExtraBold"/>
                                  <w:b/>
                                  <w:sz w:val="28"/>
                                </w:rPr>
                              </w:pPr>
                              <w:r>
                                <w:rPr>
                                  <w:rFonts w:ascii="Rotis SemiSans Std ExtraBold"/>
                                  <w:b/>
                                  <w:color w:val="FFFFFF"/>
                                  <w:sz w:val="28"/>
                                </w:rPr>
                                <w:t>Stimme</w:t>
                              </w:r>
                            </w:p>
                            <w:p w14:paraId="0F873786" w14:textId="77777777" w:rsidR="00340FFF" w:rsidRDefault="00340FFF" w:rsidP="00340FFF">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0B8933" id="docshapegroup123" o:spid="_x0000_s1026" style="position:absolute;left:0;text-align:left;margin-left:345.4pt;margin-top:3.6pt;width:155.9pt;height:202.45pt;z-index:251667456;mso-position-horizontal-relative:margin;mso-width-relative:margin;mso-height-relative:margin" coordsize="3289,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">
                <v:rect id="docshape124" o:spid="_x0000_s1027" style="position:absolute;top:725;width:328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" fillcolor="#f0f0f0" stroked="f"/>
                <v:shape id="docshape125" o:spid="_x0000_s1028" style="position:absolute;width:3289;height:816;visibility:visible;mso-wrap-style:square;v-text-anchor:top" coordsize="310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" path="m3107,l,,,740r146,l222,816r76,-76l3107,740,3107,xe" fillcolor="#009ed4" stroked="f">
                  <v:path arrowok="t" o:connecttype="custom" o:connectlocs="3289,0;0,0;0,740;155,740;235,816;315,740;3289,740;3289,0" o:connectangles="0,0,0,0,0,0,0,0"/>
                </v:shape>
                <v:shape id="docshape126" o:spid="_x0000_s1029" type="#_x0000_t75" style="position:absolute;left:2569;top:115;width:37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">
                  <v:imagedata r:id="rId9" o:title=""/>
                </v:shape>
                <v:shapetype id="_x0000_t202" coordsize="21600,21600" o:spt="202" path="m,l,21600r21600,l21600,xe">
                  <v:stroke joinstyle="miter"/>
                  <v:path gradientshapeok="t" o:connecttype="rect"/>
                </v:shapetype>
                <v:shape id="docshape127" o:spid="_x0000_s1030" type="#_x0000_t202" style="position:absolute;top:739;width:3289;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6A98FB02" w14:textId="77777777" w:rsidR="00340FFF" w:rsidRDefault="00340FFF" w:rsidP="00340FFF">
                        <w:pPr>
                          <w:spacing w:before="1"/>
                          <w:rPr>
                            <w:sz w:val="15"/>
                          </w:rPr>
                        </w:pPr>
                      </w:p>
                      <w:p w14:paraId="6B116B27" w14:textId="508FFFF1" w:rsidR="00595B39" w:rsidRPr="00595B39" w:rsidRDefault="00595B39" w:rsidP="00340FFF">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7DB85461" w14:textId="77777777" w:rsidR="00595B39" w:rsidRDefault="00595B39" w:rsidP="00595B39">
                        <w:pPr>
                          <w:spacing w:before="8"/>
                          <w:jc w:val="center"/>
                          <w:rPr>
                            <w:i/>
                            <w:sz w:val="14"/>
                          </w:rPr>
                        </w:pPr>
                      </w:p>
                      <w:p w14:paraId="403C82CE" w14:textId="1437BD34" w:rsidR="00340FFF" w:rsidRDefault="00340FFF" w:rsidP="00340FFF">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09082ABC" w14:textId="67A8F4C0" w:rsidR="00340FFF" w:rsidRDefault="00340FFF" w:rsidP="00340FFF">
                        <w:pPr>
                          <w:spacing w:before="2" w:line="230" w:lineRule="auto"/>
                          <w:ind w:left="141" w:right="133"/>
                          <w:rPr>
                            <w:i/>
                            <w:color w:val="009ED4"/>
                            <w:sz w:val="16"/>
                          </w:rPr>
                        </w:pPr>
                        <w:r>
                          <w:rPr>
                            <w:i/>
                            <w:color w:val="009ED4"/>
                            <w:sz w:val="16"/>
                          </w:rPr>
                          <w:t>Musterfirma XYZ, Musterhausen</w:t>
                        </w:r>
                      </w:p>
                      <w:p w14:paraId="12B0B6B1" w14:textId="77777777" w:rsidR="00595B39" w:rsidRDefault="00595B39" w:rsidP="00595B39">
                        <w:pPr>
                          <w:spacing w:before="2" w:line="230" w:lineRule="auto"/>
                          <w:ind w:left="141" w:right="133"/>
                          <w:jc w:val="center"/>
                          <w:rPr>
                            <w:i/>
                            <w:sz w:val="16"/>
                          </w:rPr>
                        </w:pPr>
                      </w:p>
                    </w:txbxContent>
                  </v:textbox>
                </v:shape>
                <v:shape id="docshape128" o:spid="_x0000_s1031" type="#_x0000_t202" style="position:absolute;width:328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6C72E9FB" w14:textId="77777777" w:rsidR="00340FFF" w:rsidRDefault="00340FFF" w:rsidP="00340FFF">
                        <w:pPr>
                          <w:spacing w:before="26" w:line="313" w:lineRule="exact"/>
                          <w:ind w:left="141"/>
                          <w:rPr>
                            <w:rFonts w:ascii="Rotis SemiSans Std ExtraBold"/>
                            <w:b/>
                            <w:sz w:val="28"/>
                          </w:rPr>
                        </w:pPr>
                        <w:r>
                          <w:rPr>
                            <w:rFonts w:ascii="Rotis SemiSans Std ExtraBold"/>
                            <w:b/>
                            <w:color w:val="FFFFFF"/>
                            <w:sz w:val="28"/>
                          </w:rPr>
                          <w:t>Stimme</w:t>
                        </w:r>
                      </w:p>
                      <w:p w14:paraId="0F873786" w14:textId="77777777" w:rsidR="00340FFF" w:rsidRDefault="00340FFF" w:rsidP="00340FFF">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v:textbox>
                </v:shape>
                <w10:wrap type="through" anchorx="margin"/>
              </v:group>
            </w:pict>
          </mc:Fallback>
        </mc:AlternateContent>
      </w:r>
      <w:r w:rsidRPr="00746835">
        <w:t xml:space="preserve">Noch ist die Unsicherheit groß. </w:t>
      </w:r>
      <w:r>
        <w:t xml:space="preserve">Der Weg </w:t>
      </w:r>
      <w:r w:rsidRPr="00746835">
        <w:t xml:space="preserve">der Transformation ist vielfach (noch) nicht erkennbar. Aufgrund wechselnder Zielvorstellungen und unklarer Entscheidungen drohen Attentismus, Absicherungsverhalten und letztlich Stagnation. Die Unternehmen müssen politischem Handeln und getroffenen Entscheidungen vertrauen können, damit sie selbst im Wandel </w:t>
      </w:r>
      <w:r w:rsidRPr="004B5DC3">
        <w:t>pro</w:t>
      </w:r>
      <w:r w:rsidRPr="00D4597D">
        <w:t xml:space="preserve">aktiv </w:t>
      </w:r>
      <w:r w:rsidRPr="00746835">
        <w:t xml:space="preserve">werden können. Die Wirtschaft denkt nicht nur von Jahresabschluss zu Jahresabschluss. Die Unternehmen investieren </w:t>
      </w:r>
      <w:r w:rsidRPr="004B5DC3">
        <w:t xml:space="preserve">mit der </w:t>
      </w:r>
      <w:r w:rsidRPr="00746835">
        <w:t xml:space="preserve">Transformation in ihre langfristige Zukunft </w:t>
      </w:r>
      <w:r>
        <w:t>-</w:t>
      </w:r>
      <w:r w:rsidRPr="00746835">
        <w:t xml:space="preserve"> und damit auch in die Zukunft des Industrie- und Wirtschaftsstandorts.</w:t>
      </w:r>
    </w:p>
    <w:p w14:paraId="0F7D28C6" w14:textId="59F0A877" w:rsidR="005C453C" w:rsidRDefault="005C453C" w:rsidP="005C453C">
      <w:pPr>
        <w:spacing w:before="120" w:after="120" w:line="360" w:lineRule="auto"/>
        <w:jc w:val="both"/>
      </w:pPr>
      <w:r w:rsidRPr="005C453C">
        <w:t xml:space="preserve">Als Basis </w:t>
      </w:r>
      <w:r>
        <w:t xml:space="preserve">braucht die </w:t>
      </w:r>
      <w:r w:rsidRPr="00746835">
        <w:t xml:space="preserve">Wirtschaft </w:t>
      </w:r>
      <w:r>
        <w:t xml:space="preserve">hierfür </w:t>
      </w:r>
      <w:r w:rsidRPr="00746835">
        <w:t>eine</w:t>
      </w:r>
      <w:r>
        <w:t xml:space="preserve"> </w:t>
      </w:r>
      <w:r w:rsidRPr="00746835">
        <w:t xml:space="preserve">langfristig ausgerichtete </w:t>
      </w:r>
      <w:r w:rsidRPr="004B5DC3">
        <w:t xml:space="preserve">politische </w:t>
      </w:r>
      <w:r w:rsidRPr="00746835">
        <w:t>Nachhaltigkeitsstrategie</w:t>
      </w:r>
      <w:r>
        <w:t xml:space="preserve"> </w:t>
      </w:r>
      <w:r w:rsidRPr="00CB0BF6">
        <w:t>aus einem Guss</w:t>
      </w:r>
      <w:r w:rsidRPr="00746835">
        <w:t>, die den verantwortlichen In</w:t>
      </w:r>
      <w:r w:rsidRPr="00746835">
        <w:lastRenderedPageBreak/>
        <w:t xml:space="preserve">stitutionen und Verwaltungen als strategisches Fundament und den Unternehmen als Orientierungsleitfaden dient, ihnen aber gleichzeitig die Flexibilität für eigenverantwortliches Handeln und ausreichenden Spielraum belässt, um auf akute Krisen </w:t>
      </w:r>
      <w:r w:rsidR="00D73C65">
        <w:t xml:space="preserve">zu reagieren </w:t>
      </w:r>
      <w:r w:rsidRPr="00746835">
        <w:t xml:space="preserve">und </w:t>
      </w:r>
      <w:r w:rsidR="00D73C65">
        <w:t xml:space="preserve">im </w:t>
      </w:r>
      <w:r w:rsidRPr="00746835">
        <w:t xml:space="preserve">internationalen Wettbewerb </w:t>
      </w:r>
      <w:r w:rsidR="00D73C65">
        <w:t>erfolgreich zu agieren</w:t>
      </w:r>
      <w:r w:rsidRPr="00E424A2">
        <w:t xml:space="preserve">. </w:t>
      </w:r>
      <w:r w:rsidRPr="00CB0BF6">
        <w:t xml:space="preserve">Die NRW-Nachhaltigkeitsstrategie sollte im </w:t>
      </w:r>
      <w:r w:rsidRPr="00746835">
        <w:t xml:space="preserve">überparteilichen Konsens und </w:t>
      </w:r>
      <w:r>
        <w:t xml:space="preserve">mit </w:t>
      </w:r>
      <w:r w:rsidRPr="00746835">
        <w:t>klare</w:t>
      </w:r>
      <w:r>
        <w:t>n</w:t>
      </w:r>
      <w:r w:rsidRPr="00746835">
        <w:t xml:space="preserve"> </w:t>
      </w:r>
      <w:r w:rsidRPr="00E424A2">
        <w:t xml:space="preserve">Verantwortlichkeiten </w:t>
      </w:r>
      <w:r w:rsidRPr="00CB0BF6">
        <w:t>weiterentwickelt werden</w:t>
      </w:r>
      <w:r w:rsidRPr="00746835">
        <w:t xml:space="preserve">, damit starre Grenzen von Fach- und Ressortzuständigkeiten überwunden und der Transformationsprozess in den Mittelpunkt gestellt wird. Die Strategie </w:t>
      </w:r>
      <w:r w:rsidR="00147C82">
        <w:t>ist</w:t>
      </w:r>
      <w:r w:rsidRPr="00746835">
        <w:t xml:space="preserve"> </w:t>
      </w:r>
      <w:r w:rsidRPr="005C453C">
        <w:t xml:space="preserve">über </w:t>
      </w:r>
      <w:r w:rsidR="00D73C65">
        <w:t xml:space="preserve">mehrere </w:t>
      </w:r>
      <w:r w:rsidRPr="005C453C">
        <w:t xml:space="preserve">Legislaturen </w:t>
      </w:r>
      <w:r w:rsidRPr="00746835">
        <w:t>an</w:t>
      </w:r>
      <w:r w:rsidR="00147C82">
        <w:t>zu</w:t>
      </w:r>
      <w:r w:rsidRPr="00746835">
        <w:t>leg</w:t>
      </w:r>
      <w:r w:rsidR="00147C82">
        <w:t>en</w:t>
      </w:r>
      <w:r w:rsidRPr="00746835">
        <w:t xml:space="preserve"> und mit ausreichenden Kapazitäten aus</w:t>
      </w:r>
      <w:r w:rsidR="00147C82">
        <w:t>zustatten</w:t>
      </w:r>
      <w:r w:rsidRPr="00746835">
        <w:t xml:space="preserve">. Unternehmen sollten als Akteure, </w:t>
      </w:r>
      <w:r w:rsidRPr="00CB0BF6">
        <w:t xml:space="preserve">Beteiligte </w:t>
      </w:r>
      <w:r w:rsidRPr="00746835">
        <w:t xml:space="preserve">und </w:t>
      </w:r>
      <w:r w:rsidRPr="00CB0BF6">
        <w:t xml:space="preserve">insbesondere </w:t>
      </w:r>
      <w:r w:rsidRPr="00746835">
        <w:t xml:space="preserve">Ideengeber </w:t>
      </w:r>
      <w:r w:rsidRPr="005C453C">
        <w:t xml:space="preserve">von Beginn an </w:t>
      </w:r>
      <w:r w:rsidRPr="00746835">
        <w:t>eingebunden werden.</w:t>
      </w:r>
    </w:p>
    <w:p w14:paraId="75EF08EC" w14:textId="44972383" w:rsidR="00C6559C" w:rsidRPr="00486E9F" w:rsidRDefault="00C6559C" w:rsidP="00486E9F">
      <w:pPr>
        <w:spacing w:after="160" w:line="259" w:lineRule="auto"/>
      </w:pPr>
    </w:p>
    <w:p w14:paraId="39030E19" w14:textId="3835C2B9" w:rsidR="005C453C" w:rsidRPr="005C453C" w:rsidRDefault="006E7716" w:rsidP="006E7716">
      <w:pPr>
        <w:spacing w:before="120" w:after="120" w:line="360" w:lineRule="auto"/>
        <w:jc w:val="both"/>
        <w:rPr>
          <w:b/>
          <w:color w:val="003366" w:themeColor="accent1"/>
          <w:sz w:val="28"/>
        </w:rPr>
      </w:pPr>
      <w:r w:rsidRPr="006E7716">
        <w:rPr>
          <w:b/>
          <w:color w:val="003366" w:themeColor="accent1"/>
          <w:sz w:val="28"/>
        </w:rPr>
        <w:t>b. Wandel braucht Geschwindigkeit - ein Beschleunigungspakt für NRW</w:t>
      </w:r>
    </w:p>
    <w:p w14:paraId="7BA6A12E" w14:textId="603297EF" w:rsidR="005C453C" w:rsidRDefault="003E48A7" w:rsidP="005C453C">
      <w:pPr>
        <w:spacing w:before="120" w:after="120" w:line="360" w:lineRule="auto"/>
        <w:jc w:val="both"/>
      </w:pPr>
      <w:r>
        <w:rPr>
          <w:noProof/>
          <w:position w:val="54"/>
        </w:rPr>
        <mc:AlternateContent>
          <mc:Choice Requires="wpg">
            <w:drawing>
              <wp:anchor distT="0" distB="0" distL="114300" distR="114300" simplePos="0" relativeHeight="251671552" behindDoc="0" locked="0" layoutInCell="1" allowOverlap="1" wp14:anchorId="4B7E1793" wp14:editId="3D5EFC28">
                <wp:simplePos x="0" y="0"/>
                <wp:positionH relativeFrom="margin">
                  <wp:posOffset>8919</wp:posOffset>
                </wp:positionH>
                <wp:positionV relativeFrom="paragraph">
                  <wp:posOffset>688340</wp:posOffset>
                </wp:positionV>
                <wp:extent cx="1979930" cy="2571115"/>
                <wp:effectExtent l="0" t="0" r="1270" b="635"/>
                <wp:wrapThrough wrapText="bothSides">
                  <wp:wrapPolygon edited="0">
                    <wp:start x="0" y="0"/>
                    <wp:lineTo x="0" y="21445"/>
                    <wp:lineTo x="21406" y="21445"/>
                    <wp:lineTo x="21406" y="0"/>
                    <wp:lineTo x="0" y="0"/>
                  </wp:wrapPolygon>
                </wp:wrapThrough>
                <wp:docPr id="1842823719"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571115"/>
                          <a:chOff x="0" y="0"/>
                          <a:chExt cx="3289" cy="3624"/>
                        </a:xfrm>
                      </wpg:grpSpPr>
                      <wps:wsp>
                        <wps:cNvPr id="1915611407" name="docshape124"/>
                        <wps:cNvSpPr>
                          <a:spLocks noChangeArrowheads="1"/>
                        </wps:cNvSpPr>
                        <wps:spPr bwMode="auto">
                          <a:xfrm>
                            <a:off x="0" y="725"/>
                            <a:ext cx="3289" cy="289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186733" name="docshape125"/>
                        <wps:cNvSpPr>
                          <a:spLocks/>
                        </wps:cNvSpPr>
                        <wps:spPr bwMode="auto">
                          <a:xfrm>
                            <a:off x="0" y="0"/>
                            <a:ext cx="3289" cy="816"/>
                          </a:xfrm>
                          <a:custGeom>
                            <a:avLst/>
                            <a:gdLst>
                              <a:gd name="T0" fmla="*/ 3107 w 3107"/>
                              <a:gd name="T1" fmla="*/ 0 h 816"/>
                              <a:gd name="T2" fmla="*/ 0 w 3107"/>
                              <a:gd name="T3" fmla="*/ 0 h 816"/>
                              <a:gd name="T4" fmla="*/ 0 w 3107"/>
                              <a:gd name="T5" fmla="*/ 740 h 816"/>
                              <a:gd name="T6" fmla="*/ 146 w 3107"/>
                              <a:gd name="T7" fmla="*/ 740 h 816"/>
                              <a:gd name="T8" fmla="*/ 222 w 3107"/>
                              <a:gd name="T9" fmla="*/ 816 h 816"/>
                              <a:gd name="T10" fmla="*/ 298 w 3107"/>
                              <a:gd name="T11" fmla="*/ 740 h 816"/>
                              <a:gd name="T12" fmla="*/ 3107 w 3107"/>
                              <a:gd name="T13" fmla="*/ 740 h 816"/>
                              <a:gd name="T14" fmla="*/ 3107 w 3107"/>
                              <a:gd name="T15" fmla="*/ 0 h 8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07" h="816">
                                <a:moveTo>
                                  <a:pt x="3107" y="0"/>
                                </a:moveTo>
                                <a:lnTo>
                                  <a:pt x="0" y="0"/>
                                </a:lnTo>
                                <a:lnTo>
                                  <a:pt x="0" y="740"/>
                                </a:lnTo>
                                <a:lnTo>
                                  <a:pt x="146" y="740"/>
                                </a:lnTo>
                                <a:lnTo>
                                  <a:pt x="222" y="816"/>
                                </a:lnTo>
                                <a:lnTo>
                                  <a:pt x="298" y="740"/>
                                </a:lnTo>
                                <a:lnTo>
                                  <a:pt x="3107" y="740"/>
                                </a:lnTo>
                                <a:lnTo>
                                  <a:pt x="3107" y="0"/>
                                </a:lnTo>
                                <a:close/>
                              </a:path>
                            </a:pathLst>
                          </a:custGeom>
                          <a:solidFill>
                            <a:srgbClr val="009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930277" name="docshape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69" y="115"/>
                            <a:ext cx="3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399413" name="docshape127"/>
                        <wps:cNvSpPr txBox="1">
                          <a:spLocks noChangeArrowheads="1"/>
                        </wps:cNvSpPr>
                        <wps:spPr bwMode="auto">
                          <a:xfrm>
                            <a:off x="0" y="739"/>
                            <a:ext cx="3289"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5E12" w14:textId="77777777" w:rsidR="00595B39" w:rsidRDefault="00595B39" w:rsidP="00595B39">
                              <w:pPr>
                                <w:spacing w:before="1"/>
                                <w:rPr>
                                  <w:sz w:val="15"/>
                                </w:rPr>
                              </w:pPr>
                            </w:p>
                            <w:p w14:paraId="7307CA34"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0CE51BCA" w14:textId="77777777" w:rsidR="00595B39" w:rsidRDefault="00595B39" w:rsidP="00595B39">
                              <w:pPr>
                                <w:spacing w:before="8"/>
                                <w:jc w:val="center"/>
                                <w:rPr>
                                  <w:i/>
                                  <w:sz w:val="14"/>
                                </w:rPr>
                              </w:pPr>
                            </w:p>
                            <w:p w14:paraId="4C67C144"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436E1FF9"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72CD7E3A" w14:textId="77777777" w:rsidR="00595B39" w:rsidRDefault="00595B39" w:rsidP="00595B39">
                              <w:pPr>
                                <w:spacing w:before="2" w:line="230" w:lineRule="auto"/>
                                <w:ind w:left="141" w:right="133"/>
                                <w:jc w:val="center"/>
                                <w:rPr>
                                  <w:i/>
                                  <w:sz w:val="16"/>
                                </w:rPr>
                              </w:pPr>
                            </w:p>
                          </w:txbxContent>
                        </wps:txbx>
                        <wps:bodyPr rot="0" vert="horz" wrap="square" lIns="0" tIns="0" rIns="0" bIns="0" anchor="t" anchorCtr="0" upright="1">
                          <a:noAutofit/>
                        </wps:bodyPr>
                      </wps:wsp>
                      <wps:wsp>
                        <wps:cNvPr id="649900145" name="docshape128"/>
                        <wps:cNvSpPr txBox="1">
                          <a:spLocks noChangeArrowheads="1"/>
                        </wps:cNvSpPr>
                        <wps:spPr bwMode="auto">
                          <a:xfrm>
                            <a:off x="0" y="0"/>
                            <a:ext cx="328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F4D7"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20968BE9"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wps:txbx>
                        <wps:bodyPr rot="0" vert="horz" wrap="square" lIns="0" tIns="0" rIns="0" bIns="0" anchor="t" anchorCtr="0" upright="1">
                          <a:noAutofit/>
                        </wps:bodyPr>
                      </wps:wsp>
                    </wpg:wgp>
                  </a:graphicData>
                </a:graphic>
              </wp:anchor>
            </w:drawing>
          </mc:Choice>
          <mc:Fallback>
            <w:pict>
              <v:group w14:anchorId="4B7E1793" id="_x0000_s1032" style="position:absolute;left:0;text-align:left;margin-left:.7pt;margin-top:54.2pt;width:155.9pt;height:202.45pt;z-index:251671552;mso-position-horizontal-relative:margin" coordsize="3289,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">
                <v:rect id="docshape124" o:spid="_x0000_s1033" style="position:absolute;top:725;width:328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" fillcolor="#f0f0f0" stroked="f"/>
                <v:shape id="docshape125" o:spid="_x0000_s1034" style="position:absolute;width:3289;height:816;visibility:visible;mso-wrap-style:square;v-text-anchor:top" coordsize="310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" path="m3107,l,,,740r146,l222,816r76,-76l3107,740,3107,xe" fillcolor="#009ed4" stroked="f">
                  <v:path arrowok="t" o:connecttype="custom" o:connectlocs="3289,0;0,0;0,740;155,740;235,816;315,740;3289,740;3289,0" o:connectangles="0,0,0,0,0,0,0,0"/>
                </v:shape>
                <v:shape id="docshape126" o:spid="_x0000_s1035" type="#_x0000_t75" style="position:absolute;left:2569;top:115;width:37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">
                  <v:imagedata r:id="rId9" o:title=""/>
                </v:shape>
                <v:shape id="docshape127" o:spid="_x0000_s1036" type="#_x0000_t202" style="position:absolute;top:739;width:3289;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" filled="f" stroked="f">
                  <v:textbox inset="0,0,0,0">
                    <w:txbxContent>
                      <w:p w14:paraId="4F4A5E12" w14:textId="77777777" w:rsidR="00595B39" w:rsidRDefault="00595B39" w:rsidP="00595B39">
                        <w:pPr>
                          <w:spacing w:before="1"/>
                          <w:rPr>
                            <w:sz w:val="15"/>
                          </w:rPr>
                        </w:pPr>
                      </w:p>
                      <w:p w14:paraId="7307CA34"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0CE51BCA" w14:textId="77777777" w:rsidR="00595B39" w:rsidRDefault="00595B39" w:rsidP="00595B39">
                        <w:pPr>
                          <w:spacing w:before="8"/>
                          <w:jc w:val="center"/>
                          <w:rPr>
                            <w:i/>
                            <w:sz w:val="14"/>
                          </w:rPr>
                        </w:pPr>
                      </w:p>
                      <w:p w14:paraId="4C67C144"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436E1FF9"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72CD7E3A" w14:textId="77777777" w:rsidR="00595B39" w:rsidRDefault="00595B39" w:rsidP="00595B39">
                        <w:pPr>
                          <w:spacing w:before="2" w:line="230" w:lineRule="auto"/>
                          <w:ind w:left="141" w:right="133"/>
                          <w:jc w:val="center"/>
                          <w:rPr>
                            <w:i/>
                            <w:sz w:val="16"/>
                          </w:rPr>
                        </w:pPr>
                      </w:p>
                    </w:txbxContent>
                  </v:textbox>
                </v:shape>
                <v:shape id="docshape128" o:spid="_x0000_s1037" type="#_x0000_t202" style="position:absolute;width:328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" filled="f" stroked="f">
                  <v:textbox inset="0,0,0,0">
                    <w:txbxContent>
                      <w:p w14:paraId="04ADF4D7"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20968BE9"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v:textbox>
                </v:shape>
                <w10:wrap type="through" anchorx="margin"/>
              </v:group>
            </w:pict>
          </mc:Fallback>
        </mc:AlternateContent>
      </w:r>
      <w:r w:rsidR="005C453C">
        <w:t xml:space="preserve">Die Wirtschaft legt heute die Grundlage für den Erfolg von morgen. Mit </w:t>
      </w:r>
      <w:r w:rsidR="00901C34">
        <w:t xml:space="preserve">Investitions- und </w:t>
      </w:r>
      <w:r w:rsidR="005C453C">
        <w:t xml:space="preserve">Planungshorizonten von zehn und mehr Jahren, ist die Wirtschaft auf größtmögliche Flexibilität und eine positive Fehlehrkultur angewiesen, um ihre Geschäftsideen weiterzuentwickeln </w:t>
      </w:r>
      <w:r w:rsidR="005C453C" w:rsidRPr="00CB0BF6">
        <w:t>und Wertschöpfung zu sichern</w:t>
      </w:r>
      <w:r w:rsidR="005C453C">
        <w:t xml:space="preserve">, auch wenn die infrastrukturellen Rahmenbedingungen noch fehlen. Die benötigten Investitionen der öffentlichen Hand und </w:t>
      </w:r>
      <w:r w:rsidR="005C453C" w:rsidRPr="00CB0BF6">
        <w:t xml:space="preserve">von privater Seite </w:t>
      </w:r>
      <w:r w:rsidR="005C453C">
        <w:t xml:space="preserve">können nur rechtzeitig umgesetzt werden, wenn </w:t>
      </w:r>
      <w:r w:rsidR="005C453C" w:rsidRPr="005C453C">
        <w:t xml:space="preserve">die Zielrichtung bekannt und die </w:t>
      </w:r>
      <w:r w:rsidR="005C453C">
        <w:t>Geschwindigkeit des Handelns massiv erhöht wird.</w:t>
      </w:r>
      <w:r w:rsidR="005C453C" w:rsidRPr="005C453C">
        <w:t xml:space="preserve"> </w:t>
      </w:r>
      <w:r w:rsidR="005C453C" w:rsidRPr="00CB0BF6">
        <w:t>Damit der Ausbau der Erneuerbaren Energien ebenso gelingt wie die Investitionen in neue Geschäftsmodelle, braucht</w:t>
      </w:r>
      <w:r w:rsidR="005C453C" w:rsidRPr="0004717B">
        <w:t xml:space="preserve"> d</w:t>
      </w:r>
      <w:r w:rsidR="005C453C">
        <w:t>ie öffentliche Verwaltung neue, belastbare und bürokratiearme Prozesse für Planung, Genehmigung und die tatsächliche Realisierung von Projekten. Die Investitionen in öffentliche und private Infrastrukturen erfordern eine Know-how-Initiative für Fach- und Arbeitskräfte. Für beides müssen Bund und Länder noch in den laufenden Legislaturperioden in einem abgestimmten „Beschleunigungspakt“ den Grundstein legen (</w:t>
      </w:r>
      <w:hyperlink r:id="rId10" w:history="1">
        <w:r w:rsidR="005C453C" w:rsidRPr="005C453C">
          <w:t>s. auch Stellungnahme von IHK NRW zur Beschleunigung, März 2023</w:t>
        </w:r>
      </w:hyperlink>
      <w:r w:rsidR="005C453C">
        <w:t>).</w:t>
      </w:r>
    </w:p>
    <w:p w14:paraId="61E18E47" w14:textId="77777777" w:rsidR="005C453C" w:rsidRDefault="005C453C" w:rsidP="006E7716">
      <w:pPr>
        <w:spacing w:before="120" w:after="120" w:line="360" w:lineRule="auto"/>
        <w:jc w:val="both"/>
      </w:pPr>
    </w:p>
    <w:p w14:paraId="33345243" w14:textId="1AEB0A52" w:rsidR="00510DBA" w:rsidRPr="00510DBA" w:rsidRDefault="002F5B32" w:rsidP="006E7716">
      <w:pPr>
        <w:spacing w:before="120" w:after="120" w:line="360" w:lineRule="auto"/>
        <w:jc w:val="both"/>
        <w:rPr>
          <w:b/>
          <w:color w:val="003366" w:themeColor="accent1"/>
          <w:sz w:val="28"/>
        </w:rPr>
      </w:pPr>
      <w:r w:rsidRPr="002F5B32">
        <w:rPr>
          <w:b/>
          <w:color w:val="003366" w:themeColor="accent1"/>
          <w:sz w:val="28"/>
        </w:rPr>
        <w:t>c. Vernetzt Denken - mit Nachhaltigkeitscheck Zielkonflikte lösen</w:t>
      </w:r>
    </w:p>
    <w:p w14:paraId="4210A4AD" w14:textId="435DAFD5" w:rsidR="00510DBA" w:rsidRDefault="00510DBA" w:rsidP="00510DBA">
      <w:pPr>
        <w:spacing w:before="120" w:after="120" w:line="360" w:lineRule="auto"/>
        <w:jc w:val="both"/>
      </w:pPr>
      <w:r w:rsidRPr="0010783C">
        <w:t>Erst realistische Ziele schaffen Planungssicherheit für unternehmerisches Handeln.</w:t>
      </w:r>
      <w:r>
        <w:t xml:space="preserve"> In der Praxis bestehen zwischen den 17 Nachhaltigkeitszielen vielfach ungeklärte Zielkonflikte. Die Lösung für den einen Aspekt kann bei </w:t>
      </w:r>
      <w:r w:rsidR="00D73C65">
        <w:t>a</w:t>
      </w:r>
      <w:r>
        <w:t>ndere</w:t>
      </w:r>
      <w:r w:rsidR="00D73C65">
        <w:t xml:space="preserve">n </w:t>
      </w:r>
      <w:r>
        <w:t xml:space="preserve">zu Verwerfungen führen und die Transformation unnötig </w:t>
      </w:r>
      <w:r w:rsidRPr="00CB0BF6">
        <w:t>verkomplizieren</w:t>
      </w:r>
      <w:r w:rsidRPr="00810CB2">
        <w:t>.</w:t>
      </w:r>
      <w:r>
        <w:t xml:space="preserve"> Die Wirtschaft setzt die Nachhaltigkeitsziele ganzheitlich in ihrem Unternehmensalltag um und fokussiert sich auf die praktischen Anforderungen in ihren Geschäftsprozessen. </w:t>
      </w:r>
      <w:r w:rsidRPr="00510DBA">
        <w:t>S</w:t>
      </w:r>
      <w:r>
        <w:t>tatt einer abstrakten Verpflichtung auf globale Ziele</w:t>
      </w:r>
      <w:r w:rsidRPr="00510DBA">
        <w:t xml:space="preserve"> braucht die Wirtschaft </w:t>
      </w:r>
      <w:r>
        <w:t xml:space="preserve">eine Operationalisierung der 17 </w:t>
      </w:r>
      <w:proofErr w:type="spellStart"/>
      <w:r>
        <w:t>S</w:t>
      </w:r>
      <w:r w:rsidR="005B0CCB">
        <w:t>ustainable</w:t>
      </w:r>
      <w:proofErr w:type="spellEnd"/>
      <w:r w:rsidR="005B0CCB">
        <w:t xml:space="preserve"> Development Goals</w:t>
      </w:r>
      <w:r>
        <w:t xml:space="preserve"> auf die unternehmerische Praxis. Die Landesregierung hat angekündigt, in einem Nachhaltigkeitscheck neue Gesetze und Verordnungen auf ihren Beitrag zur Transformation zu bewerten. Der Check darf nicht dazu führen, dass sich ohnehin schon langwierige Prozesse weiter verzögern. </w:t>
      </w:r>
      <w:r w:rsidR="00147C82">
        <w:t>Vielmehr</w:t>
      </w:r>
      <w:r>
        <w:t xml:space="preserve"> </w:t>
      </w:r>
      <w:r w:rsidRPr="00510DBA">
        <w:t xml:space="preserve">sollte </w:t>
      </w:r>
      <w:r w:rsidR="00147C82">
        <w:t xml:space="preserve">er </w:t>
      </w:r>
      <w:r>
        <w:t>dazu genutzt werden, Zielkonflikte auszuräumen und Potenziale zur Beschleunigung zu identifizieren.</w:t>
      </w:r>
    </w:p>
    <w:p w14:paraId="1D818E89" w14:textId="0346E95C" w:rsidR="002F5B32" w:rsidRDefault="002F5B32" w:rsidP="006E7716">
      <w:pPr>
        <w:spacing w:before="120" w:after="120" w:line="360" w:lineRule="auto"/>
        <w:jc w:val="both"/>
      </w:pPr>
    </w:p>
    <w:p w14:paraId="4967D83D" w14:textId="753A2C6F" w:rsidR="00C6559C" w:rsidRPr="00486E9F" w:rsidRDefault="00C6559C" w:rsidP="00486E9F">
      <w:pPr>
        <w:spacing w:after="160" w:line="259" w:lineRule="auto"/>
      </w:pPr>
    </w:p>
    <w:p w14:paraId="17D8F037" w14:textId="350129C4" w:rsidR="00DA1ECC" w:rsidRPr="00DA1ECC" w:rsidRDefault="001437B9" w:rsidP="007216CE">
      <w:pPr>
        <w:spacing w:before="120" w:after="120" w:line="360" w:lineRule="auto"/>
        <w:jc w:val="both"/>
        <w:rPr>
          <w:b/>
          <w:color w:val="003366" w:themeColor="accent1"/>
          <w:sz w:val="28"/>
        </w:rPr>
      </w:pPr>
      <w:r w:rsidRPr="007216CE">
        <w:rPr>
          <w:b/>
          <w:color w:val="003366" w:themeColor="accent1"/>
          <w:sz w:val="28"/>
        </w:rPr>
        <w:t>d. Risiken gemeinsam tragen - Schaltstelle Transformationsfinanzierung ausbauen</w:t>
      </w:r>
    </w:p>
    <w:p w14:paraId="4AB7F640" w14:textId="167960CE" w:rsidR="00CC114D" w:rsidRDefault="00DA1ECC" w:rsidP="00DA1ECC">
      <w:pPr>
        <w:spacing w:before="120" w:after="120" w:line="360" w:lineRule="auto"/>
        <w:jc w:val="both"/>
      </w:pPr>
      <w:r w:rsidRPr="00DA1ECC">
        <w:t>Noch ist viele</w:t>
      </w:r>
      <w:r w:rsidR="00212CCB">
        <w:t>n</w:t>
      </w:r>
      <w:r w:rsidRPr="00DA1ECC">
        <w:t xml:space="preserve"> Unternehmen und auch ihren Partnern in der Wertschöpfungskette unklar, wie ein erfolgreiches Geschäftsmodell der Zukunft aussehen kann. Der Wandel zu einer nachhaltigen Wirtschaft vollzieht sich zudem parallel zur Digitalisierung, die ihrerseits die Arbeits- und Wirtschaftsweisen durch eine zunehmende Automatisierung oder mit dem immer stärkeren Einsatz künstlicher Intelligenz massiv verändert und neue Chancen eröffnet. Unternehmer sind das Handeln unter Unsicherheit gewohnt und bereit Risiken einzugehen. </w:t>
      </w:r>
      <w:r w:rsidR="009A5EDD">
        <w:t>I</w:t>
      </w:r>
      <w:r w:rsidR="00D73C65">
        <w:t xml:space="preserve">m Rahmen ihrer Möglichkeiten </w:t>
      </w:r>
      <w:r w:rsidR="009A5EDD">
        <w:t xml:space="preserve">übernimmt die Wirtschaft die </w:t>
      </w:r>
      <w:r w:rsidRPr="00DA1ECC">
        <w:t>unternehmerische</w:t>
      </w:r>
      <w:r w:rsidR="009A5EDD">
        <w:t>n</w:t>
      </w:r>
      <w:r w:rsidRPr="00DA1ECC">
        <w:t xml:space="preserve"> Sorgfaltspflichten und fordert diese auch von ihren Partnern und Zulieferern im In- und Ausland ein. </w:t>
      </w:r>
      <w:r w:rsidR="009A5EDD">
        <w:t xml:space="preserve">In der Transformation ist </w:t>
      </w:r>
      <w:r w:rsidR="00CC114D">
        <w:t xml:space="preserve">die </w:t>
      </w:r>
      <w:r w:rsidR="00CC114D" w:rsidRPr="00DA1ECC">
        <w:t xml:space="preserve">Wirtschaft </w:t>
      </w:r>
      <w:r w:rsidR="00CC114D">
        <w:t xml:space="preserve">auf </w:t>
      </w:r>
      <w:r w:rsidR="00CC114D" w:rsidRPr="00DA1ECC">
        <w:t>verlässliche Mitstreiter in Politik und Verwaltung, in der Wertschöpfungskette und bei der Finanzierung</w:t>
      </w:r>
      <w:r w:rsidR="00CC114D">
        <w:t xml:space="preserve"> angewiesen.</w:t>
      </w:r>
    </w:p>
    <w:p w14:paraId="7460B9E9" w14:textId="3F28ED93" w:rsidR="00DA1ECC" w:rsidRPr="00DA1ECC" w:rsidRDefault="00CC114D" w:rsidP="00DA1ECC">
      <w:pPr>
        <w:spacing w:before="120" w:after="120" w:line="360" w:lineRule="auto"/>
        <w:jc w:val="both"/>
      </w:pPr>
      <w:r>
        <w:t>Unklare</w:t>
      </w:r>
      <w:r w:rsidR="00DA1ECC" w:rsidRPr="00DA1ECC">
        <w:t xml:space="preserve"> Regulierungen wie die Berichts- und Nachweispflichten der EU-Taxonomie und die Corporate </w:t>
      </w:r>
      <w:proofErr w:type="spellStart"/>
      <w:r w:rsidR="00DA1ECC" w:rsidRPr="00DA1ECC">
        <w:t>Sustainability</w:t>
      </w:r>
      <w:proofErr w:type="spellEnd"/>
      <w:r w:rsidR="00DA1ECC" w:rsidRPr="00DA1ECC">
        <w:t xml:space="preserve"> Reporting </w:t>
      </w:r>
      <w:proofErr w:type="spellStart"/>
      <w:r w:rsidR="00DA1ECC" w:rsidRPr="00DA1ECC">
        <w:t>Directive</w:t>
      </w:r>
      <w:proofErr w:type="spellEnd"/>
      <w:r w:rsidR="00DA1ECC" w:rsidRPr="00DA1ECC">
        <w:t xml:space="preserve"> (CSRD) </w:t>
      </w:r>
      <w:r>
        <w:t xml:space="preserve">steigern zunächst </w:t>
      </w:r>
      <w:r w:rsidR="00DA1ECC" w:rsidRPr="00DA1ECC">
        <w:t xml:space="preserve">die Unsicherheit und den bürokratischen Aufwand. Wie im Koalitionsvertrag der Landesregierung vorgesehen, sollte das Kompetenzzentrum </w:t>
      </w:r>
      <w:proofErr w:type="spellStart"/>
      <w:r w:rsidR="00DA1ECC" w:rsidRPr="00DA1ECC">
        <w:t>Fin.Connect.NRW</w:t>
      </w:r>
      <w:proofErr w:type="spellEnd"/>
      <w:r w:rsidR="00DA1ECC" w:rsidRPr="00DA1ECC">
        <w:t xml:space="preserve"> zur Schaltstelle der Transformationsfinanzierung zügig ausgebaut werden, um eine pragmatische und niedrigschwellige Unterstützung bei der Finanzierung nachhaltiger Geschäftsmodelle zu schaffen.</w:t>
      </w:r>
    </w:p>
    <w:p w14:paraId="40573B53" w14:textId="41D33E75" w:rsidR="00C6559C" w:rsidRDefault="00C6559C" w:rsidP="006E7716">
      <w:pPr>
        <w:spacing w:before="120" w:after="120" w:line="360" w:lineRule="auto"/>
        <w:jc w:val="both"/>
      </w:pPr>
    </w:p>
    <w:p w14:paraId="52782C59" w14:textId="59B623C6" w:rsidR="00F72A22" w:rsidRPr="00F72A22" w:rsidRDefault="007216CE" w:rsidP="007216CE">
      <w:pPr>
        <w:spacing w:before="120" w:after="120" w:line="360" w:lineRule="auto"/>
        <w:jc w:val="both"/>
        <w:rPr>
          <w:b/>
          <w:color w:val="003366" w:themeColor="accent1"/>
          <w:sz w:val="28"/>
        </w:rPr>
      </w:pPr>
      <w:r w:rsidRPr="007216CE">
        <w:rPr>
          <w:b/>
          <w:color w:val="003366" w:themeColor="accent1"/>
          <w:sz w:val="28"/>
        </w:rPr>
        <w:t xml:space="preserve">e. International denken – Industriestandort NRW nachhaltig ausrichten </w:t>
      </w:r>
    </w:p>
    <w:p w14:paraId="632B1E05" w14:textId="1DE91653" w:rsidR="00F72A22" w:rsidRDefault="00F72A22" w:rsidP="00F72A22">
      <w:pPr>
        <w:spacing w:before="120" w:after="120" w:line="360" w:lineRule="auto"/>
        <w:jc w:val="both"/>
      </w:pPr>
      <w:r>
        <w:rPr>
          <w:noProof/>
          <w:position w:val="54"/>
        </w:rPr>
        <mc:AlternateContent>
          <mc:Choice Requires="wpg">
            <w:drawing>
              <wp:anchor distT="0" distB="0" distL="114300" distR="114300" simplePos="0" relativeHeight="251675648" behindDoc="0" locked="0" layoutInCell="1" allowOverlap="1" wp14:anchorId="5BD1082D" wp14:editId="587903DE">
                <wp:simplePos x="0" y="0"/>
                <wp:positionH relativeFrom="margin">
                  <wp:posOffset>4390390</wp:posOffset>
                </wp:positionH>
                <wp:positionV relativeFrom="paragraph">
                  <wp:posOffset>784497</wp:posOffset>
                </wp:positionV>
                <wp:extent cx="1979930" cy="2571115"/>
                <wp:effectExtent l="0" t="0" r="1270" b="635"/>
                <wp:wrapThrough wrapText="bothSides">
                  <wp:wrapPolygon edited="0">
                    <wp:start x="0" y="0"/>
                    <wp:lineTo x="0" y="21445"/>
                    <wp:lineTo x="21406" y="21445"/>
                    <wp:lineTo x="21406" y="0"/>
                    <wp:lineTo x="0" y="0"/>
                  </wp:wrapPolygon>
                </wp:wrapThrough>
                <wp:docPr id="766146631"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571115"/>
                          <a:chOff x="0" y="0"/>
                          <a:chExt cx="3289" cy="3624"/>
                        </a:xfrm>
                      </wpg:grpSpPr>
                      <wps:wsp>
                        <wps:cNvPr id="2124504879" name="docshape124"/>
                        <wps:cNvSpPr>
                          <a:spLocks noChangeArrowheads="1"/>
                        </wps:cNvSpPr>
                        <wps:spPr bwMode="auto">
                          <a:xfrm>
                            <a:off x="0" y="725"/>
                            <a:ext cx="3289" cy="289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572291" name="docshape125"/>
                        <wps:cNvSpPr>
                          <a:spLocks/>
                        </wps:cNvSpPr>
                        <wps:spPr bwMode="auto">
                          <a:xfrm>
                            <a:off x="0" y="0"/>
                            <a:ext cx="3289" cy="816"/>
                          </a:xfrm>
                          <a:custGeom>
                            <a:avLst/>
                            <a:gdLst>
                              <a:gd name="T0" fmla="*/ 3107 w 3107"/>
                              <a:gd name="T1" fmla="*/ 0 h 816"/>
                              <a:gd name="T2" fmla="*/ 0 w 3107"/>
                              <a:gd name="T3" fmla="*/ 0 h 816"/>
                              <a:gd name="T4" fmla="*/ 0 w 3107"/>
                              <a:gd name="T5" fmla="*/ 740 h 816"/>
                              <a:gd name="T6" fmla="*/ 146 w 3107"/>
                              <a:gd name="T7" fmla="*/ 740 h 816"/>
                              <a:gd name="T8" fmla="*/ 222 w 3107"/>
                              <a:gd name="T9" fmla="*/ 816 h 816"/>
                              <a:gd name="T10" fmla="*/ 298 w 3107"/>
                              <a:gd name="T11" fmla="*/ 740 h 816"/>
                              <a:gd name="T12" fmla="*/ 3107 w 3107"/>
                              <a:gd name="T13" fmla="*/ 740 h 816"/>
                              <a:gd name="T14" fmla="*/ 3107 w 3107"/>
                              <a:gd name="T15" fmla="*/ 0 h 8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07" h="816">
                                <a:moveTo>
                                  <a:pt x="3107" y="0"/>
                                </a:moveTo>
                                <a:lnTo>
                                  <a:pt x="0" y="0"/>
                                </a:lnTo>
                                <a:lnTo>
                                  <a:pt x="0" y="740"/>
                                </a:lnTo>
                                <a:lnTo>
                                  <a:pt x="146" y="740"/>
                                </a:lnTo>
                                <a:lnTo>
                                  <a:pt x="222" y="816"/>
                                </a:lnTo>
                                <a:lnTo>
                                  <a:pt x="298" y="740"/>
                                </a:lnTo>
                                <a:lnTo>
                                  <a:pt x="3107" y="740"/>
                                </a:lnTo>
                                <a:lnTo>
                                  <a:pt x="3107" y="0"/>
                                </a:lnTo>
                                <a:close/>
                              </a:path>
                            </a:pathLst>
                          </a:custGeom>
                          <a:solidFill>
                            <a:srgbClr val="009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205963" name="docshape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69" y="115"/>
                            <a:ext cx="3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0494503" name="docshape127"/>
                        <wps:cNvSpPr txBox="1">
                          <a:spLocks noChangeArrowheads="1"/>
                        </wps:cNvSpPr>
                        <wps:spPr bwMode="auto">
                          <a:xfrm>
                            <a:off x="0" y="739"/>
                            <a:ext cx="3289"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810EB" w14:textId="77777777" w:rsidR="00595B39" w:rsidRDefault="00595B39" w:rsidP="00595B39">
                              <w:pPr>
                                <w:spacing w:before="1"/>
                                <w:rPr>
                                  <w:sz w:val="15"/>
                                </w:rPr>
                              </w:pPr>
                            </w:p>
                            <w:p w14:paraId="30DDBEF8"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45F40164" w14:textId="77777777" w:rsidR="00595B39" w:rsidRDefault="00595B39" w:rsidP="00595B39">
                              <w:pPr>
                                <w:spacing w:before="8"/>
                                <w:jc w:val="center"/>
                                <w:rPr>
                                  <w:i/>
                                  <w:sz w:val="14"/>
                                </w:rPr>
                              </w:pPr>
                            </w:p>
                            <w:p w14:paraId="3CE6363D"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66BBA4FD"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47B56E27" w14:textId="77777777" w:rsidR="00595B39" w:rsidRDefault="00595B39" w:rsidP="00595B39">
                              <w:pPr>
                                <w:spacing w:before="2" w:line="230" w:lineRule="auto"/>
                                <w:ind w:left="141" w:right="133"/>
                                <w:jc w:val="center"/>
                                <w:rPr>
                                  <w:i/>
                                  <w:sz w:val="16"/>
                                </w:rPr>
                              </w:pPr>
                            </w:p>
                          </w:txbxContent>
                        </wps:txbx>
                        <wps:bodyPr rot="0" vert="horz" wrap="square" lIns="0" tIns="0" rIns="0" bIns="0" anchor="t" anchorCtr="0" upright="1">
                          <a:noAutofit/>
                        </wps:bodyPr>
                      </wps:wsp>
                      <wps:wsp>
                        <wps:cNvPr id="1737061529" name="docshape128"/>
                        <wps:cNvSpPr txBox="1">
                          <a:spLocks noChangeArrowheads="1"/>
                        </wps:cNvSpPr>
                        <wps:spPr bwMode="auto">
                          <a:xfrm>
                            <a:off x="0" y="0"/>
                            <a:ext cx="328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CDFF0"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16A79EFB"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5BD1082D" id="_x0000_s1038" style="position:absolute;left:0;text-align:left;margin-left:345.7pt;margin-top:61.75pt;width:155.9pt;height:202.45pt;z-index:251675648;mso-position-horizontal-relative:margin;mso-width-relative:margin" coordsize="3289,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">
                <v:rect id="docshape124" o:spid="_x0000_s1039" style="position:absolute;top:725;width:328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" fillcolor="#f0f0f0" stroked="f"/>
                <v:shape id="docshape125" o:spid="_x0000_s1040" style="position:absolute;width:3289;height:816;visibility:visible;mso-wrap-style:square;v-text-anchor:top" coordsize="310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" path="m3107,l,,,740r146,l222,816r76,-76l3107,740,3107,xe" fillcolor="#009ed4" stroked="f">
                  <v:path arrowok="t" o:connecttype="custom" o:connectlocs="3289,0;0,0;0,740;155,740;235,816;315,740;3289,740;3289,0" o:connectangles="0,0,0,0,0,0,0,0"/>
                </v:shape>
                <v:shape id="docshape126" o:spid="_x0000_s1041" type="#_x0000_t75" style="position:absolute;left:2569;top:115;width:37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">
                  <v:imagedata r:id="rId9" o:title=""/>
                </v:shape>
                <v:shape id="docshape127" o:spid="_x0000_s1042" type="#_x0000_t202" style="position:absolute;top:739;width:3289;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" filled="f" stroked="f">
                  <v:textbox inset="0,0,0,0">
                    <w:txbxContent>
                      <w:p w14:paraId="1BE810EB" w14:textId="77777777" w:rsidR="00595B39" w:rsidRDefault="00595B39" w:rsidP="00595B39">
                        <w:pPr>
                          <w:spacing w:before="1"/>
                          <w:rPr>
                            <w:sz w:val="15"/>
                          </w:rPr>
                        </w:pPr>
                      </w:p>
                      <w:p w14:paraId="30DDBEF8"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45F40164" w14:textId="77777777" w:rsidR="00595B39" w:rsidRDefault="00595B39" w:rsidP="00595B39">
                        <w:pPr>
                          <w:spacing w:before="8"/>
                          <w:jc w:val="center"/>
                          <w:rPr>
                            <w:i/>
                            <w:sz w:val="14"/>
                          </w:rPr>
                        </w:pPr>
                      </w:p>
                      <w:p w14:paraId="3CE6363D"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66BBA4FD"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47B56E27" w14:textId="77777777" w:rsidR="00595B39" w:rsidRDefault="00595B39" w:rsidP="00595B39">
                        <w:pPr>
                          <w:spacing w:before="2" w:line="230" w:lineRule="auto"/>
                          <w:ind w:left="141" w:right="133"/>
                          <w:jc w:val="center"/>
                          <w:rPr>
                            <w:i/>
                            <w:sz w:val="16"/>
                          </w:rPr>
                        </w:pPr>
                      </w:p>
                    </w:txbxContent>
                  </v:textbox>
                </v:shape>
                <v:shape id="docshape128" o:spid="_x0000_s1043" type="#_x0000_t202" style="position:absolute;width:328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" filled="f" stroked="f">
                  <v:textbox inset="0,0,0,0">
                    <w:txbxContent>
                      <w:p w14:paraId="097CDFF0"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16A79EFB"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v:textbox>
                </v:shape>
                <w10:wrap type="through" anchorx="margin"/>
              </v:group>
            </w:pict>
          </mc:Fallback>
        </mc:AlternateContent>
      </w:r>
      <w:r>
        <w:t>Im Übergang benötigen die Unternehmen in NRW, insbesondere die exportorientierte Industrie</w:t>
      </w:r>
      <w:r w:rsidRPr="0045245F">
        <w:t xml:space="preserve">, </w:t>
      </w:r>
      <w:r>
        <w:t xml:space="preserve">ein international – zumindest aber EU-weites – faires Wettbewerbsumfeld. Andernfalls droht die Verlagerung von Emissionen ebenso wie neue Abhängigkeitsverhältnisse. Bei aller Dringlichkeit darf der Wettbewerb als bestes Instrument für die Suche nach der effizientesten Lösung </w:t>
      </w:r>
      <w:r w:rsidRPr="00F72A22">
        <w:t>– gerade auch bei den Planungen der Europäischen Union</w:t>
      </w:r>
      <w:r>
        <w:t xml:space="preserve"> </w:t>
      </w:r>
      <w:r w:rsidRPr="00F72A22">
        <w:t>–</w:t>
      </w:r>
      <w:r>
        <w:t xml:space="preserve"> nicht außer Kraft gesetzt werden. </w:t>
      </w:r>
    </w:p>
    <w:p w14:paraId="275EB9B0" w14:textId="579F861E" w:rsidR="00F72A22" w:rsidRDefault="00F72A22" w:rsidP="00F72A22">
      <w:pPr>
        <w:spacing w:before="120" w:after="120" w:line="360" w:lineRule="auto"/>
        <w:jc w:val="both"/>
      </w:pPr>
      <w:r>
        <w:t>Statt des Wettlaufs um immer neue</w:t>
      </w:r>
      <w:r w:rsidRPr="00143531">
        <w:t>,</w:t>
      </w:r>
      <w:r w:rsidRPr="003D60F1">
        <w:t xml:space="preserve"> </w:t>
      </w:r>
      <w:r w:rsidRPr="00143531">
        <w:t xml:space="preserve">noch ambitioniertere </w:t>
      </w:r>
      <w:r>
        <w:t xml:space="preserve">Ziele, sollte der Wettlauf um die beste Umsetzung eröffnet werden. Um Zielkonflikte auf der Maßnahmenebene zu vermeiden, ist es entscheidend, Handlungen dem Subsidiaritätsprinzip folgend zwischen EU, Bund, Bundesländern und Kommunen – ganz im Sinne eines vernetzten Vorgehens – eng aufeinander abzustimmen. Die Landesregierung sollte ihre Aktivitäten eng auf die internationalen Maßnahmen wie den Green Deal der EU ausrichten und Vorkehrungen in NRW treffen, damit das Land </w:t>
      </w:r>
      <w:r w:rsidRPr="00143531">
        <w:t xml:space="preserve">als Wirtschaftsstandort </w:t>
      </w:r>
      <w:r>
        <w:t xml:space="preserve">von diesen partizipieren </w:t>
      </w:r>
      <w:r w:rsidRPr="00143531">
        <w:t>und eine Vorreiterrolle übernehmen kann</w:t>
      </w:r>
      <w:r>
        <w:t>.</w:t>
      </w:r>
    </w:p>
    <w:p w14:paraId="67BA490F" w14:textId="7FFC5B60" w:rsidR="003E48A7" w:rsidRDefault="003E48A7">
      <w:pPr>
        <w:spacing w:after="160" w:line="259" w:lineRule="auto"/>
      </w:pPr>
      <w:r>
        <w:br w:type="page"/>
      </w:r>
    </w:p>
    <w:p w14:paraId="15C190AA" w14:textId="003745D2" w:rsidR="001976D0" w:rsidRPr="001976D0" w:rsidRDefault="00F16E33" w:rsidP="00F16E33">
      <w:pPr>
        <w:spacing w:before="120" w:after="120" w:line="360" w:lineRule="auto"/>
        <w:jc w:val="both"/>
        <w:rPr>
          <w:b/>
          <w:color w:val="003366" w:themeColor="accent1"/>
          <w:sz w:val="28"/>
        </w:rPr>
      </w:pPr>
      <w:r w:rsidRPr="00F16E33">
        <w:rPr>
          <w:b/>
          <w:color w:val="003366" w:themeColor="accent1"/>
          <w:sz w:val="28"/>
        </w:rPr>
        <w:lastRenderedPageBreak/>
        <w:t>f. Den Standort in den Blick nehmen –</w:t>
      </w:r>
      <w:r w:rsidR="00212CCB">
        <w:rPr>
          <w:b/>
          <w:color w:val="003366" w:themeColor="accent1"/>
          <w:sz w:val="28"/>
        </w:rPr>
        <w:t xml:space="preserve"> </w:t>
      </w:r>
      <w:r w:rsidRPr="00F16E33">
        <w:rPr>
          <w:b/>
          <w:color w:val="003366" w:themeColor="accent1"/>
          <w:sz w:val="28"/>
        </w:rPr>
        <w:t>Zusammenarbeit stärken</w:t>
      </w:r>
    </w:p>
    <w:p w14:paraId="15428877" w14:textId="7BC22AFC" w:rsidR="001976D0" w:rsidRDefault="001976D0" w:rsidP="001976D0">
      <w:pPr>
        <w:spacing w:before="120" w:after="120" w:line="360" w:lineRule="auto"/>
        <w:jc w:val="both"/>
      </w:pPr>
      <w:r>
        <w:rPr>
          <w:noProof/>
          <w:position w:val="54"/>
        </w:rPr>
        <mc:AlternateContent>
          <mc:Choice Requires="wpg">
            <w:drawing>
              <wp:anchor distT="0" distB="0" distL="114300" distR="114300" simplePos="0" relativeHeight="251677696" behindDoc="0" locked="0" layoutInCell="1" allowOverlap="1" wp14:anchorId="682D726F" wp14:editId="28F7A73E">
                <wp:simplePos x="0" y="0"/>
                <wp:positionH relativeFrom="margin">
                  <wp:align>right</wp:align>
                </wp:positionH>
                <wp:positionV relativeFrom="paragraph">
                  <wp:posOffset>8890</wp:posOffset>
                </wp:positionV>
                <wp:extent cx="1979930" cy="2571115"/>
                <wp:effectExtent l="0" t="0" r="1270" b="635"/>
                <wp:wrapThrough wrapText="bothSides">
                  <wp:wrapPolygon edited="0">
                    <wp:start x="0" y="0"/>
                    <wp:lineTo x="0" y="21445"/>
                    <wp:lineTo x="21406" y="21445"/>
                    <wp:lineTo x="21406" y="0"/>
                    <wp:lineTo x="0" y="0"/>
                  </wp:wrapPolygon>
                </wp:wrapThrough>
                <wp:docPr id="789632871"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571115"/>
                          <a:chOff x="0" y="0"/>
                          <a:chExt cx="3289" cy="3624"/>
                        </a:xfrm>
                      </wpg:grpSpPr>
                      <wps:wsp>
                        <wps:cNvPr id="2121766306" name="docshape124"/>
                        <wps:cNvSpPr>
                          <a:spLocks noChangeArrowheads="1"/>
                        </wps:cNvSpPr>
                        <wps:spPr bwMode="auto">
                          <a:xfrm>
                            <a:off x="0" y="725"/>
                            <a:ext cx="3289" cy="289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444550" name="docshape125"/>
                        <wps:cNvSpPr>
                          <a:spLocks/>
                        </wps:cNvSpPr>
                        <wps:spPr bwMode="auto">
                          <a:xfrm>
                            <a:off x="0" y="0"/>
                            <a:ext cx="3289" cy="816"/>
                          </a:xfrm>
                          <a:custGeom>
                            <a:avLst/>
                            <a:gdLst>
                              <a:gd name="T0" fmla="*/ 3107 w 3107"/>
                              <a:gd name="T1" fmla="*/ 0 h 816"/>
                              <a:gd name="T2" fmla="*/ 0 w 3107"/>
                              <a:gd name="T3" fmla="*/ 0 h 816"/>
                              <a:gd name="T4" fmla="*/ 0 w 3107"/>
                              <a:gd name="T5" fmla="*/ 740 h 816"/>
                              <a:gd name="T6" fmla="*/ 146 w 3107"/>
                              <a:gd name="T7" fmla="*/ 740 h 816"/>
                              <a:gd name="T8" fmla="*/ 222 w 3107"/>
                              <a:gd name="T9" fmla="*/ 816 h 816"/>
                              <a:gd name="T10" fmla="*/ 298 w 3107"/>
                              <a:gd name="T11" fmla="*/ 740 h 816"/>
                              <a:gd name="T12" fmla="*/ 3107 w 3107"/>
                              <a:gd name="T13" fmla="*/ 740 h 816"/>
                              <a:gd name="T14" fmla="*/ 3107 w 3107"/>
                              <a:gd name="T15" fmla="*/ 0 h 8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07" h="816">
                                <a:moveTo>
                                  <a:pt x="3107" y="0"/>
                                </a:moveTo>
                                <a:lnTo>
                                  <a:pt x="0" y="0"/>
                                </a:lnTo>
                                <a:lnTo>
                                  <a:pt x="0" y="740"/>
                                </a:lnTo>
                                <a:lnTo>
                                  <a:pt x="146" y="740"/>
                                </a:lnTo>
                                <a:lnTo>
                                  <a:pt x="222" y="816"/>
                                </a:lnTo>
                                <a:lnTo>
                                  <a:pt x="298" y="740"/>
                                </a:lnTo>
                                <a:lnTo>
                                  <a:pt x="3107" y="740"/>
                                </a:lnTo>
                                <a:lnTo>
                                  <a:pt x="3107" y="0"/>
                                </a:lnTo>
                                <a:close/>
                              </a:path>
                            </a:pathLst>
                          </a:custGeom>
                          <a:solidFill>
                            <a:srgbClr val="009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7748" name="docshape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69" y="115"/>
                            <a:ext cx="3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7966" name="docshape127"/>
                        <wps:cNvSpPr txBox="1">
                          <a:spLocks noChangeArrowheads="1"/>
                        </wps:cNvSpPr>
                        <wps:spPr bwMode="auto">
                          <a:xfrm>
                            <a:off x="0" y="739"/>
                            <a:ext cx="3289"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EB14" w14:textId="77777777" w:rsidR="00595B39" w:rsidRDefault="00595B39" w:rsidP="00595B39">
                              <w:pPr>
                                <w:spacing w:before="1"/>
                                <w:rPr>
                                  <w:sz w:val="15"/>
                                </w:rPr>
                              </w:pPr>
                            </w:p>
                            <w:p w14:paraId="316C174A"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1AC62E21" w14:textId="77777777" w:rsidR="00595B39" w:rsidRDefault="00595B39" w:rsidP="00595B39">
                              <w:pPr>
                                <w:spacing w:before="8"/>
                                <w:jc w:val="center"/>
                                <w:rPr>
                                  <w:i/>
                                  <w:sz w:val="14"/>
                                </w:rPr>
                              </w:pPr>
                            </w:p>
                            <w:p w14:paraId="3FE45CF7"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36CF3351"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45F07E1F" w14:textId="77777777" w:rsidR="00595B39" w:rsidRDefault="00595B39" w:rsidP="00595B39">
                              <w:pPr>
                                <w:spacing w:before="2" w:line="230" w:lineRule="auto"/>
                                <w:ind w:left="141" w:right="133"/>
                                <w:jc w:val="center"/>
                                <w:rPr>
                                  <w:i/>
                                  <w:sz w:val="16"/>
                                </w:rPr>
                              </w:pPr>
                            </w:p>
                          </w:txbxContent>
                        </wps:txbx>
                        <wps:bodyPr rot="0" vert="horz" wrap="square" lIns="0" tIns="0" rIns="0" bIns="0" anchor="t" anchorCtr="0" upright="1">
                          <a:noAutofit/>
                        </wps:bodyPr>
                      </wps:wsp>
                      <wps:wsp>
                        <wps:cNvPr id="1813219780" name="docshape128"/>
                        <wps:cNvSpPr txBox="1">
                          <a:spLocks noChangeArrowheads="1"/>
                        </wps:cNvSpPr>
                        <wps:spPr bwMode="auto">
                          <a:xfrm>
                            <a:off x="0" y="0"/>
                            <a:ext cx="328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0AF3C"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40CF404D"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wps:txbx>
                        <wps:bodyPr rot="0" vert="horz" wrap="square" lIns="0" tIns="0" rIns="0" bIns="0" anchor="t" anchorCtr="0" upright="1">
                          <a:noAutofit/>
                        </wps:bodyPr>
                      </wps:wsp>
                    </wpg:wgp>
                  </a:graphicData>
                </a:graphic>
              </wp:anchor>
            </w:drawing>
          </mc:Choice>
          <mc:Fallback>
            <w:pict>
              <v:group w14:anchorId="682D726F" id="_x0000_s1044" style="position:absolute;left:0;text-align:left;margin-left:104.7pt;margin-top:.7pt;width:155.9pt;height:202.45pt;z-index:251677696;mso-position-horizontal:right;mso-position-horizontal-relative:margin" coordsize="3289,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">
                <v:rect id="docshape124" o:spid="_x0000_s1045" style="position:absolute;top:725;width:328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" fillcolor="#f0f0f0" stroked="f"/>
                <v:shape id="docshape125" o:spid="_x0000_s1046" style="position:absolute;width:3289;height:816;visibility:visible;mso-wrap-style:square;v-text-anchor:top" coordsize="310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" path="m3107,l,,,740r146,l222,816r76,-76l3107,740,3107,xe" fillcolor="#009ed4" stroked="f">
                  <v:path arrowok="t" o:connecttype="custom" o:connectlocs="3289,0;0,0;0,740;155,740;235,816;315,740;3289,740;3289,0" o:connectangles="0,0,0,0,0,0,0,0"/>
                </v:shape>
                <v:shape id="docshape126" o:spid="_x0000_s1047" type="#_x0000_t75" style="position:absolute;left:2569;top:115;width:37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">
                  <v:imagedata r:id="rId9" o:title=""/>
                </v:shape>
                <v:shape id="docshape127" o:spid="_x0000_s1048" type="#_x0000_t202" style="position:absolute;top:739;width:3289;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" filled="f" stroked="f">
                  <v:textbox inset="0,0,0,0">
                    <w:txbxContent>
                      <w:p w14:paraId="2369EB14" w14:textId="77777777" w:rsidR="00595B39" w:rsidRDefault="00595B39" w:rsidP="00595B39">
                        <w:pPr>
                          <w:spacing w:before="1"/>
                          <w:rPr>
                            <w:sz w:val="15"/>
                          </w:rPr>
                        </w:pPr>
                      </w:p>
                      <w:p w14:paraId="316C174A"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1AC62E21" w14:textId="77777777" w:rsidR="00595B39" w:rsidRDefault="00595B39" w:rsidP="00595B39">
                        <w:pPr>
                          <w:spacing w:before="8"/>
                          <w:jc w:val="center"/>
                          <w:rPr>
                            <w:i/>
                            <w:sz w:val="14"/>
                          </w:rPr>
                        </w:pPr>
                      </w:p>
                      <w:p w14:paraId="3FE45CF7"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36CF3351"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45F07E1F" w14:textId="77777777" w:rsidR="00595B39" w:rsidRDefault="00595B39" w:rsidP="00595B39">
                        <w:pPr>
                          <w:spacing w:before="2" w:line="230" w:lineRule="auto"/>
                          <w:ind w:left="141" w:right="133"/>
                          <w:jc w:val="center"/>
                          <w:rPr>
                            <w:i/>
                            <w:sz w:val="16"/>
                          </w:rPr>
                        </w:pPr>
                      </w:p>
                    </w:txbxContent>
                  </v:textbox>
                </v:shape>
                <v:shape id="docshape128" o:spid="_x0000_s1049" type="#_x0000_t202" style="position:absolute;width:328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" filled="f" stroked="f">
                  <v:textbox inset="0,0,0,0">
                    <w:txbxContent>
                      <w:p w14:paraId="0180AF3C"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40CF404D"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v:textbox>
                </v:shape>
                <w10:wrap type="through" anchorx="margin"/>
              </v:group>
            </w:pict>
          </mc:Fallback>
        </mc:AlternateContent>
      </w:r>
      <w:r>
        <w:t xml:space="preserve">Für ihre Transformation sind Unternehmen auf </w:t>
      </w:r>
      <w:r w:rsidRPr="001976D0">
        <w:t xml:space="preserve">leistungsfähige (öffentliche) </w:t>
      </w:r>
      <w:r>
        <w:t xml:space="preserve">Infrastrukturen am Standort wie auch </w:t>
      </w:r>
      <w:r w:rsidRPr="00143531">
        <w:t xml:space="preserve">entlang </w:t>
      </w:r>
      <w:r>
        <w:t xml:space="preserve">der Wertschöpfungskette angewiesen. Für die nachhaltige Entwicklung der Standorte ist eine effiziente Zusammenarbeit von privaten und öffentlichen Akteuren entscheidend. Erst im Zusammenspiel aller Stakeholder können </w:t>
      </w:r>
      <w:r w:rsidRPr="001976D0">
        <w:t xml:space="preserve">vor Ort </w:t>
      </w:r>
      <w:r>
        <w:t>effiziente</w:t>
      </w:r>
      <w:r w:rsidR="00D73C65">
        <w:t xml:space="preserve"> und vernetzte </w:t>
      </w:r>
      <w:r>
        <w:t>Lösungen entstehen</w:t>
      </w:r>
      <w:r w:rsidR="00D73C65">
        <w:t xml:space="preserve">. Das verhindert, dass </w:t>
      </w:r>
      <w:r>
        <w:t xml:space="preserve">Flickenteppiche </w:t>
      </w:r>
      <w:r w:rsidR="00D73C65">
        <w:t xml:space="preserve">entstehen </w:t>
      </w:r>
      <w:r>
        <w:t xml:space="preserve">und Einzelne </w:t>
      </w:r>
      <w:r w:rsidR="00D73C65">
        <w:t xml:space="preserve">überfordert </w:t>
      </w:r>
      <w:r>
        <w:t>werden.</w:t>
      </w:r>
    </w:p>
    <w:p w14:paraId="3479F5A7" w14:textId="04CE09DA" w:rsidR="001976D0" w:rsidRPr="001976D0" w:rsidRDefault="001976D0" w:rsidP="001976D0">
      <w:pPr>
        <w:spacing w:before="120" w:after="120" w:line="360" w:lineRule="auto"/>
        <w:jc w:val="both"/>
      </w:pPr>
      <w:r>
        <w:t xml:space="preserve">Die Wirtschaft setzt die Transformation ganzheitlich am Standort um. Sie achtet Umwelt und Mensch und ermöglicht so </w:t>
      </w:r>
      <w:r w:rsidRPr="00143531">
        <w:t xml:space="preserve">in vielen Fällen </w:t>
      </w:r>
      <w:r>
        <w:t xml:space="preserve">eine stärkere Nutzungsmischung von Wohnquartieren und </w:t>
      </w:r>
      <w:r w:rsidRPr="00143531">
        <w:t>Grünflächen</w:t>
      </w:r>
      <w:r w:rsidRPr="003D60F1">
        <w:t xml:space="preserve"> </w:t>
      </w:r>
      <w:r w:rsidRPr="00143531">
        <w:t>mit nicht</w:t>
      </w:r>
      <w:r w:rsidR="008075AB">
        <w:t xml:space="preserve"> </w:t>
      </w:r>
      <w:r w:rsidRPr="00143531">
        <w:t>störenden gewerblichen Nutzungen.</w:t>
      </w:r>
      <w:r w:rsidRPr="001976D0">
        <w:t xml:space="preserve"> </w:t>
      </w:r>
    </w:p>
    <w:p w14:paraId="7237C949" w14:textId="32E5B5C1" w:rsidR="00C6559C" w:rsidRDefault="001976D0" w:rsidP="006E7716">
      <w:pPr>
        <w:spacing w:before="120" w:after="120" w:line="360" w:lineRule="auto"/>
        <w:jc w:val="both"/>
      </w:pPr>
      <w:r>
        <w:t xml:space="preserve">Die Wirtschaft braucht ein reibungsloses Zusammenspiel der Entscheidungsträger auf regionaler und kommunaler Ebene. Eine nachhaltige Ausrichtung der Unternehmensstandorte, </w:t>
      </w:r>
      <w:r w:rsidRPr="00341B2B">
        <w:t>etwa in den Innenstädten oder Gewerbegebieten,</w:t>
      </w:r>
      <w:r>
        <w:t xml:space="preserve"> kann nur durch die gemeinsame Arbeit </w:t>
      </w:r>
      <w:r w:rsidR="00D73C65">
        <w:t>der verschiedenen Funktionst</w:t>
      </w:r>
      <w:r>
        <w:t xml:space="preserve">räger </w:t>
      </w:r>
      <w:r w:rsidR="00D73C65">
        <w:t xml:space="preserve">und Stakeholder </w:t>
      </w:r>
      <w:r>
        <w:t xml:space="preserve">gelingen. Dabei </w:t>
      </w:r>
      <w:r w:rsidRPr="00143531">
        <w:t xml:space="preserve">gilt es, Nutzungskonflikte etwa beim Ausbau der Windenergie </w:t>
      </w:r>
      <w:r w:rsidRPr="001976D0">
        <w:t xml:space="preserve">oder des öffentlichen Personennahverkehrs </w:t>
      </w:r>
      <w:r w:rsidRPr="00143531">
        <w:t xml:space="preserve">mit Frei- und Erholungsflächen, Wohn- und Wirtschaftsnutzungen zu reduzieren. Es sollten Anreize zur stärkeren Koordination zwischen den Planungsträgern </w:t>
      </w:r>
      <w:r w:rsidRPr="001976D0">
        <w:t xml:space="preserve">im Land, den Regionen und an den Standorten </w:t>
      </w:r>
      <w:r w:rsidRPr="00143531">
        <w:t>sowie zur Akzeptanzsteigerung unternehmerischer Maßnahmen gesetzt werden.</w:t>
      </w:r>
    </w:p>
    <w:p w14:paraId="347EFA4B" w14:textId="77777777" w:rsidR="001976D0" w:rsidRDefault="001976D0" w:rsidP="006E7716">
      <w:pPr>
        <w:spacing w:before="120" w:after="120" w:line="360" w:lineRule="auto"/>
        <w:jc w:val="both"/>
      </w:pPr>
    </w:p>
    <w:p w14:paraId="4AA47435" w14:textId="18C8CE8F" w:rsidR="00B01F1A" w:rsidRPr="00B01F1A" w:rsidRDefault="00B01F1A" w:rsidP="00B01F1A">
      <w:pPr>
        <w:spacing w:before="120" w:after="120" w:line="360" w:lineRule="auto"/>
        <w:jc w:val="both"/>
        <w:rPr>
          <w:b/>
          <w:color w:val="003366" w:themeColor="accent1"/>
          <w:sz w:val="28"/>
        </w:rPr>
      </w:pPr>
      <w:r w:rsidRPr="00B01F1A">
        <w:rPr>
          <w:b/>
          <w:color w:val="003366" w:themeColor="accent1"/>
          <w:sz w:val="28"/>
        </w:rPr>
        <w:t>g. Leitplanken setzen - Spielraum für den Mittelstand</w:t>
      </w:r>
    </w:p>
    <w:p w14:paraId="0AD7E854" w14:textId="35964872" w:rsidR="001976D0" w:rsidRDefault="001976D0" w:rsidP="001976D0">
      <w:pPr>
        <w:spacing w:before="120" w:after="120" w:line="360" w:lineRule="auto"/>
        <w:jc w:val="both"/>
      </w:pPr>
      <w:r>
        <w:t xml:space="preserve">Als Handlungsgrundlage sind politische Leitplanken wichtig und richtig. Doch was heute das Maß aller Dinge ist, kann in einer schnelllebigen Welt schon morgen überholt sein. Politik und Verwaltung sollten daher nur den Pfad zur Zielerreichung vorzeichnen, auf eine Steuerung des unternehmerischen Handelns aber verzichten. Auf dem Weg in die Wasserstoffwirtschaft etwa braucht der Mittelstand ein Netz an Infrastrukturen und Erzeugungskapazitäten, die </w:t>
      </w:r>
      <w:r w:rsidRPr="00143531">
        <w:t xml:space="preserve">aufgrund der hohen industriellen Bedeutung </w:t>
      </w:r>
      <w:r>
        <w:t>landesweit in der Fläche strukturiert entstehen müssen. Bei der Umsetzung braucht der Mittelstand hingegen Freiraum, um den effizientesten Weg für sich zu finden.</w:t>
      </w:r>
    </w:p>
    <w:p w14:paraId="17F893F1" w14:textId="52679A18" w:rsidR="001976D0" w:rsidRDefault="001976D0" w:rsidP="001976D0">
      <w:pPr>
        <w:spacing w:before="120" w:after="120" w:line="360" w:lineRule="auto"/>
        <w:jc w:val="both"/>
      </w:pPr>
      <w:r>
        <w:t xml:space="preserve">Die Wirtschaft braucht eine KMU-orientierte, unbürokratische Forschungs- und Innovationsförderung, um die </w:t>
      </w:r>
      <w:r w:rsidR="009A5EDD">
        <w:t xml:space="preserve">Chancen der </w:t>
      </w:r>
      <w:r>
        <w:t xml:space="preserve">Transformation </w:t>
      </w:r>
      <w:r w:rsidR="009A5EDD">
        <w:t xml:space="preserve">auch </w:t>
      </w:r>
      <w:r w:rsidRPr="00143531">
        <w:t xml:space="preserve">in </w:t>
      </w:r>
      <w:r w:rsidRPr="001976D0">
        <w:t xml:space="preserve">etablierten Unternehmen </w:t>
      </w:r>
      <w:r>
        <w:t xml:space="preserve">anzugehen. </w:t>
      </w:r>
      <w:r w:rsidRPr="00143531">
        <w:t>Auch für Investitionen.</w:t>
      </w:r>
      <w:r w:rsidRPr="005B00D4">
        <w:t xml:space="preserve"> </w:t>
      </w:r>
      <w:r>
        <w:t xml:space="preserve">Über eine direkte Förderung für kleine und kleinste Unternehmen können, wie die Digitalisierungshilfen für den Handel </w:t>
      </w:r>
      <w:r w:rsidRPr="00143531">
        <w:t xml:space="preserve">und den Tourismus </w:t>
      </w:r>
      <w:r w:rsidR="00901C34">
        <w:t xml:space="preserve">oder Beratungsgutscheine </w:t>
      </w:r>
      <w:r>
        <w:t>gezeigt haben, wirkungsvoll Anreize für den Wandel hin zu nachhaltigen Geschäftsmodellen gesetzt werden. Starter- und Gründungszentren können durch konkretes Transformations-Know-how zusätzlich unterstützen.</w:t>
      </w:r>
    </w:p>
    <w:p w14:paraId="6DE7DAF5" w14:textId="0E4C58C3" w:rsidR="003E48A7" w:rsidRDefault="003E48A7">
      <w:pPr>
        <w:spacing w:after="160" w:line="259" w:lineRule="auto"/>
      </w:pPr>
      <w:r>
        <w:br w:type="page"/>
      </w:r>
    </w:p>
    <w:p w14:paraId="21F5E897" w14:textId="77777777" w:rsidR="001976D0" w:rsidRDefault="001976D0" w:rsidP="00486E9F">
      <w:pPr>
        <w:spacing w:after="160" w:line="259" w:lineRule="auto"/>
      </w:pPr>
    </w:p>
    <w:p w14:paraId="56E14831" w14:textId="692789CD" w:rsidR="001976D0" w:rsidRPr="001976D0" w:rsidRDefault="00B01F1A" w:rsidP="009B0811">
      <w:pPr>
        <w:spacing w:before="120" w:after="120" w:line="360" w:lineRule="auto"/>
        <w:jc w:val="both"/>
        <w:rPr>
          <w:b/>
          <w:color w:val="003366" w:themeColor="accent1"/>
          <w:sz w:val="28"/>
        </w:rPr>
      </w:pPr>
      <w:r w:rsidRPr="009B0811">
        <w:rPr>
          <w:b/>
          <w:color w:val="003366" w:themeColor="accent1"/>
          <w:sz w:val="28"/>
        </w:rPr>
        <w:t>h. Engpässe fokussieren - verbindliche Prioritäten für die Finanzierung</w:t>
      </w:r>
    </w:p>
    <w:p w14:paraId="026C37AB" w14:textId="7D5E6AF3" w:rsidR="001976D0" w:rsidRDefault="001976D0" w:rsidP="001976D0">
      <w:pPr>
        <w:spacing w:before="120" w:after="120" w:line="360" w:lineRule="auto"/>
        <w:jc w:val="both"/>
      </w:pPr>
      <w:r>
        <w:t>Viele wichtige Ressourcen werden sich in den kommenden Jahren verknappen: neben Fachkräften, Energie</w:t>
      </w:r>
      <w:r w:rsidRPr="001976D0">
        <w:t xml:space="preserve">, </w:t>
      </w:r>
      <w:r w:rsidRPr="00143531">
        <w:t xml:space="preserve">und </w:t>
      </w:r>
      <w:r>
        <w:t xml:space="preserve">wichtigen Rohstoffen sind vor allem ausreichende Mittel zur Finanzierung des Wandels erforderlich. Allein in NRW werden zusätzliche Investitionen von bis zu </w:t>
      </w:r>
      <w:r w:rsidRPr="00143531">
        <w:t xml:space="preserve">80 </w:t>
      </w:r>
      <w:r>
        <w:t>Mrd. Euro im Jahr benötigt</w:t>
      </w:r>
      <w:r w:rsidRPr="001976D0">
        <w:t xml:space="preserve">, </w:t>
      </w:r>
      <w:r>
        <w:t xml:space="preserve">(IW Köln </w:t>
      </w:r>
      <w:r w:rsidRPr="00143531">
        <w:t>2023</w:t>
      </w:r>
      <w:r>
        <w:t>). Die Finanzierung</w:t>
      </w:r>
      <w:r w:rsidR="008075AB">
        <w:t>,</w:t>
      </w:r>
      <w:r>
        <w:t xml:space="preserve"> vor allem der grundlegenden Infrastrukturen</w:t>
      </w:r>
      <w:r w:rsidR="008075AB">
        <w:t>,</w:t>
      </w:r>
      <w:r>
        <w:t xml:space="preserve"> erfordert öffentliche Investitionen im erheblichen Umfang. </w:t>
      </w:r>
      <w:r w:rsidR="00D73C65">
        <w:t xml:space="preserve">Dabei </w:t>
      </w:r>
      <w:r>
        <w:t>ist eine harte Auswahl der öffentlichen Maßnahmen nach Effizienzkriterien erforderlich, um eine Überforderung der öffentlichen Haushalte zu vermeiden.</w:t>
      </w:r>
    </w:p>
    <w:p w14:paraId="0CA04B9A" w14:textId="36810C9F" w:rsidR="001976D0" w:rsidRDefault="001976D0" w:rsidP="001976D0">
      <w:pPr>
        <w:spacing w:before="120" w:after="120" w:line="360" w:lineRule="auto"/>
        <w:jc w:val="both"/>
      </w:pPr>
      <w:r w:rsidRPr="00BF5293">
        <w:t xml:space="preserve">Die Wirtschaft </w:t>
      </w:r>
      <w:r w:rsidRPr="001976D0">
        <w:t xml:space="preserve">handelt </w:t>
      </w:r>
      <w:r w:rsidRPr="00BF5293">
        <w:t xml:space="preserve">nicht auf Kosten der nächsten Generation. Sie geht verantwortungsvoll </w:t>
      </w:r>
      <w:r w:rsidRPr="00143531">
        <w:t>mit realen und finanziellen Ressourcen</w:t>
      </w:r>
      <w:r w:rsidRPr="001976D0">
        <w:t xml:space="preserve"> </w:t>
      </w:r>
      <w:r w:rsidRPr="00BF5293">
        <w:t>um und erwartet dies auch vom Staat.</w:t>
      </w:r>
      <w:r>
        <w:t xml:space="preserve"> Sie muss die Chancen des Wandels klar erkennen und die Risiken bei der Realisierung deutlich abschätzen können, um privates Kapital im erheblichen Umfang für den Wandel zu aktivieren. Über eine klare, nachvollziehbare und </w:t>
      </w:r>
      <w:r w:rsidRPr="00143531">
        <w:t>verbindliche Planung der Investitionen in Landesverantwortung</w:t>
      </w:r>
      <w:r w:rsidRPr="001976D0">
        <w:t xml:space="preserve"> </w:t>
      </w:r>
      <w:r>
        <w:t xml:space="preserve">sollte die Nutzung der begrenzten, haushälterischen Mittel effizient gesteuert werden. Erforderlich ist ergänzend eine umfassende Engpassanalyse in der Verwaltung, </w:t>
      </w:r>
      <w:r w:rsidRPr="00143531">
        <w:t xml:space="preserve">insbesondere </w:t>
      </w:r>
      <w:r>
        <w:t>bei Digitalisierungs- oder Infrastrukturprojekten, durch die der Wandel gehemmt werden könnte.</w:t>
      </w:r>
    </w:p>
    <w:p w14:paraId="0D9E6658" w14:textId="0BF424DD" w:rsidR="00C6559C" w:rsidRDefault="00C6559C" w:rsidP="006E7716">
      <w:pPr>
        <w:spacing w:before="120" w:after="120" w:line="360" w:lineRule="auto"/>
        <w:jc w:val="both"/>
      </w:pPr>
    </w:p>
    <w:p w14:paraId="53055FF3" w14:textId="04A14D40" w:rsidR="009B0811" w:rsidRPr="009B0811" w:rsidRDefault="009B0811" w:rsidP="009B0811">
      <w:pPr>
        <w:spacing w:before="120" w:after="120" w:line="360" w:lineRule="auto"/>
        <w:jc w:val="both"/>
        <w:rPr>
          <w:b/>
          <w:color w:val="003366" w:themeColor="accent1"/>
          <w:sz w:val="28"/>
        </w:rPr>
      </w:pPr>
      <w:r w:rsidRPr="009B0811">
        <w:rPr>
          <w:b/>
          <w:color w:val="003366" w:themeColor="accent1"/>
          <w:sz w:val="28"/>
        </w:rPr>
        <w:t xml:space="preserve">i. Qualifizieren und weiterbilden – eine Fachkräfteoffensive für den Wandel </w:t>
      </w:r>
    </w:p>
    <w:p w14:paraId="0DFB3EB3" w14:textId="66CC55C8" w:rsidR="00784BBF" w:rsidRDefault="00784BBF" w:rsidP="00784BBF">
      <w:pPr>
        <w:spacing w:before="120" w:after="120" w:line="360" w:lineRule="auto"/>
        <w:jc w:val="both"/>
      </w:pPr>
      <w:r>
        <w:rPr>
          <w:noProof/>
          <w:position w:val="54"/>
        </w:rPr>
        <mc:AlternateContent>
          <mc:Choice Requires="wpg">
            <w:drawing>
              <wp:anchor distT="0" distB="0" distL="114300" distR="114300" simplePos="0" relativeHeight="251683840" behindDoc="0" locked="0" layoutInCell="1" allowOverlap="1" wp14:anchorId="6E44FF80" wp14:editId="12D727B1">
                <wp:simplePos x="0" y="0"/>
                <wp:positionH relativeFrom="margin">
                  <wp:posOffset>4390390</wp:posOffset>
                </wp:positionH>
                <wp:positionV relativeFrom="paragraph">
                  <wp:posOffset>10322</wp:posOffset>
                </wp:positionV>
                <wp:extent cx="1979930" cy="2571115"/>
                <wp:effectExtent l="0" t="0" r="1270" b="635"/>
                <wp:wrapThrough wrapText="bothSides">
                  <wp:wrapPolygon edited="0">
                    <wp:start x="0" y="0"/>
                    <wp:lineTo x="0" y="21445"/>
                    <wp:lineTo x="21406" y="21445"/>
                    <wp:lineTo x="21406" y="0"/>
                    <wp:lineTo x="0" y="0"/>
                  </wp:wrapPolygon>
                </wp:wrapThrough>
                <wp:docPr id="1856235156"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571115"/>
                          <a:chOff x="0" y="0"/>
                          <a:chExt cx="3289" cy="3624"/>
                        </a:xfrm>
                      </wpg:grpSpPr>
                      <wps:wsp>
                        <wps:cNvPr id="784116331" name="docshape124"/>
                        <wps:cNvSpPr>
                          <a:spLocks noChangeArrowheads="1"/>
                        </wps:cNvSpPr>
                        <wps:spPr bwMode="auto">
                          <a:xfrm>
                            <a:off x="0" y="725"/>
                            <a:ext cx="3289" cy="289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79666" name="docshape125"/>
                        <wps:cNvSpPr>
                          <a:spLocks/>
                        </wps:cNvSpPr>
                        <wps:spPr bwMode="auto">
                          <a:xfrm>
                            <a:off x="0" y="0"/>
                            <a:ext cx="3289" cy="816"/>
                          </a:xfrm>
                          <a:custGeom>
                            <a:avLst/>
                            <a:gdLst>
                              <a:gd name="T0" fmla="*/ 3107 w 3107"/>
                              <a:gd name="T1" fmla="*/ 0 h 816"/>
                              <a:gd name="T2" fmla="*/ 0 w 3107"/>
                              <a:gd name="T3" fmla="*/ 0 h 816"/>
                              <a:gd name="T4" fmla="*/ 0 w 3107"/>
                              <a:gd name="T5" fmla="*/ 740 h 816"/>
                              <a:gd name="T6" fmla="*/ 146 w 3107"/>
                              <a:gd name="T7" fmla="*/ 740 h 816"/>
                              <a:gd name="T8" fmla="*/ 222 w 3107"/>
                              <a:gd name="T9" fmla="*/ 816 h 816"/>
                              <a:gd name="T10" fmla="*/ 298 w 3107"/>
                              <a:gd name="T11" fmla="*/ 740 h 816"/>
                              <a:gd name="T12" fmla="*/ 3107 w 3107"/>
                              <a:gd name="T13" fmla="*/ 740 h 816"/>
                              <a:gd name="T14" fmla="*/ 3107 w 3107"/>
                              <a:gd name="T15" fmla="*/ 0 h 8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07" h="816">
                                <a:moveTo>
                                  <a:pt x="3107" y="0"/>
                                </a:moveTo>
                                <a:lnTo>
                                  <a:pt x="0" y="0"/>
                                </a:lnTo>
                                <a:lnTo>
                                  <a:pt x="0" y="740"/>
                                </a:lnTo>
                                <a:lnTo>
                                  <a:pt x="146" y="740"/>
                                </a:lnTo>
                                <a:lnTo>
                                  <a:pt x="222" y="816"/>
                                </a:lnTo>
                                <a:lnTo>
                                  <a:pt x="298" y="740"/>
                                </a:lnTo>
                                <a:lnTo>
                                  <a:pt x="3107" y="740"/>
                                </a:lnTo>
                                <a:lnTo>
                                  <a:pt x="3107" y="0"/>
                                </a:lnTo>
                                <a:close/>
                              </a:path>
                            </a:pathLst>
                          </a:custGeom>
                          <a:solidFill>
                            <a:srgbClr val="009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1737962" name="docshape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69" y="115"/>
                            <a:ext cx="3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653297" name="docshape127"/>
                        <wps:cNvSpPr txBox="1">
                          <a:spLocks noChangeArrowheads="1"/>
                        </wps:cNvSpPr>
                        <wps:spPr bwMode="auto">
                          <a:xfrm>
                            <a:off x="0" y="739"/>
                            <a:ext cx="3289"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978A" w14:textId="77777777" w:rsidR="00595B39" w:rsidRDefault="00595B39" w:rsidP="00595B39">
                              <w:pPr>
                                <w:spacing w:before="1"/>
                                <w:rPr>
                                  <w:sz w:val="15"/>
                                </w:rPr>
                              </w:pPr>
                            </w:p>
                            <w:p w14:paraId="3E0863A6"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62E39AF7" w14:textId="77777777" w:rsidR="00595B39" w:rsidRDefault="00595B39" w:rsidP="00595B39">
                              <w:pPr>
                                <w:spacing w:before="8"/>
                                <w:jc w:val="center"/>
                                <w:rPr>
                                  <w:i/>
                                  <w:sz w:val="14"/>
                                </w:rPr>
                              </w:pPr>
                            </w:p>
                            <w:p w14:paraId="50BCD065"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76938449"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1446DD4F" w14:textId="77777777" w:rsidR="00595B39" w:rsidRDefault="00595B39" w:rsidP="00595B39">
                              <w:pPr>
                                <w:spacing w:before="2" w:line="230" w:lineRule="auto"/>
                                <w:ind w:left="141" w:right="133"/>
                                <w:jc w:val="center"/>
                                <w:rPr>
                                  <w:i/>
                                  <w:sz w:val="16"/>
                                </w:rPr>
                              </w:pPr>
                            </w:p>
                          </w:txbxContent>
                        </wps:txbx>
                        <wps:bodyPr rot="0" vert="horz" wrap="square" lIns="0" tIns="0" rIns="0" bIns="0" anchor="t" anchorCtr="0" upright="1">
                          <a:noAutofit/>
                        </wps:bodyPr>
                      </wps:wsp>
                      <wps:wsp>
                        <wps:cNvPr id="1159180333" name="docshape128"/>
                        <wps:cNvSpPr txBox="1">
                          <a:spLocks noChangeArrowheads="1"/>
                        </wps:cNvSpPr>
                        <wps:spPr bwMode="auto">
                          <a:xfrm>
                            <a:off x="0" y="0"/>
                            <a:ext cx="328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C3F4"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0838374B"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44FF80" id="_x0000_s1050" style="position:absolute;left:0;text-align:left;margin-left:345.7pt;margin-top:.8pt;width:155.9pt;height:202.45pt;z-index:251683840;mso-position-horizontal-relative:margin;mso-width-relative:margin;mso-height-relative:margin" coordsize="3289,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">
                <v:rect id="docshape124" o:spid="_x0000_s1051" style="position:absolute;top:725;width:328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" fillcolor="#f0f0f0" stroked="f"/>
                <v:shape id="docshape125" o:spid="_x0000_s1052" style="position:absolute;width:3289;height:816;visibility:visible;mso-wrap-style:square;v-text-anchor:top" coordsize="310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" path="m3107,l,,,740r146,l222,816r76,-76l3107,740,3107,xe" fillcolor="#009ed4" stroked="f">
                  <v:path arrowok="t" o:connecttype="custom" o:connectlocs="3289,0;0,0;0,740;155,740;235,816;315,740;3289,740;3289,0" o:connectangles="0,0,0,0,0,0,0,0"/>
                </v:shape>
                <v:shape id="docshape126" o:spid="_x0000_s1053" type="#_x0000_t75" style="position:absolute;left:2569;top:115;width:37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">
                  <v:imagedata r:id="rId9" o:title=""/>
                </v:shape>
                <v:shape id="docshape127" o:spid="_x0000_s1054" type="#_x0000_t202" style="position:absolute;top:739;width:3289;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" filled="f" stroked="f">
                  <v:textbox inset="0,0,0,0">
                    <w:txbxContent>
                      <w:p w14:paraId="2CFE978A" w14:textId="77777777" w:rsidR="00595B39" w:rsidRDefault="00595B39" w:rsidP="00595B39">
                        <w:pPr>
                          <w:spacing w:before="1"/>
                          <w:rPr>
                            <w:sz w:val="15"/>
                          </w:rPr>
                        </w:pPr>
                      </w:p>
                      <w:p w14:paraId="3E0863A6"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62E39AF7" w14:textId="77777777" w:rsidR="00595B39" w:rsidRDefault="00595B39" w:rsidP="00595B39">
                        <w:pPr>
                          <w:spacing w:before="8"/>
                          <w:jc w:val="center"/>
                          <w:rPr>
                            <w:i/>
                            <w:sz w:val="14"/>
                          </w:rPr>
                        </w:pPr>
                      </w:p>
                      <w:p w14:paraId="50BCD065"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76938449"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1446DD4F" w14:textId="77777777" w:rsidR="00595B39" w:rsidRDefault="00595B39" w:rsidP="00595B39">
                        <w:pPr>
                          <w:spacing w:before="2" w:line="230" w:lineRule="auto"/>
                          <w:ind w:left="141" w:right="133"/>
                          <w:jc w:val="center"/>
                          <w:rPr>
                            <w:i/>
                            <w:sz w:val="16"/>
                          </w:rPr>
                        </w:pPr>
                      </w:p>
                    </w:txbxContent>
                  </v:textbox>
                </v:shape>
                <v:shape id="docshape128" o:spid="_x0000_s1055" type="#_x0000_t202" style="position:absolute;width:328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" filled="f" stroked="f">
                  <v:textbox inset="0,0,0,0">
                    <w:txbxContent>
                      <w:p w14:paraId="3626C3F4"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0838374B"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v:textbox>
                </v:shape>
                <w10:wrap type="through" anchorx="margin"/>
              </v:group>
            </w:pict>
          </mc:Fallback>
        </mc:AlternateContent>
      </w:r>
      <w:r>
        <w:t xml:space="preserve">Die Transformation wird nur erfolgreich verlaufen, wenn gut ausgebildete und qualifizierte Menschen den Wandel gestalten und umsetzen. Der Fachkräfteentwicklung und -sicherung kommt im sich beschleunigenden demografischen Wandel eine, wenn nicht die zentrale Bedeutung zu. Die Transformation erfordert neue </w:t>
      </w:r>
      <w:r w:rsidRPr="00143531">
        <w:t xml:space="preserve">Kompetenzen </w:t>
      </w:r>
      <w:r>
        <w:t xml:space="preserve">und Denkweisen, von denen viele heute noch nicht bekannt sind. Dies bedingt massive Veränderungen bei Bildungsinhalten und -institutionen und verlangt von den Menschen enorme </w:t>
      </w:r>
      <w:r w:rsidR="00F94F96">
        <w:t>A</w:t>
      </w:r>
      <w:r>
        <w:t xml:space="preserve">nstrengungen. </w:t>
      </w:r>
    </w:p>
    <w:p w14:paraId="49D32153" w14:textId="087505D0" w:rsidR="00784BBF" w:rsidRDefault="00784BBF" w:rsidP="00784BBF">
      <w:pPr>
        <w:spacing w:before="120" w:after="120" w:line="360" w:lineRule="auto"/>
        <w:jc w:val="both"/>
      </w:pPr>
      <w:r>
        <w:t>Die Wirtschaft bildet die Fachkräfte von morgen aus, schafft attraktive Arbeitsplätze und zeigt soziales Engagement.</w:t>
      </w:r>
      <w:r w:rsidR="00F94F96">
        <w:t xml:space="preserve"> Sie</w:t>
      </w:r>
      <w:r>
        <w:t xml:space="preserve"> braucht eine </w:t>
      </w:r>
      <w:r w:rsidRPr="00143531">
        <w:t xml:space="preserve">umfassende und belastbare </w:t>
      </w:r>
      <w:r>
        <w:t xml:space="preserve">Fachkräfteoffensive der Landesregierung, um den Wandel in den Köpfen und den Aufbau der erforderlichen Fachkräftebasis anzustoßen. Neben dem Aufbau der erforderlichen Kompetenzen in Unternehmen gilt es, </w:t>
      </w:r>
      <w:r w:rsidR="00D73C65">
        <w:t xml:space="preserve">auch in Verwaltungen </w:t>
      </w:r>
      <w:r>
        <w:t xml:space="preserve">durch eine langfristige Personalplanung, die erforderlichen Kapazitäten </w:t>
      </w:r>
      <w:r w:rsidR="00D73C65">
        <w:t xml:space="preserve">zum Beispiel in den </w:t>
      </w:r>
      <w:r>
        <w:t xml:space="preserve">Planungs- und Genehmigungsbehörden oder in </w:t>
      </w:r>
      <w:r w:rsidR="00D73C65">
        <w:t xml:space="preserve">den </w:t>
      </w:r>
      <w:r>
        <w:t xml:space="preserve">Verwaltungsgerichten </w:t>
      </w:r>
      <w:r w:rsidR="00D73C65">
        <w:t>aufzubauen</w:t>
      </w:r>
      <w:r>
        <w:t>.</w:t>
      </w:r>
    </w:p>
    <w:p w14:paraId="7BF88E68" w14:textId="71C46B44" w:rsidR="00486E9F" w:rsidRDefault="00486E9F" w:rsidP="00486E9F">
      <w:pPr>
        <w:spacing w:after="160" w:line="259" w:lineRule="auto"/>
      </w:pPr>
    </w:p>
    <w:p w14:paraId="0491313E" w14:textId="77777777" w:rsidR="003E48A7" w:rsidRDefault="003E48A7">
      <w:pPr>
        <w:spacing w:after="160" w:line="259" w:lineRule="auto"/>
        <w:rPr>
          <w:b/>
          <w:color w:val="003366" w:themeColor="accent1"/>
          <w:sz w:val="28"/>
        </w:rPr>
      </w:pPr>
      <w:r>
        <w:rPr>
          <w:b/>
          <w:color w:val="003366" w:themeColor="accent1"/>
          <w:sz w:val="28"/>
        </w:rPr>
        <w:br w:type="page"/>
      </w:r>
    </w:p>
    <w:p w14:paraId="53F599CB" w14:textId="71E8A1B9" w:rsidR="00784BBF" w:rsidRPr="00784BBF" w:rsidRDefault="009B0811" w:rsidP="009B0811">
      <w:pPr>
        <w:spacing w:before="120" w:after="120" w:line="360" w:lineRule="auto"/>
        <w:jc w:val="both"/>
        <w:rPr>
          <w:b/>
          <w:color w:val="003366" w:themeColor="accent1"/>
          <w:sz w:val="28"/>
        </w:rPr>
      </w:pPr>
      <w:r w:rsidRPr="009B0811">
        <w:rPr>
          <w:b/>
          <w:color w:val="003366" w:themeColor="accent1"/>
          <w:sz w:val="28"/>
        </w:rPr>
        <w:lastRenderedPageBreak/>
        <w:t>j. Vorbild werden - Verwaltungshandeln nachhaltig ausrichten</w:t>
      </w:r>
    </w:p>
    <w:p w14:paraId="32D5316A" w14:textId="11DBF72D" w:rsidR="00784BBF" w:rsidRDefault="00784BBF" w:rsidP="00784BBF">
      <w:pPr>
        <w:spacing w:before="120" w:after="120" w:line="360" w:lineRule="auto"/>
        <w:jc w:val="both"/>
      </w:pPr>
      <w:r>
        <w:rPr>
          <w:noProof/>
          <w:position w:val="54"/>
        </w:rPr>
        <mc:AlternateContent>
          <mc:Choice Requires="wpg">
            <w:drawing>
              <wp:anchor distT="0" distB="0" distL="114300" distR="114300" simplePos="0" relativeHeight="251685888" behindDoc="0" locked="0" layoutInCell="1" allowOverlap="1" wp14:anchorId="6067C7E0" wp14:editId="10B4D9DF">
                <wp:simplePos x="0" y="0"/>
                <wp:positionH relativeFrom="margin">
                  <wp:posOffset>4307840</wp:posOffset>
                </wp:positionH>
                <wp:positionV relativeFrom="paragraph">
                  <wp:posOffset>11430</wp:posOffset>
                </wp:positionV>
                <wp:extent cx="1979930" cy="2571115"/>
                <wp:effectExtent l="0" t="0" r="1270" b="635"/>
                <wp:wrapThrough wrapText="bothSides">
                  <wp:wrapPolygon edited="0">
                    <wp:start x="0" y="0"/>
                    <wp:lineTo x="0" y="21445"/>
                    <wp:lineTo x="21406" y="21445"/>
                    <wp:lineTo x="21406" y="0"/>
                    <wp:lineTo x="0" y="0"/>
                  </wp:wrapPolygon>
                </wp:wrapThrough>
                <wp:docPr id="168573169"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571115"/>
                          <a:chOff x="0" y="0"/>
                          <a:chExt cx="3289" cy="3624"/>
                        </a:xfrm>
                      </wpg:grpSpPr>
                      <wps:wsp>
                        <wps:cNvPr id="1447436758" name="docshape124"/>
                        <wps:cNvSpPr>
                          <a:spLocks noChangeArrowheads="1"/>
                        </wps:cNvSpPr>
                        <wps:spPr bwMode="auto">
                          <a:xfrm>
                            <a:off x="0" y="725"/>
                            <a:ext cx="3289" cy="289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765863" name="docshape125"/>
                        <wps:cNvSpPr>
                          <a:spLocks/>
                        </wps:cNvSpPr>
                        <wps:spPr bwMode="auto">
                          <a:xfrm>
                            <a:off x="0" y="0"/>
                            <a:ext cx="3289" cy="816"/>
                          </a:xfrm>
                          <a:custGeom>
                            <a:avLst/>
                            <a:gdLst>
                              <a:gd name="T0" fmla="*/ 3107 w 3107"/>
                              <a:gd name="T1" fmla="*/ 0 h 816"/>
                              <a:gd name="T2" fmla="*/ 0 w 3107"/>
                              <a:gd name="T3" fmla="*/ 0 h 816"/>
                              <a:gd name="T4" fmla="*/ 0 w 3107"/>
                              <a:gd name="T5" fmla="*/ 740 h 816"/>
                              <a:gd name="T6" fmla="*/ 146 w 3107"/>
                              <a:gd name="T7" fmla="*/ 740 h 816"/>
                              <a:gd name="T8" fmla="*/ 222 w 3107"/>
                              <a:gd name="T9" fmla="*/ 816 h 816"/>
                              <a:gd name="T10" fmla="*/ 298 w 3107"/>
                              <a:gd name="T11" fmla="*/ 740 h 816"/>
                              <a:gd name="T12" fmla="*/ 3107 w 3107"/>
                              <a:gd name="T13" fmla="*/ 740 h 816"/>
                              <a:gd name="T14" fmla="*/ 3107 w 3107"/>
                              <a:gd name="T15" fmla="*/ 0 h 8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07" h="816">
                                <a:moveTo>
                                  <a:pt x="3107" y="0"/>
                                </a:moveTo>
                                <a:lnTo>
                                  <a:pt x="0" y="0"/>
                                </a:lnTo>
                                <a:lnTo>
                                  <a:pt x="0" y="740"/>
                                </a:lnTo>
                                <a:lnTo>
                                  <a:pt x="146" y="740"/>
                                </a:lnTo>
                                <a:lnTo>
                                  <a:pt x="222" y="816"/>
                                </a:lnTo>
                                <a:lnTo>
                                  <a:pt x="298" y="740"/>
                                </a:lnTo>
                                <a:lnTo>
                                  <a:pt x="3107" y="740"/>
                                </a:lnTo>
                                <a:lnTo>
                                  <a:pt x="3107" y="0"/>
                                </a:lnTo>
                                <a:close/>
                              </a:path>
                            </a:pathLst>
                          </a:custGeom>
                          <a:solidFill>
                            <a:srgbClr val="009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7267870" name="docshape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69" y="115"/>
                            <a:ext cx="3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8048487" name="docshape127"/>
                        <wps:cNvSpPr txBox="1">
                          <a:spLocks noChangeArrowheads="1"/>
                        </wps:cNvSpPr>
                        <wps:spPr bwMode="auto">
                          <a:xfrm>
                            <a:off x="0" y="739"/>
                            <a:ext cx="3289"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3839" w14:textId="77777777" w:rsidR="00595B39" w:rsidRDefault="00595B39" w:rsidP="00595B39">
                              <w:pPr>
                                <w:spacing w:before="1"/>
                                <w:rPr>
                                  <w:sz w:val="15"/>
                                </w:rPr>
                              </w:pPr>
                            </w:p>
                            <w:p w14:paraId="4229C696"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57B44733" w14:textId="77777777" w:rsidR="00595B39" w:rsidRDefault="00595B39" w:rsidP="00595B39">
                              <w:pPr>
                                <w:spacing w:before="8"/>
                                <w:jc w:val="center"/>
                                <w:rPr>
                                  <w:i/>
                                  <w:sz w:val="14"/>
                                </w:rPr>
                              </w:pPr>
                            </w:p>
                            <w:p w14:paraId="3A1C6025"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6DA14581"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5EF44C70" w14:textId="77777777" w:rsidR="00595B39" w:rsidRDefault="00595B39" w:rsidP="00595B39">
                              <w:pPr>
                                <w:spacing w:before="2" w:line="230" w:lineRule="auto"/>
                                <w:ind w:left="141" w:right="133"/>
                                <w:jc w:val="center"/>
                                <w:rPr>
                                  <w:i/>
                                  <w:sz w:val="16"/>
                                </w:rPr>
                              </w:pPr>
                            </w:p>
                          </w:txbxContent>
                        </wps:txbx>
                        <wps:bodyPr rot="0" vert="horz" wrap="square" lIns="0" tIns="0" rIns="0" bIns="0" anchor="t" anchorCtr="0" upright="1">
                          <a:noAutofit/>
                        </wps:bodyPr>
                      </wps:wsp>
                      <wps:wsp>
                        <wps:cNvPr id="968882555" name="docshape128"/>
                        <wps:cNvSpPr txBox="1">
                          <a:spLocks noChangeArrowheads="1"/>
                        </wps:cNvSpPr>
                        <wps:spPr bwMode="auto">
                          <a:xfrm>
                            <a:off x="0" y="0"/>
                            <a:ext cx="328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A67B"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1306C67B"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wps:txbx>
                        <wps:bodyPr rot="0" vert="horz" wrap="square" lIns="0" tIns="0" rIns="0" bIns="0" anchor="t" anchorCtr="0" upright="1">
                          <a:noAutofit/>
                        </wps:bodyPr>
                      </wps:wsp>
                    </wpg:wgp>
                  </a:graphicData>
                </a:graphic>
              </wp:anchor>
            </w:drawing>
          </mc:Choice>
          <mc:Fallback>
            <w:pict>
              <v:group w14:anchorId="6067C7E0" id="_x0000_s1056" style="position:absolute;left:0;text-align:left;margin-left:339.2pt;margin-top:.9pt;width:155.9pt;height:202.45pt;z-index:251685888;mso-position-horizontal-relative:margin" coordsize="3289,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">
                <v:rect id="docshape124" o:spid="_x0000_s1057" style="position:absolute;top:725;width:3289;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" fillcolor="#f0f0f0" stroked="f"/>
                <v:shape id="docshape125" o:spid="_x0000_s1058" style="position:absolute;width:3289;height:816;visibility:visible;mso-wrap-style:square;v-text-anchor:top" coordsize="310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" path="m3107,l,,,740r146,l222,816r76,-76l3107,740,3107,xe" fillcolor="#009ed4" stroked="f">
                  <v:path arrowok="t" o:connecttype="custom" o:connectlocs="3289,0;0,0;0,740;155,740;235,816;315,740;3289,740;3289,0" o:connectangles="0,0,0,0,0,0,0,0"/>
                </v:shape>
                <v:shape id="docshape126" o:spid="_x0000_s1059" type="#_x0000_t75" style="position:absolute;left:2569;top:115;width:37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">
                  <v:imagedata r:id="rId9" o:title=""/>
                </v:shape>
                <v:shape id="docshape127" o:spid="_x0000_s1060" type="#_x0000_t202" style="position:absolute;top:739;width:3289;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" filled="f" stroked="f">
                  <v:textbox inset="0,0,0,0">
                    <w:txbxContent>
                      <w:p w14:paraId="4E703839" w14:textId="77777777" w:rsidR="00595B39" w:rsidRDefault="00595B39" w:rsidP="00595B39">
                        <w:pPr>
                          <w:spacing w:before="1"/>
                          <w:rPr>
                            <w:sz w:val="15"/>
                          </w:rPr>
                        </w:pPr>
                      </w:p>
                      <w:p w14:paraId="4229C696" w14:textId="77777777" w:rsidR="00595B39" w:rsidRPr="00595B39" w:rsidRDefault="00595B39" w:rsidP="00595B39">
                        <w:pPr>
                          <w:spacing w:before="8"/>
                          <w:rPr>
                            <w:i/>
                            <w:color w:val="575756"/>
                            <w:sz w:val="16"/>
                          </w:rPr>
                        </w:pPr>
                        <w:proofErr w:type="spellStart"/>
                        <w:r w:rsidRPr="00595B39">
                          <w:rPr>
                            <w:i/>
                            <w:color w:val="575756"/>
                            <w:sz w:val="16"/>
                          </w:rPr>
                          <w:t>Lorem</w:t>
                        </w:r>
                        <w:proofErr w:type="spellEnd"/>
                        <w:r w:rsidRPr="00595B39">
                          <w:rPr>
                            <w:i/>
                            <w:color w:val="575756"/>
                            <w:sz w:val="16"/>
                          </w:rPr>
                          <w:t xml:space="preserve"> </w:t>
                        </w:r>
                        <w:proofErr w:type="spellStart"/>
                        <w:r w:rsidRPr="00595B39">
                          <w:rPr>
                            <w:i/>
                            <w:color w:val="575756"/>
                            <w:sz w:val="16"/>
                          </w:rPr>
                          <w:t>ipsum</w:t>
                        </w:r>
                        <w:proofErr w:type="spellEnd"/>
                        <w:r w:rsidRPr="00595B39">
                          <w:rPr>
                            <w:i/>
                            <w:color w:val="575756"/>
                            <w:sz w:val="16"/>
                          </w:rPr>
                          <w:t xml:space="preserve"> </w:t>
                        </w:r>
                        <w:proofErr w:type="spellStart"/>
                        <w:r w:rsidRPr="00595B39">
                          <w:rPr>
                            <w:i/>
                            <w:color w:val="575756"/>
                            <w:sz w:val="16"/>
                          </w:rPr>
                          <w:t>dolor</w:t>
                        </w:r>
                        <w:proofErr w:type="spellEnd"/>
                        <w:r w:rsidRPr="00595B39">
                          <w:rPr>
                            <w:i/>
                            <w:color w:val="575756"/>
                            <w:sz w:val="16"/>
                          </w:rPr>
                          <w:t xml:space="preserve"> </w:t>
                        </w:r>
                        <w:proofErr w:type="spellStart"/>
                        <w:r w:rsidRPr="00595B39">
                          <w:rPr>
                            <w:i/>
                            <w:color w:val="575756"/>
                            <w:sz w:val="16"/>
                          </w:rPr>
                          <w:t>sit</w:t>
                        </w:r>
                        <w:proofErr w:type="spellEnd"/>
                        <w:r w:rsidRPr="00595B39">
                          <w:rPr>
                            <w:i/>
                            <w:color w:val="575756"/>
                            <w:sz w:val="16"/>
                          </w:rPr>
                          <w:t xml:space="preserve"> </w:t>
                        </w:r>
                        <w:proofErr w:type="spellStart"/>
                        <w:r w:rsidRPr="00595B39">
                          <w:rPr>
                            <w:i/>
                            <w:color w:val="575756"/>
                            <w:sz w:val="16"/>
                          </w:rPr>
                          <w:t>amet</w:t>
                        </w:r>
                        <w:proofErr w:type="spellEnd"/>
                        <w:r w:rsidRPr="00595B39">
                          <w:rPr>
                            <w:i/>
                            <w:color w:val="575756"/>
                            <w:sz w:val="16"/>
                          </w:rPr>
                          <w:t xml:space="preserve">, </w:t>
                        </w:r>
                        <w:proofErr w:type="spellStart"/>
                        <w:r w:rsidRPr="00595B39">
                          <w:rPr>
                            <w:i/>
                            <w:color w:val="575756"/>
                            <w:sz w:val="16"/>
                          </w:rPr>
                          <w:t>consetetur</w:t>
                        </w:r>
                        <w:proofErr w:type="spellEnd"/>
                        <w:r w:rsidRPr="00595B39">
                          <w:rPr>
                            <w:i/>
                            <w:color w:val="575756"/>
                            <w:sz w:val="16"/>
                          </w:rPr>
                          <w:t xml:space="preserve"> </w:t>
                        </w:r>
                        <w:proofErr w:type="spellStart"/>
                        <w:r w:rsidRPr="00595B39">
                          <w:rPr>
                            <w:i/>
                            <w:color w:val="575756"/>
                            <w:sz w:val="16"/>
                          </w:rPr>
                          <w:t>sadipscing</w:t>
                        </w:r>
                        <w:proofErr w:type="spellEnd"/>
                        <w:r w:rsidRPr="00595B39">
                          <w:rPr>
                            <w:i/>
                            <w:color w:val="575756"/>
                            <w:sz w:val="16"/>
                          </w:rPr>
                          <w:t xml:space="preserve"> </w:t>
                        </w:r>
                        <w:proofErr w:type="spellStart"/>
                        <w:r w:rsidRPr="00595B39">
                          <w:rPr>
                            <w:i/>
                            <w:color w:val="575756"/>
                            <w:sz w:val="16"/>
                          </w:rPr>
                          <w:t>elitr</w:t>
                        </w:r>
                        <w:proofErr w:type="spellEnd"/>
                        <w:r w:rsidRPr="00595B39">
                          <w:rPr>
                            <w:i/>
                            <w:color w:val="575756"/>
                            <w:sz w:val="16"/>
                          </w:rPr>
                          <w:t xml:space="preserve">,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nonumy</w:t>
                        </w:r>
                        <w:proofErr w:type="spellEnd"/>
                        <w:r w:rsidRPr="00595B39">
                          <w:rPr>
                            <w:i/>
                            <w:color w:val="575756"/>
                            <w:sz w:val="16"/>
                          </w:rPr>
                          <w:t xml:space="preserve"> </w:t>
                        </w:r>
                        <w:proofErr w:type="spellStart"/>
                        <w:r w:rsidRPr="00595B39">
                          <w:rPr>
                            <w:i/>
                            <w:color w:val="575756"/>
                            <w:sz w:val="16"/>
                          </w:rPr>
                          <w:t>eirmod</w:t>
                        </w:r>
                        <w:proofErr w:type="spellEnd"/>
                        <w:r w:rsidRPr="00595B39">
                          <w:rPr>
                            <w:i/>
                            <w:color w:val="575756"/>
                            <w:sz w:val="16"/>
                          </w:rPr>
                          <w:t xml:space="preserve"> </w:t>
                        </w:r>
                        <w:proofErr w:type="spellStart"/>
                        <w:r w:rsidRPr="00595B39">
                          <w:rPr>
                            <w:i/>
                            <w:color w:val="575756"/>
                            <w:sz w:val="16"/>
                          </w:rPr>
                          <w:t>tempor</w:t>
                        </w:r>
                        <w:proofErr w:type="spellEnd"/>
                        <w:r w:rsidRPr="00595B39">
                          <w:rPr>
                            <w:i/>
                            <w:color w:val="575756"/>
                            <w:sz w:val="16"/>
                          </w:rPr>
                          <w:t xml:space="preserve"> </w:t>
                        </w:r>
                        <w:proofErr w:type="spellStart"/>
                        <w:r w:rsidRPr="00595B39">
                          <w:rPr>
                            <w:i/>
                            <w:color w:val="575756"/>
                            <w:sz w:val="16"/>
                          </w:rPr>
                          <w:t>invidunt</w:t>
                        </w:r>
                        <w:proofErr w:type="spellEnd"/>
                        <w:r w:rsidRPr="00595B39">
                          <w:rPr>
                            <w:i/>
                            <w:color w:val="575756"/>
                            <w:sz w:val="16"/>
                          </w:rPr>
                          <w:t xml:space="preserve"> </w:t>
                        </w:r>
                        <w:proofErr w:type="spellStart"/>
                        <w:r w:rsidRPr="00595B39">
                          <w:rPr>
                            <w:i/>
                            <w:color w:val="575756"/>
                            <w:sz w:val="16"/>
                          </w:rPr>
                          <w:t>ut</w:t>
                        </w:r>
                        <w:proofErr w:type="spellEnd"/>
                        <w:r w:rsidRPr="00595B39">
                          <w:rPr>
                            <w:i/>
                            <w:color w:val="575756"/>
                            <w:sz w:val="16"/>
                          </w:rPr>
                          <w:t xml:space="preserve"> </w:t>
                        </w:r>
                        <w:proofErr w:type="spellStart"/>
                        <w:r w:rsidRPr="00595B39">
                          <w:rPr>
                            <w:i/>
                            <w:color w:val="575756"/>
                            <w:sz w:val="16"/>
                          </w:rPr>
                          <w:t>labore</w:t>
                        </w:r>
                        <w:proofErr w:type="spellEnd"/>
                        <w:r w:rsidRPr="00595B39">
                          <w:rPr>
                            <w:i/>
                            <w:color w:val="575756"/>
                            <w:sz w:val="16"/>
                          </w:rPr>
                          <w:t xml:space="preserve"> et </w:t>
                        </w:r>
                        <w:proofErr w:type="spellStart"/>
                        <w:r w:rsidRPr="00595B39">
                          <w:rPr>
                            <w:i/>
                            <w:color w:val="575756"/>
                            <w:sz w:val="16"/>
                          </w:rPr>
                          <w:t>dolore</w:t>
                        </w:r>
                        <w:proofErr w:type="spellEnd"/>
                        <w:r w:rsidRPr="00595B39">
                          <w:rPr>
                            <w:i/>
                            <w:color w:val="575756"/>
                            <w:sz w:val="16"/>
                          </w:rPr>
                          <w:t xml:space="preserve"> magna </w:t>
                        </w:r>
                        <w:proofErr w:type="spellStart"/>
                        <w:r w:rsidRPr="00595B39">
                          <w:rPr>
                            <w:i/>
                            <w:color w:val="575756"/>
                            <w:sz w:val="16"/>
                          </w:rPr>
                          <w:t>aliquyam</w:t>
                        </w:r>
                        <w:proofErr w:type="spellEnd"/>
                        <w:r w:rsidRPr="00595B39">
                          <w:rPr>
                            <w:i/>
                            <w:color w:val="575756"/>
                            <w:sz w:val="16"/>
                          </w:rPr>
                          <w:t xml:space="preserve"> erat, sed </w:t>
                        </w:r>
                        <w:proofErr w:type="spellStart"/>
                        <w:r w:rsidRPr="00595B39">
                          <w:rPr>
                            <w:i/>
                            <w:color w:val="575756"/>
                            <w:sz w:val="16"/>
                          </w:rPr>
                          <w:t>diam</w:t>
                        </w:r>
                        <w:proofErr w:type="spellEnd"/>
                        <w:r w:rsidRPr="00595B39">
                          <w:rPr>
                            <w:i/>
                            <w:color w:val="575756"/>
                            <w:sz w:val="16"/>
                          </w:rPr>
                          <w:t xml:space="preserve"> </w:t>
                        </w:r>
                        <w:proofErr w:type="spellStart"/>
                        <w:r w:rsidRPr="00595B39">
                          <w:rPr>
                            <w:i/>
                            <w:color w:val="575756"/>
                            <w:sz w:val="16"/>
                          </w:rPr>
                          <w:t>voluptua</w:t>
                        </w:r>
                        <w:proofErr w:type="spellEnd"/>
                        <w:r w:rsidRPr="00595B39">
                          <w:rPr>
                            <w:i/>
                            <w:color w:val="575756"/>
                            <w:sz w:val="16"/>
                          </w:rPr>
                          <w:t xml:space="preserve">. At </w:t>
                        </w:r>
                        <w:proofErr w:type="spellStart"/>
                        <w:r w:rsidRPr="00595B39">
                          <w:rPr>
                            <w:i/>
                            <w:color w:val="575756"/>
                            <w:sz w:val="16"/>
                          </w:rPr>
                          <w:t>vero</w:t>
                        </w:r>
                        <w:proofErr w:type="spellEnd"/>
                        <w:r w:rsidRPr="00595B39">
                          <w:rPr>
                            <w:i/>
                            <w:color w:val="575756"/>
                            <w:sz w:val="16"/>
                          </w:rPr>
                          <w:t xml:space="preserve"> </w:t>
                        </w:r>
                        <w:proofErr w:type="spellStart"/>
                        <w:r w:rsidRPr="00595B39">
                          <w:rPr>
                            <w:i/>
                            <w:color w:val="575756"/>
                            <w:sz w:val="16"/>
                          </w:rPr>
                          <w:t>eos</w:t>
                        </w:r>
                        <w:proofErr w:type="spellEnd"/>
                        <w:r w:rsidRPr="00595B39">
                          <w:rPr>
                            <w:i/>
                            <w:color w:val="575756"/>
                            <w:sz w:val="16"/>
                          </w:rPr>
                          <w:t xml:space="preserve"> et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 xml:space="preserve">.. </w:t>
                        </w:r>
                        <w:proofErr w:type="spellStart"/>
                        <w:r w:rsidRPr="00595B39">
                          <w:rPr>
                            <w:i/>
                            <w:color w:val="575756"/>
                            <w:sz w:val="16"/>
                          </w:rPr>
                          <w:t>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rebum.accusam</w:t>
                        </w:r>
                        <w:proofErr w:type="spellEnd"/>
                        <w:r w:rsidRPr="00595B39">
                          <w:rPr>
                            <w:i/>
                            <w:color w:val="575756"/>
                            <w:sz w:val="16"/>
                          </w:rPr>
                          <w:t xml:space="preserve"> et </w:t>
                        </w:r>
                        <w:proofErr w:type="spellStart"/>
                        <w:r w:rsidRPr="00595B39">
                          <w:rPr>
                            <w:i/>
                            <w:color w:val="575756"/>
                            <w:sz w:val="16"/>
                          </w:rPr>
                          <w:t>justo</w:t>
                        </w:r>
                        <w:proofErr w:type="spellEnd"/>
                        <w:r w:rsidRPr="00595B39">
                          <w:rPr>
                            <w:i/>
                            <w:color w:val="575756"/>
                            <w:sz w:val="16"/>
                          </w:rPr>
                          <w:t xml:space="preserve"> </w:t>
                        </w:r>
                        <w:proofErr w:type="spellStart"/>
                        <w:r w:rsidRPr="00595B39">
                          <w:rPr>
                            <w:i/>
                            <w:color w:val="575756"/>
                            <w:sz w:val="16"/>
                          </w:rPr>
                          <w:t>duo</w:t>
                        </w:r>
                        <w:proofErr w:type="spellEnd"/>
                        <w:r w:rsidRPr="00595B39">
                          <w:rPr>
                            <w:i/>
                            <w:color w:val="575756"/>
                            <w:sz w:val="16"/>
                          </w:rPr>
                          <w:t xml:space="preserve"> </w:t>
                        </w:r>
                        <w:proofErr w:type="spellStart"/>
                        <w:r w:rsidRPr="00595B39">
                          <w:rPr>
                            <w:i/>
                            <w:color w:val="575756"/>
                            <w:sz w:val="16"/>
                          </w:rPr>
                          <w:t>dolores</w:t>
                        </w:r>
                        <w:proofErr w:type="spellEnd"/>
                        <w:r w:rsidRPr="00595B39">
                          <w:rPr>
                            <w:i/>
                            <w:color w:val="575756"/>
                            <w:sz w:val="16"/>
                          </w:rPr>
                          <w:t xml:space="preserve"> et </w:t>
                        </w:r>
                        <w:proofErr w:type="spellStart"/>
                        <w:r w:rsidRPr="00595B39">
                          <w:rPr>
                            <w:i/>
                            <w:color w:val="575756"/>
                            <w:sz w:val="16"/>
                          </w:rPr>
                          <w:t>ea</w:t>
                        </w:r>
                        <w:proofErr w:type="spellEnd"/>
                        <w:r w:rsidRPr="00595B39">
                          <w:rPr>
                            <w:i/>
                            <w:color w:val="575756"/>
                            <w:sz w:val="16"/>
                          </w:rPr>
                          <w:t xml:space="preserve"> </w:t>
                        </w:r>
                        <w:proofErr w:type="spellStart"/>
                        <w:r w:rsidRPr="00595B39">
                          <w:rPr>
                            <w:i/>
                            <w:color w:val="575756"/>
                            <w:sz w:val="16"/>
                          </w:rPr>
                          <w:t>rebum</w:t>
                        </w:r>
                        <w:proofErr w:type="spellEnd"/>
                        <w:r w:rsidRPr="00595B39">
                          <w:rPr>
                            <w:i/>
                            <w:color w:val="575756"/>
                            <w:sz w:val="16"/>
                          </w:rPr>
                          <w:t>..</w:t>
                        </w:r>
                      </w:p>
                      <w:p w14:paraId="57B44733" w14:textId="77777777" w:rsidR="00595B39" w:rsidRDefault="00595B39" w:rsidP="00595B39">
                        <w:pPr>
                          <w:spacing w:before="8"/>
                          <w:jc w:val="center"/>
                          <w:rPr>
                            <w:i/>
                            <w:sz w:val="14"/>
                          </w:rPr>
                        </w:pPr>
                      </w:p>
                      <w:p w14:paraId="3A1C6025" w14:textId="77777777" w:rsidR="00595B39" w:rsidRDefault="00595B39" w:rsidP="00595B39">
                        <w:pPr>
                          <w:spacing w:before="2" w:line="230" w:lineRule="auto"/>
                          <w:ind w:left="141" w:right="133"/>
                          <w:rPr>
                            <w:i/>
                            <w:color w:val="009ED4"/>
                            <w:sz w:val="16"/>
                          </w:rPr>
                        </w:pPr>
                        <w:r>
                          <w:rPr>
                            <w:i/>
                            <w:color w:val="009ED4"/>
                            <w:sz w:val="16"/>
                          </w:rPr>
                          <w:t xml:space="preserve">Max Mustermann, </w:t>
                        </w:r>
                        <w:proofErr w:type="spellStart"/>
                        <w:r>
                          <w:rPr>
                            <w:i/>
                            <w:color w:val="009ED4"/>
                            <w:sz w:val="16"/>
                          </w:rPr>
                          <w:t>Geschäftsfüherr</w:t>
                        </w:r>
                        <w:proofErr w:type="spellEnd"/>
                      </w:p>
                      <w:p w14:paraId="6DA14581" w14:textId="77777777" w:rsidR="00595B39" w:rsidRDefault="00595B39" w:rsidP="00595B39">
                        <w:pPr>
                          <w:spacing w:before="2" w:line="230" w:lineRule="auto"/>
                          <w:ind w:left="141" w:right="133"/>
                          <w:rPr>
                            <w:i/>
                            <w:color w:val="009ED4"/>
                            <w:sz w:val="16"/>
                          </w:rPr>
                        </w:pPr>
                        <w:r>
                          <w:rPr>
                            <w:i/>
                            <w:color w:val="009ED4"/>
                            <w:sz w:val="16"/>
                          </w:rPr>
                          <w:t>Musterfirma XYZ, Musterhausen</w:t>
                        </w:r>
                      </w:p>
                      <w:p w14:paraId="5EF44C70" w14:textId="77777777" w:rsidR="00595B39" w:rsidRDefault="00595B39" w:rsidP="00595B39">
                        <w:pPr>
                          <w:spacing w:before="2" w:line="230" w:lineRule="auto"/>
                          <w:ind w:left="141" w:right="133"/>
                          <w:jc w:val="center"/>
                          <w:rPr>
                            <w:i/>
                            <w:sz w:val="16"/>
                          </w:rPr>
                        </w:pPr>
                      </w:p>
                    </w:txbxContent>
                  </v:textbox>
                </v:shape>
                <v:shape id="docshape128" o:spid="_x0000_s1061" type="#_x0000_t202" style="position:absolute;width:328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" filled="f" stroked="f">
                  <v:textbox inset="0,0,0,0">
                    <w:txbxContent>
                      <w:p w14:paraId="7CB3A67B" w14:textId="77777777" w:rsidR="00595B39" w:rsidRDefault="00595B39" w:rsidP="00595B39">
                        <w:pPr>
                          <w:spacing w:before="26" w:line="313" w:lineRule="exact"/>
                          <w:ind w:left="141"/>
                          <w:rPr>
                            <w:rFonts w:ascii="Rotis SemiSans Std ExtraBold"/>
                            <w:b/>
                            <w:sz w:val="28"/>
                          </w:rPr>
                        </w:pPr>
                        <w:r>
                          <w:rPr>
                            <w:rFonts w:ascii="Rotis SemiSans Std ExtraBold"/>
                            <w:b/>
                            <w:color w:val="FFFFFF"/>
                            <w:sz w:val="28"/>
                          </w:rPr>
                          <w:t>Stimme</w:t>
                        </w:r>
                      </w:p>
                      <w:p w14:paraId="1306C67B" w14:textId="77777777" w:rsidR="00595B39" w:rsidRDefault="00595B39" w:rsidP="00595B39">
                        <w:pPr>
                          <w:spacing w:line="313" w:lineRule="exact"/>
                          <w:ind w:left="141"/>
                          <w:rPr>
                            <w:rFonts w:ascii="Rotis SemiSans Std ExtraBold"/>
                            <w:b/>
                            <w:sz w:val="28"/>
                          </w:rPr>
                        </w:pPr>
                        <w:r>
                          <w:rPr>
                            <w:rFonts w:ascii="Rotis SemiSans Std ExtraBold"/>
                            <w:b/>
                            <w:color w:val="FFFFFF"/>
                            <w:sz w:val="28"/>
                          </w:rPr>
                          <w:t>der</w:t>
                        </w:r>
                        <w:r>
                          <w:rPr>
                            <w:rFonts w:ascii="Rotis SemiSans Std ExtraBold"/>
                            <w:b/>
                            <w:color w:val="FFFFFF"/>
                            <w:spacing w:val="-3"/>
                            <w:sz w:val="28"/>
                          </w:rPr>
                          <w:t xml:space="preserve"> </w:t>
                        </w:r>
                        <w:r>
                          <w:rPr>
                            <w:rFonts w:ascii="Rotis SemiSans Std ExtraBold"/>
                            <w:b/>
                            <w:color w:val="FFFFFF"/>
                            <w:sz w:val="28"/>
                          </w:rPr>
                          <w:t>Wirtschaft</w:t>
                        </w:r>
                      </w:p>
                    </w:txbxContent>
                  </v:textbox>
                </v:shape>
                <w10:wrap type="through" anchorx="margin"/>
              </v:group>
            </w:pict>
          </mc:Fallback>
        </mc:AlternateContent>
      </w:r>
      <w:r>
        <w:t xml:space="preserve">Im Transformationsprozess muss der Mehrwert des Wandels für das Leben und Wirtschaften des Einzelnen sichtbar werden. </w:t>
      </w:r>
      <w:r w:rsidRPr="00784BBF">
        <w:t xml:space="preserve">Motivation und Handeln entstehen </w:t>
      </w:r>
      <w:r>
        <w:t xml:space="preserve">dadurch, dass Menschen sehen und erleben, was möglich ist. Gerade Unternehmen </w:t>
      </w:r>
      <w:r w:rsidRPr="00143531">
        <w:t xml:space="preserve">spielen als Vorbild für </w:t>
      </w:r>
      <w:r>
        <w:t xml:space="preserve">andere </w:t>
      </w:r>
      <w:r w:rsidRPr="00143531">
        <w:t>Unternehmen eine wichtige Rolle.</w:t>
      </w:r>
      <w:r w:rsidRPr="00E443C7">
        <w:t xml:space="preserve"> </w:t>
      </w:r>
      <w:r>
        <w:t xml:space="preserve">Regelungen </w:t>
      </w:r>
      <w:r w:rsidRPr="00784BBF">
        <w:t xml:space="preserve">wie die der </w:t>
      </w:r>
      <w:r>
        <w:t>unternehmerischen Sorgfaltspflichten sollten daher so ausgestaltet werden, dass sie das freiwillige Engagement der Unternehmen würdigen und nicht behindern.</w:t>
      </w:r>
    </w:p>
    <w:p w14:paraId="2E860BEE" w14:textId="6C31FA10" w:rsidR="00784BBF" w:rsidRDefault="00784BBF" w:rsidP="00784BBF">
      <w:pPr>
        <w:spacing w:before="120" w:after="120" w:line="360" w:lineRule="auto"/>
        <w:jc w:val="both"/>
      </w:pPr>
      <w:r>
        <w:t xml:space="preserve">Die Wirtschaft schafft Akzeptanz für den Wandel, sichert aus eigener Motivation die Aussicht auf ein besseres Leben </w:t>
      </w:r>
      <w:r w:rsidRPr="00784BBF">
        <w:t xml:space="preserve">und wehrt durch </w:t>
      </w:r>
      <w:r>
        <w:t>ihr Handeln akute Gefahren ab.</w:t>
      </w:r>
      <w:r w:rsidR="00901C34">
        <w:t xml:space="preserve"> </w:t>
      </w:r>
      <w:r w:rsidRPr="00784BBF">
        <w:t xml:space="preserve">Ein erfolgreicher Wandel ist </w:t>
      </w:r>
      <w:r w:rsidR="00D73C65">
        <w:t xml:space="preserve">aber auch </w:t>
      </w:r>
      <w:r w:rsidRPr="00784BBF">
        <w:t xml:space="preserve">auf </w:t>
      </w:r>
      <w:r>
        <w:t xml:space="preserve">eine Verwaltung angewiesen, die eine Vorbildfunktion einnimmt und ihr Handeln grundsätzlich hinterfragt. Ein wichtiger Hebel hierbei liegt im öffentlichen Auftragswesen. Statt durch zusätzliche Bürokratie und Nachweispflichten sollte die Verwaltung über kluge Leistungsbeschreibungen ihre Prioritäten setzen und </w:t>
      </w:r>
      <w:r w:rsidRPr="00D44F5E">
        <w:t xml:space="preserve">so </w:t>
      </w:r>
      <w:r>
        <w:t xml:space="preserve">in der Wirtschaft Innovationen anstoßen </w:t>
      </w:r>
      <w:r w:rsidRPr="00D44F5E">
        <w:t>und damit den Hochlauf nachhaltiger Märkte beschleunigen</w:t>
      </w:r>
      <w:r w:rsidRPr="00E443C7">
        <w:t>.</w:t>
      </w:r>
    </w:p>
    <w:p w14:paraId="5BA8DDE0" w14:textId="77777777" w:rsidR="00784BBF" w:rsidRDefault="00784BBF" w:rsidP="009B0811">
      <w:pPr>
        <w:spacing w:before="120" w:after="120" w:line="360" w:lineRule="auto"/>
        <w:jc w:val="both"/>
      </w:pPr>
    </w:p>
    <w:p w14:paraId="47407038" w14:textId="77777777" w:rsidR="00B01F1A" w:rsidRDefault="00B01F1A" w:rsidP="006E7716">
      <w:pPr>
        <w:spacing w:before="120" w:after="120" w:line="360" w:lineRule="auto"/>
        <w:jc w:val="both"/>
      </w:pPr>
    </w:p>
    <w:p w14:paraId="302731A4" w14:textId="77777777" w:rsidR="00B01F1A" w:rsidRDefault="00B01F1A" w:rsidP="006E7716">
      <w:pPr>
        <w:spacing w:before="120" w:after="120" w:line="360" w:lineRule="auto"/>
        <w:jc w:val="both"/>
      </w:pPr>
    </w:p>
    <w:p w14:paraId="075840A6" w14:textId="4E01838F" w:rsidR="002F5B32" w:rsidRPr="00147C82" w:rsidRDefault="00147C82" w:rsidP="006E7716">
      <w:pPr>
        <w:spacing w:before="120" w:after="120" w:line="360" w:lineRule="auto"/>
        <w:jc w:val="both"/>
        <w:rPr>
          <w:sz w:val="16"/>
          <w:szCs w:val="18"/>
        </w:rPr>
      </w:pPr>
      <w:r w:rsidRPr="00147C82">
        <w:rPr>
          <w:sz w:val="16"/>
          <w:szCs w:val="18"/>
        </w:rPr>
        <w:fldChar w:fldCharType="begin"/>
      </w:r>
      <w:r w:rsidRPr="00147C82">
        <w:rPr>
          <w:sz w:val="16"/>
          <w:szCs w:val="18"/>
        </w:rPr>
        <w:instrText xml:space="preserve"> FILENAME  \p  \* MERGEFORMAT </w:instrText>
      </w:r>
      <w:r w:rsidRPr="00147C82">
        <w:rPr>
          <w:sz w:val="16"/>
          <w:szCs w:val="18"/>
        </w:rPr>
        <w:fldChar w:fldCharType="separate"/>
      </w:r>
      <w:r w:rsidR="00A83F8B" w:rsidRPr="00147C82">
        <w:rPr>
          <w:noProof/>
          <w:sz w:val="16"/>
          <w:szCs w:val="18"/>
        </w:rPr>
        <w:t>N:\Wirtschaftspolitik\Nachhaltig Wirtschaften\Positionen\Nachhaltigkeit_IHKs\Positionspapier_Nachhaltig_Wirtschaften\Beteiligung bis XX.05.23\Layout\Forderungen_Nachhaltig_Wirtschaften\Forderungen_Nachhaltig_Wirtschaften_IHK-NRW_Rev04.docx</w:t>
      </w:r>
      <w:r w:rsidRPr="00147C82">
        <w:rPr>
          <w:noProof/>
          <w:sz w:val="16"/>
          <w:szCs w:val="18"/>
        </w:rPr>
        <w:fldChar w:fldCharType="end"/>
      </w:r>
    </w:p>
    <w:p w14:paraId="716EB99C" w14:textId="77777777" w:rsidR="00901C34" w:rsidRDefault="00901C34" w:rsidP="006E7716">
      <w:pPr>
        <w:spacing w:before="120" w:after="120" w:line="360" w:lineRule="auto"/>
        <w:jc w:val="both"/>
      </w:pPr>
    </w:p>
    <w:p w14:paraId="336021BE" w14:textId="77777777" w:rsidR="00901C34" w:rsidRDefault="00901C34" w:rsidP="006E7716">
      <w:pPr>
        <w:spacing w:before="120" w:after="120" w:line="360" w:lineRule="auto"/>
        <w:jc w:val="both"/>
      </w:pPr>
    </w:p>
    <w:p w14:paraId="13CA1860" w14:textId="77777777" w:rsidR="006E7716" w:rsidRDefault="006E7716" w:rsidP="006E7716">
      <w:pPr>
        <w:spacing w:before="120" w:after="120" w:line="360" w:lineRule="auto"/>
        <w:jc w:val="both"/>
      </w:pPr>
    </w:p>
    <w:p w14:paraId="3C784F20" w14:textId="77777777" w:rsidR="00147C82" w:rsidRDefault="00147C82" w:rsidP="006E7716">
      <w:pPr>
        <w:spacing w:before="120" w:after="120" w:line="360" w:lineRule="auto"/>
        <w:jc w:val="both"/>
      </w:pPr>
    </w:p>
    <w:p w14:paraId="2D7FC5EA" w14:textId="23416CE9" w:rsidR="009B0811" w:rsidRDefault="003E48A7" w:rsidP="006E7716">
      <w:pPr>
        <w:spacing w:before="120" w:after="120" w:line="360" w:lineRule="auto"/>
        <w:jc w:val="both"/>
      </w:pPr>
      <w:r>
        <w:t>Das Forderungspapier ist zum Stand XX.XX.2023 als Anlage an das Positionspapier „Nachhaltig Wirtschaften“ in der Mitgliederversammlung von IHK NRW am XX.XX.2023 vorgelegt worden.</w:t>
      </w:r>
    </w:p>
    <w:p w14:paraId="1E81C31F" w14:textId="77777777" w:rsidR="009B0811" w:rsidRDefault="009B0811" w:rsidP="006E7716">
      <w:pPr>
        <w:spacing w:before="120" w:after="120" w:line="360" w:lineRule="auto"/>
        <w:jc w:val="both"/>
      </w:pPr>
    </w:p>
    <w:p w14:paraId="470D8315" w14:textId="6A85E451" w:rsidR="00886969" w:rsidRDefault="00886969" w:rsidP="00886969">
      <w:pPr>
        <w:rPr>
          <w:b/>
          <w:bCs/>
          <w:color w:val="58585A" w:themeColor="text1"/>
          <w:szCs w:val="20"/>
        </w:rPr>
      </w:pPr>
      <w:r w:rsidRPr="001E09B2">
        <w:rPr>
          <w:b/>
          <w:bCs/>
          <w:color w:val="58585A" w:themeColor="text1"/>
          <w:szCs w:val="20"/>
        </w:rPr>
        <w:t>Ansprechpartner: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84"/>
        <w:gridCol w:w="3402"/>
      </w:tblGrid>
      <w:tr w:rsidR="005D11E4" w14:paraId="4F408000" w14:textId="77777777" w:rsidTr="00525F24">
        <w:trPr>
          <w:trHeight w:val="113"/>
        </w:trPr>
        <w:tc>
          <w:tcPr>
            <w:tcW w:w="1985" w:type="dxa"/>
            <w:shd w:val="clear" w:color="auto" w:fill="auto"/>
            <w:vAlign w:val="center"/>
          </w:tcPr>
          <w:p w14:paraId="13CBFFC2" w14:textId="77777777" w:rsidR="005D11E4" w:rsidRDefault="005D11E4" w:rsidP="00525F24">
            <w:pPr>
              <w:ind w:left="-108"/>
            </w:pPr>
            <w:r w:rsidRPr="001E09B2">
              <w:rPr>
                <w:color w:val="58585A" w:themeColor="text1"/>
                <w:szCs w:val="20"/>
              </w:rPr>
              <w:t>Dr. Matthias Mainz</w:t>
            </w:r>
          </w:p>
        </w:tc>
        <w:tc>
          <w:tcPr>
            <w:tcW w:w="1984" w:type="dxa"/>
            <w:shd w:val="clear" w:color="auto" w:fill="auto"/>
            <w:vAlign w:val="center"/>
          </w:tcPr>
          <w:p w14:paraId="141F6D60" w14:textId="77777777" w:rsidR="005D11E4" w:rsidRPr="006152C4" w:rsidRDefault="005D11E4" w:rsidP="00525F24">
            <w:pPr>
              <w:rPr>
                <w:color w:val="58585A" w:themeColor="text1"/>
                <w:szCs w:val="18"/>
              </w:rPr>
            </w:pPr>
            <w:r>
              <w:rPr>
                <w:noProof/>
              </w:rPr>
              <w:drawing>
                <wp:inline distT="0" distB="0" distL="0" distR="0" wp14:anchorId="6910C3AA" wp14:editId="432F3C6E">
                  <wp:extent cx="86995" cy="100965"/>
                  <wp:effectExtent l="0" t="0" r="8255" b="0"/>
                  <wp:docPr id="1889916433" name="Grafik 188991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995" cy="100965"/>
                          </a:xfrm>
                          <a:prstGeom prst="rect">
                            <a:avLst/>
                          </a:prstGeom>
                        </pic:spPr>
                      </pic:pic>
                    </a:graphicData>
                  </a:graphic>
                </wp:inline>
              </w:drawing>
            </w:r>
            <w:r>
              <w:rPr>
                <w:color w:val="58585A" w:themeColor="text1"/>
                <w:szCs w:val="18"/>
              </w:rPr>
              <w:t xml:space="preserve"> </w:t>
            </w:r>
            <w:r w:rsidRPr="004C1835">
              <w:rPr>
                <w:color w:val="58585A" w:themeColor="text1"/>
                <w:szCs w:val="18"/>
              </w:rPr>
              <w:t>0</w:t>
            </w:r>
            <w:r>
              <w:rPr>
                <w:color w:val="58585A" w:themeColor="text1"/>
                <w:szCs w:val="18"/>
              </w:rPr>
              <w:t>211-3670 2-14</w:t>
            </w:r>
          </w:p>
        </w:tc>
        <w:tc>
          <w:tcPr>
            <w:tcW w:w="3402" w:type="dxa"/>
            <w:shd w:val="clear" w:color="auto" w:fill="auto"/>
            <w:vAlign w:val="center"/>
          </w:tcPr>
          <w:p w14:paraId="14B3C2AF" w14:textId="77777777" w:rsidR="005D11E4" w:rsidRPr="006152C4" w:rsidRDefault="005D11E4" w:rsidP="00525F24">
            <w:pPr>
              <w:rPr>
                <w:color w:val="58585A" w:themeColor="text1"/>
                <w:szCs w:val="18"/>
              </w:rPr>
            </w:pPr>
            <w:r>
              <w:rPr>
                <w:noProof/>
              </w:rPr>
              <w:drawing>
                <wp:inline distT="0" distB="0" distL="0" distR="0" wp14:anchorId="062E227A" wp14:editId="32ED65FB">
                  <wp:extent cx="97139" cy="94379"/>
                  <wp:effectExtent l="0" t="0" r="0" b="1270"/>
                  <wp:docPr id="521488658" name="Grafik 52148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39" cy="94379"/>
                          </a:xfrm>
                          <a:prstGeom prst="rect">
                            <a:avLst/>
                          </a:prstGeom>
                        </pic:spPr>
                      </pic:pic>
                    </a:graphicData>
                  </a:graphic>
                </wp:inline>
              </w:drawing>
            </w:r>
            <w:r>
              <w:rPr>
                <w:color w:val="58585A" w:themeColor="text1"/>
                <w:szCs w:val="18"/>
              </w:rPr>
              <w:t xml:space="preserve"> </w:t>
            </w:r>
            <w:hyperlink r:id="rId13" w:history="1">
              <w:r w:rsidRPr="004C2FA1">
                <w:rPr>
                  <w:rStyle w:val="Hyperlink"/>
                  <w:szCs w:val="18"/>
                </w:rPr>
                <w:t>matthias.mainz@ihk-nrw.de</w:t>
              </w:r>
            </w:hyperlink>
            <w:r>
              <w:rPr>
                <w:color w:val="58585A" w:themeColor="text1"/>
                <w:szCs w:val="18"/>
              </w:rPr>
              <w:t xml:space="preserve"> </w:t>
            </w:r>
          </w:p>
        </w:tc>
      </w:tr>
      <w:tr w:rsidR="005D11E4" w14:paraId="7CBC90ED" w14:textId="77777777" w:rsidTr="00525F24">
        <w:trPr>
          <w:trHeight w:val="113"/>
        </w:trPr>
        <w:tc>
          <w:tcPr>
            <w:tcW w:w="1985" w:type="dxa"/>
            <w:shd w:val="clear" w:color="auto" w:fill="auto"/>
            <w:vAlign w:val="center"/>
          </w:tcPr>
          <w:p w14:paraId="787B6453" w14:textId="77777777" w:rsidR="005D11E4" w:rsidRPr="001E09B2" w:rsidRDefault="005D11E4" w:rsidP="00525F24">
            <w:pPr>
              <w:ind w:left="-108"/>
              <w:rPr>
                <w:color w:val="58585A" w:themeColor="text1"/>
                <w:szCs w:val="20"/>
              </w:rPr>
            </w:pPr>
            <w:r>
              <w:rPr>
                <w:color w:val="58585A" w:themeColor="text1"/>
                <w:szCs w:val="20"/>
              </w:rPr>
              <w:t>Markus Cammerzell</w:t>
            </w:r>
          </w:p>
        </w:tc>
        <w:tc>
          <w:tcPr>
            <w:tcW w:w="1984" w:type="dxa"/>
            <w:shd w:val="clear" w:color="auto" w:fill="auto"/>
            <w:vAlign w:val="center"/>
          </w:tcPr>
          <w:p w14:paraId="30C4CCAC" w14:textId="77777777" w:rsidR="005D11E4" w:rsidRPr="006152C4" w:rsidRDefault="005D11E4" w:rsidP="00525F24">
            <w:pPr>
              <w:rPr>
                <w:color w:val="58585A" w:themeColor="text1"/>
                <w:szCs w:val="18"/>
              </w:rPr>
            </w:pPr>
            <w:r>
              <w:rPr>
                <w:noProof/>
              </w:rPr>
              <w:drawing>
                <wp:inline distT="0" distB="0" distL="0" distR="0" wp14:anchorId="586E28D8" wp14:editId="1521DE6F">
                  <wp:extent cx="86995" cy="100965"/>
                  <wp:effectExtent l="0" t="0" r="8255" b="0"/>
                  <wp:docPr id="2138383965" name="Grafik 213838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995" cy="100965"/>
                          </a:xfrm>
                          <a:prstGeom prst="rect">
                            <a:avLst/>
                          </a:prstGeom>
                        </pic:spPr>
                      </pic:pic>
                    </a:graphicData>
                  </a:graphic>
                </wp:inline>
              </w:drawing>
            </w:r>
            <w:r>
              <w:rPr>
                <w:color w:val="58585A" w:themeColor="text1"/>
                <w:szCs w:val="18"/>
              </w:rPr>
              <w:t xml:space="preserve"> </w:t>
            </w:r>
            <w:r w:rsidRPr="004C1835">
              <w:rPr>
                <w:color w:val="58585A" w:themeColor="text1"/>
                <w:szCs w:val="18"/>
              </w:rPr>
              <w:t>0</w:t>
            </w:r>
            <w:r>
              <w:rPr>
                <w:color w:val="58585A" w:themeColor="text1"/>
                <w:szCs w:val="18"/>
              </w:rPr>
              <w:t>211-3670 2-12</w:t>
            </w:r>
          </w:p>
        </w:tc>
        <w:tc>
          <w:tcPr>
            <w:tcW w:w="3402" w:type="dxa"/>
            <w:shd w:val="clear" w:color="auto" w:fill="auto"/>
            <w:vAlign w:val="center"/>
          </w:tcPr>
          <w:p w14:paraId="08ECBA87" w14:textId="77777777" w:rsidR="005D11E4" w:rsidRPr="00B2268E" w:rsidRDefault="005D11E4" w:rsidP="00525F24">
            <w:pPr>
              <w:rPr>
                <w:rStyle w:val="Hyperlink"/>
              </w:rPr>
            </w:pPr>
            <w:r w:rsidRPr="00291061">
              <w:rPr>
                <w:rStyle w:val="Hyperlink"/>
                <w:noProof/>
                <w:szCs w:val="18"/>
                <w:u w:val="none"/>
              </w:rPr>
              <w:drawing>
                <wp:inline distT="0" distB="0" distL="0" distR="0" wp14:anchorId="4F5EF462" wp14:editId="08D225F4">
                  <wp:extent cx="95250" cy="95250"/>
                  <wp:effectExtent l="0" t="0" r="0" b="0"/>
                  <wp:docPr id="494847685" name="Grafik 49484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291061">
              <w:rPr>
                <w:rStyle w:val="Hyperlink"/>
                <w:szCs w:val="18"/>
                <w:u w:val="none"/>
              </w:rPr>
              <w:t xml:space="preserve"> </w:t>
            </w:r>
            <w:r w:rsidRPr="00B2268E">
              <w:rPr>
                <w:rStyle w:val="Hyperlink"/>
                <w:szCs w:val="18"/>
              </w:rPr>
              <w:t>markus.cammerzell@ihk-nrw.de</w:t>
            </w:r>
          </w:p>
        </w:tc>
      </w:tr>
    </w:tbl>
    <w:p w14:paraId="6B276CDC" w14:textId="77777777" w:rsidR="005D11E4" w:rsidRDefault="005D11E4" w:rsidP="00886969">
      <w:pPr>
        <w:rPr>
          <w:b/>
          <w:bCs/>
          <w:color w:val="58585A" w:themeColor="text1"/>
          <w:szCs w:val="20"/>
        </w:rPr>
      </w:pPr>
    </w:p>
    <w:p w14:paraId="056C1B22" w14:textId="403C458D" w:rsidR="00E820E3" w:rsidRDefault="00886969" w:rsidP="00A11464">
      <w:pPr>
        <w:spacing w:before="120" w:after="120" w:line="360" w:lineRule="auto"/>
        <w:jc w:val="both"/>
      </w:pPr>
      <w:r>
        <w:rPr>
          <w:noProof/>
        </w:rPr>
        <mc:AlternateContent>
          <mc:Choice Requires="wpg">
            <w:drawing>
              <wp:anchor distT="0" distB="0" distL="114300" distR="114300" simplePos="0" relativeHeight="251666432" behindDoc="0" locked="0" layoutInCell="1" allowOverlap="1" wp14:anchorId="321015E2" wp14:editId="2AF9F8DB">
                <wp:simplePos x="0" y="0"/>
                <wp:positionH relativeFrom="column">
                  <wp:posOffset>-635</wp:posOffset>
                </wp:positionH>
                <wp:positionV relativeFrom="paragraph">
                  <wp:posOffset>369073</wp:posOffset>
                </wp:positionV>
                <wp:extent cx="6372864" cy="439200"/>
                <wp:effectExtent l="0" t="0" r="8890" b="0"/>
                <wp:wrapNone/>
                <wp:docPr id="20" name="Gruppieren 20"/>
                <wp:cNvGraphicFramePr/>
                <a:graphic xmlns:a="http://schemas.openxmlformats.org/drawingml/2006/main">
                  <a:graphicData uri="http://schemas.microsoft.com/office/word/2010/wordprocessingGroup">
                    <wpg:wgp>
                      <wpg:cNvGrpSpPr/>
                      <wpg:grpSpPr>
                        <a:xfrm>
                          <a:off x="0" y="0"/>
                          <a:ext cx="6372864" cy="439200"/>
                          <a:chOff x="0" y="0"/>
                          <a:chExt cx="6372864" cy="439200"/>
                        </a:xfrm>
                      </wpg:grpSpPr>
                      <wpg:grpSp>
                        <wpg:cNvPr id="18" name="Gruppieren 18"/>
                        <wpg:cNvGrpSpPr/>
                        <wpg:grpSpPr>
                          <a:xfrm>
                            <a:off x="0" y="0"/>
                            <a:ext cx="6372000" cy="439200"/>
                            <a:chOff x="0" y="0"/>
                            <a:chExt cx="6372000" cy="439200"/>
                          </a:xfrm>
                        </wpg:grpSpPr>
                        <wps:wsp>
                          <wps:cNvPr id="13" name="Rechteck 13"/>
                          <wps:cNvSpPr/>
                          <wps:spPr>
                            <a:xfrm>
                              <a:off x="0" y="0"/>
                              <a:ext cx="6372000" cy="43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Gleichschenkliges Dreieck 14"/>
                          <wps:cNvSpPr/>
                          <wps:spPr>
                            <a:xfrm rot="16200000" flipV="1">
                              <a:off x="-18549" y="198134"/>
                              <a:ext cx="86995" cy="4508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37372" y="65005"/>
                              <a:ext cx="128905" cy="128905"/>
                            </a:xfrm>
                            <a:prstGeom prst="rect">
                              <a:avLst/>
                            </a:prstGeom>
                          </pic:spPr>
                        </pic:pic>
                        <pic:pic xmlns:pic="http://schemas.openxmlformats.org/drawingml/2006/picture">
                          <pic:nvPicPr>
                            <pic:cNvPr id="32" name="Grafik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37372" y="238351"/>
                              <a:ext cx="128905" cy="128905"/>
                            </a:xfrm>
                            <a:prstGeom prst="rect">
                              <a:avLst/>
                            </a:prstGeom>
                          </pic:spPr>
                        </pic:pic>
                        <pic:pic xmlns:pic="http://schemas.openxmlformats.org/drawingml/2006/picture">
                          <pic:nvPicPr>
                            <pic:cNvPr id="9" name="Grafik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13190" y="238351"/>
                              <a:ext cx="128905" cy="128905"/>
                            </a:xfrm>
                            <a:prstGeom prst="rect">
                              <a:avLst/>
                            </a:prstGeom>
                          </pic:spPr>
                        </pic:pic>
                        <pic:pic xmlns:pic="http://schemas.openxmlformats.org/drawingml/2006/picture">
                          <pic:nvPicPr>
                            <pic:cNvPr id="3" name="Grafik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17524" y="60671"/>
                              <a:ext cx="129540" cy="129540"/>
                            </a:xfrm>
                            <a:prstGeom prst="rect">
                              <a:avLst/>
                            </a:prstGeom>
                            <a:noFill/>
                            <a:ln>
                              <a:noFill/>
                            </a:ln>
                          </pic:spPr>
                        </pic:pic>
                        <wps:wsp>
                          <wps:cNvPr id="15" name="Ellipse 15"/>
                          <wps:cNvSpPr/>
                          <wps:spPr>
                            <a:xfrm>
                              <a:off x="4827685" y="65005"/>
                              <a:ext cx="129600" cy="129600"/>
                            </a:xfrm>
                            <a:prstGeom prst="ellipse">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4827685" y="238351"/>
                              <a:ext cx="129540" cy="129540"/>
                            </a:xfrm>
                            <a:prstGeom prst="ellipse">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hteck 33"/>
                        <wps:cNvSpPr/>
                        <wps:spPr>
                          <a:xfrm>
                            <a:off x="715617" y="222636"/>
                            <a:ext cx="1777543" cy="16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9FF59" w14:textId="77777777" w:rsidR="00E820E3" w:rsidRPr="003049FB" w:rsidRDefault="00E820E3" w:rsidP="00E820E3">
                              <w:pPr>
                                <w:widowControl w:val="0"/>
                                <w:spacing w:line="240" w:lineRule="auto"/>
                                <w:contextualSpacing/>
                                <w:rPr>
                                  <w:sz w:val="17"/>
                                  <w:szCs w:val="17"/>
                                </w:rPr>
                              </w:pPr>
                              <w:r>
                                <w:rPr>
                                  <w:sz w:val="17"/>
                                  <w:szCs w:val="17"/>
                                </w:rPr>
                                <w:t>info@ihk-nrw.de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echteck 34"/>
                        <wps:cNvSpPr/>
                        <wps:spPr>
                          <a:xfrm>
                            <a:off x="715617" y="47707"/>
                            <a:ext cx="1777543" cy="16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5D127" w14:textId="77777777" w:rsidR="00E820E3" w:rsidRPr="003049FB" w:rsidRDefault="00E820E3" w:rsidP="00E820E3">
                              <w:pPr>
                                <w:widowControl w:val="0"/>
                                <w:spacing w:line="240" w:lineRule="auto"/>
                                <w:contextualSpacing/>
                                <w:rPr>
                                  <w:sz w:val="17"/>
                                  <w:szCs w:val="17"/>
                                </w:rPr>
                              </w:pPr>
                              <w:r w:rsidRPr="003049FB">
                                <w:rPr>
                                  <w:sz w:val="17"/>
                                  <w:szCs w:val="17"/>
                                </w:rPr>
                                <w:t>ihk-</w:t>
                              </w:r>
                              <w:r>
                                <w:rPr>
                                  <w:sz w:val="17"/>
                                  <w:szCs w:val="17"/>
                                </w:rPr>
                                <w:t>nrw</w:t>
                              </w:r>
                              <w:r w:rsidRPr="003049FB">
                                <w:rPr>
                                  <w:sz w:val="17"/>
                                  <w:szCs w:val="17"/>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hteck 37"/>
                        <wps:cNvSpPr/>
                        <wps:spPr>
                          <a:xfrm>
                            <a:off x="2790907" y="222636"/>
                            <a:ext cx="1777228" cy="16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57427" w14:textId="77777777" w:rsidR="00E820E3" w:rsidRPr="00916771" w:rsidRDefault="00E820E3" w:rsidP="00E820E3">
                              <w:pPr>
                                <w:widowControl w:val="0"/>
                                <w:spacing w:line="240" w:lineRule="auto"/>
                                <w:contextualSpacing/>
                                <w:rPr>
                                  <w:sz w:val="17"/>
                                  <w:szCs w:val="17"/>
                                </w:rPr>
                              </w:pPr>
                              <w:r w:rsidRPr="00916771">
                                <w:rPr>
                                  <w:sz w:val="17"/>
                                  <w:szCs w:val="17"/>
                                </w:rPr>
                                <w:t>@IHK_NRW</w:t>
                              </w:r>
                            </w:p>
                            <w:p w14:paraId="3B85AB60" w14:textId="77777777" w:rsidR="00E820E3" w:rsidRPr="003049FB" w:rsidRDefault="00E820E3" w:rsidP="00E820E3">
                              <w:pPr>
                                <w:widowControl w:val="0"/>
                                <w:spacing w:line="240" w:lineRule="auto"/>
                                <w:contextualSpacing/>
                                <w:rPr>
                                  <w:sz w:val="17"/>
                                  <w:szCs w:val="1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hteck 38"/>
                        <wps:cNvSpPr/>
                        <wps:spPr>
                          <a:xfrm>
                            <a:off x="2790907" y="47707"/>
                            <a:ext cx="1777228" cy="16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C45FD" w14:textId="77777777" w:rsidR="00E820E3" w:rsidRPr="003049FB" w:rsidRDefault="00E820E3" w:rsidP="00E820E3">
                              <w:pPr>
                                <w:widowControl w:val="0"/>
                                <w:spacing w:line="240" w:lineRule="auto"/>
                                <w:contextualSpacing/>
                                <w:rPr>
                                  <w:sz w:val="17"/>
                                  <w:szCs w:val="17"/>
                                </w:rPr>
                              </w:pPr>
                              <w:bookmarkStart w:id="0" w:name="_Hlk57297410"/>
                              <w:bookmarkStart w:id="1" w:name="_Hlk57297411"/>
                              <w:r>
                                <w:rPr>
                                  <w:sz w:val="17"/>
                                  <w:szCs w:val="17"/>
                                </w:rPr>
                                <w:t>@IHK_NRW</w:t>
                              </w:r>
                            </w:p>
                            <w:bookmarkEnd w:id="0"/>
                            <w:bookmarkEnd w:id="1"/>
                            <w:p w14:paraId="7BE5B2A7" w14:textId="77777777" w:rsidR="00E820E3" w:rsidRPr="003049FB" w:rsidRDefault="00E820E3" w:rsidP="00E820E3">
                              <w:pPr>
                                <w:widowControl w:val="0"/>
                                <w:spacing w:line="240" w:lineRule="auto"/>
                                <w:contextualSpacing/>
                                <w:rPr>
                                  <w:sz w:val="17"/>
                                  <w:szCs w:val="1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Rechteck 40"/>
                        <wps:cNvSpPr/>
                        <wps:spPr>
                          <a:xfrm>
                            <a:off x="4993419" y="47707"/>
                            <a:ext cx="1379445" cy="16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3B644" w14:textId="77777777" w:rsidR="00E820E3" w:rsidRPr="003049FB" w:rsidRDefault="00E820E3" w:rsidP="00E820E3">
                              <w:pPr>
                                <w:widowControl w:val="0"/>
                                <w:spacing w:line="240" w:lineRule="auto"/>
                                <w:contextualSpacing/>
                                <w:rPr>
                                  <w:sz w:val="17"/>
                                  <w:szCs w:val="17"/>
                                </w:rPr>
                              </w:pPr>
                              <w:r>
                                <w:rPr>
                                  <w:sz w:val="17"/>
                                  <w:szCs w:val="17"/>
                                </w:rPr>
                                <w:t>IHK NRW e.V.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Rechteck 60"/>
                        <wps:cNvSpPr/>
                        <wps:spPr>
                          <a:xfrm>
                            <a:off x="4993419" y="222636"/>
                            <a:ext cx="1379445" cy="16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42372" w14:textId="77777777" w:rsidR="00E820E3" w:rsidRPr="003049FB" w:rsidRDefault="00E820E3" w:rsidP="00E820E3">
                              <w:pPr>
                                <w:widowControl w:val="0"/>
                                <w:spacing w:line="240" w:lineRule="auto"/>
                                <w:contextualSpacing/>
                                <w:rPr>
                                  <w:sz w:val="17"/>
                                  <w:szCs w:val="17"/>
                                </w:rPr>
                              </w:pPr>
                              <w:r>
                                <w:rPr>
                                  <w:sz w:val="17"/>
                                  <w:szCs w:val="17"/>
                                </w:rPr>
                                <w:t>IHK NRW e.V.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1015E2" id="Gruppieren 20" o:spid="_x0000_s1062" style="position:absolute;left:0;text-align:left;margin-left:-.05pt;margin-top:29.05pt;width:501.8pt;height:34.6pt;z-index:251666432" coordsize="63728,43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">
                <v:group id="Gruppieren 18" o:spid="_x0000_s1063" style="position:absolute;width:63720;height:4392" coordsize="63720,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hteck 13" o:spid="_x0000_s1064" style="position:absolute;width:63720;height:4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" fillcolor="#009ed4 [3205]"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4" o:spid="_x0000_s1065" type="#_x0000_t5" style="position:absolute;left:-186;top:1981;width:870;height:45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" fillcolor="white [3212]" stroked="f" strokeweight="1pt"/>
                  <v:shape id="Grafik 7" o:spid="_x0000_s1066" type="#_x0000_t75" style="position:absolute;left:5373;top:650;width:1289;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">
                    <v:imagedata r:id="rId20" o:title=""/>
                  </v:shape>
                  <v:shape id="Grafik 5" o:spid="_x0000_s1067" type="#_x0000_t75" style="position:absolute;left:5373;top:2383;width:1289;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">
                    <v:imagedata r:id="rId21" o:title=""/>
                  </v:shape>
                  <v:shape id="Grafik 8" o:spid="_x0000_s1068" type="#_x0000_t75" style="position:absolute;left:26131;top:2383;width:1289;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">
                    <v:imagedata r:id="rId22" o:title=""/>
                  </v:shape>
                  <v:shape id="Grafik 3" o:spid="_x0000_s1069" type="#_x0000_t75" style="position:absolute;left:26175;top:606;width:1295;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">
                    <v:imagedata r:id="rId23" o:title=""/>
                  </v:shape>
                  <v:oval id="Ellipse 15" o:spid="_x0000_s1070" style="position:absolute;left:48276;top:650;width:1296;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" stroked="f" strokeweight="1pt">
                    <v:fill r:id="rId24" o:title="" recolor="t" rotate="t" type="frame"/>
                    <v:stroke joinstyle="miter"/>
                  </v:oval>
                  <v:oval id="Ellipse 16" o:spid="_x0000_s1071" style="position:absolute;left:48276;top:2383;width:1296;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" stroked="f" strokeweight="1pt">
                    <v:fill r:id="rId25" o:title="" recolor="t" rotate="t" type="frame"/>
                    <v:stroke joinstyle="miter"/>
                  </v:oval>
                </v:group>
                <v:rect id="Rechteck 33" o:spid="_x0000_s1072" style="position:absolute;left:7156;top:2226;width:1777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" filled="f" stroked="f" strokeweight="1pt">
                  <v:textbox inset="0,0,0,0">
                    <w:txbxContent>
                      <w:p w14:paraId="39C9FF59" w14:textId="77777777" w:rsidR="00E820E3" w:rsidRPr="003049FB" w:rsidRDefault="00E820E3" w:rsidP="00E820E3">
                        <w:pPr>
                          <w:widowControl w:val="0"/>
                          <w:spacing w:line="240" w:lineRule="auto"/>
                          <w:contextualSpacing/>
                          <w:rPr>
                            <w:sz w:val="17"/>
                            <w:szCs w:val="17"/>
                          </w:rPr>
                        </w:pPr>
                        <w:r>
                          <w:rPr>
                            <w:sz w:val="17"/>
                            <w:szCs w:val="17"/>
                          </w:rPr>
                          <w:t>info@ihk-nrw.de</w:t>
                        </w:r>
                      </w:p>
                    </w:txbxContent>
                  </v:textbox>
                </v:rect>
                <v:rect id="Rechteck 34" o:spid="_x0000_s1073" style="position:absolute;left:7156;top:477;width:1777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" filled="f" stroked="f" strokeweight="1pt">
                  <v:textbox inset="0,0,0,0">
                    <w:txbxContent>
                      <w:p w14:paraId="1555D127" w14:textId="77777777" w:rsidR="00E820E3" w:rsidRPr="003049FB" w:rsidRDefault="00E820E3" w:rsidP="00E820E3">
                        <w:pPr>
                          <w:widowControl w:val="0"/>
                          <w:spacing w:line="240" w:lineRule="auto"/>
                          <w:contextualSpacing/>
                          <w:rPr>
                            <w:sz w:val="17"/>
                            <w:szCs w:val="17"/>
                          </w:rPr>
                        </w:pPr>
                        <w:r w:rsidRPr="003049FB">
                          <w:rPr>
                            <w:sz w:val="17"/>
                            <w:szCs w:val="17"/>
                          </w:rPr>
                          <w:t>ihk-</w:t>
                        </w:r>
                        <w:r>
                          <w:rPr>
                            <w:sz w:val="17"/>
                            <w:szCs w:val="17"/>
                          </w:rPr>
                          <w:t>nrw</w:t>
                        </w:r>
                        <w:r w:rsidRPr="003049FB">
                          <w:rPr>
                            <w:sz w:val="17"/>
                            <w:szCs w:val="17"/>
                          </w:rPr>
                          <w:t>.de</w:t>
                        </w:r>
                      </w:p>
                    </w:txbxContent>
                  </v:textbox>
                </v:rect>
                <v:rect id="Rechteck 37" o:spid="_x0000_s1074" style="position:absolute;left:27909;top:2226;width:17772;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" filled="f" stroked="f" strokeweight="1pt">
                  <v:textbox inset="0,0,0,0">
                    <w:txbxContent>
                      <w:p w14:paraId="18457427" w14:textId="77777777" w:rsidR="00E820E3" w:rsidRPr="00916771" w:rsidRDefault="00E820E3" w:rsidP="00E820E3">
                        <w:pPr>
                          <w:widowControl w:val="0"/>
                          <w:spacing w:line="240" w:lineRule="auto"/>
                          <w:contextualSpacing/>
                          <w:rPr>
                            <w:sz w:val="17"/>
                            <w:szCs w:val="17"/>
                          </w:rPr>
                        </w:pPr>
                        <w:r w:rsidRPr="00916771">
                          <w:rPr>
                            <w:sz w:val="17"/>
                            <w:szCs w:val="17"/>
                          </w:rPr>
                          <w:t>@IHK_NRW</w:t>
                        </w:r>
                      </w:p>
                      <w:p w14:paraId="3B85AB60" w14:textId="77777777" w:rsidR="00E820E3" w:rsidRPr="003049FB" w:rsidRDefault="00E820E3" w:rsidP="00E820E3">
                        <w:pPr>
                          <w:widowControl w:val="0"/>
                          <w:spacing w:line="240" w:lineRule="auto"/>
                          <w:contextualSpacing/>
                          <w:rPr>
                            <w:sz w:val="17"/>
                            <w:szCs w:val="17"/>
                          </w:rPr>
                        </w:pPr>
                      </w:p>
                    </w:txbxContent>
                  </v:textbox>
                </v:rect>
                <v:rect id="Rechteck 38" o:spid="_x0000_s1075" style="position:absolute;left:27909;top:477;width:17772;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" filled="f" stroked="f" strokeweight="1pt">
                  <v:textbox inset="0,0,0,0">
                    <w:txbxContent>
                      <w:p w14:paraId="120C45FD" w14:textId="77777777" w:rsidR="00E820E3" w:rsidRPr="003049FB" w:rsidRDefault="00E820E3" w:rsidP="00E820E3">
                        <w:pPr>
                          <w:widowControl w:val="0"/>
                          <w:spacing w:line="240" w:lineRule="auto"/>
                          <w:contextualSpacing/>
                          <w:rPr>
                            <w:sz w:val="17"/>
                            <w:szCs w:val="17"/>
                          </w:rPr>
                        </w:pPr>
                        <w:bookmarkStart w:id="2" w:name="_Hlk57297410"/>
                        <w:bookmarkStart w:id="3" w:name="_Hlk57297411"/>
                        <w:r>
                          <w:rPr>
                            <w:sz w:val="17"/>
                            <w:szCs w:val="17"/>
                          </w:rPr>
                          <w:t>@IHK_NRW</w:t>
                        </w:r>
                      </w:p>
                      <w:bookmarkEnd w:id="2"/>
                      <w:bookmarkEnd w:id="3"/>
                      <w:p w14:paraId="7BE5B2A7" w14:textId="77777777" w:rsidR="00E820E3" w:rsidRPr="003049FB" w:rsidRDefault="00E820E3" w:rsidP="00E820E3">
                        <w:pPr>
                          <w:widowControl w:val="0"/>
                          <w:spacing w:line="240" w:lineRule="auto"/>
                          <w:contextualSpacing/>
                          <w:rPr>
                            <w:sz w:val="17"/>
                            <w:szCs w:val="17"/>
                          </w:rPr>
                        </w:pPr>
                      </w:p>
                    </w:txbxContent>
                  </v:textbox>
                </v:rect>
                <v:rect id="Rechteck 40" o:spid="_x0000_s1076" style="position:absolute;left:49934;top:477;width:13794;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" filled="f" stroked="f" strokeweight="1pt">
                  <v:textbox inset="0,0,0,0">
                    <w:txbxContent>
                      <w:p w14:paraId="3603B644" w14:textId="77777777" w:rsidR="00E820E3" w:rsidRPr="003049FB" w:rsidRDefault="00E820E3" w:rsidP="00E820E3">
                        <w:pPr>
                          <w:widowControl w:val="0"/>
                          <w:spacing w:line="240" w:lineRule="auto"/>
                          <w:contextualSpacing/>
                          <w:rPr>
                            <w:sz w:val="17"/>
                            <w:szCs w:val="17"/>
                          </w:rPr>
                        </w:pPr>
                        <w:r>
                          <w:rPr>
                            <w:sz w:val="17"/>
                            <w:szCs w:val="17"/>
                          </w:rPr>
                          <w:t>IHK NRW e.V.</w:t>
                        </w:r>
                      </w:p>
                    </w:txbxContent>
                  </v:textbox>
                </v:rect>
                <v:rect id="Rechteck 60" o:spid="_x0000_s1077" style="position:absolute;left:49934;top:2226;width:13794;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" filled="f" stroked="f" strokeweight="1pt">
                  <v:textbox inset="0,0,0,0">
                    <w:txbxContent>
                      <w:p w14:paraId="47742372" w14:textId="77777777" w:rsidR="00E820E3" w:rsidRPr="003049FB" w:rsidRDefault="00E820E3" w:rsidP="00E820E3">
                        <w:pPr>
                          <w:widowControl w:val="0"/>
                          <w:spacing w:line="240" w:lineRule="auto"/>
                          <w:contextualSpacing/>
                          <w:rPr>
                            <w:sz w:val="17"/>
                            <w:szCs w:val="17"/>
                          </w:rPr>
                        </w:pPr>
                        <w:r>
                          <w:rPr>
                            <w:sz w:val="17"/>
                            <w:szCs w:val="17"/>
                          </w:rPr>
                          <w:t>IHK NRW e.V.</w:t>
                        </w:r>
                      </w:p>
                    </w:txbxContent>
                  </v:textbox>
                </v:rect>
              </v:group>
            </w:pict>
          </mc:Fallback>
        </mc:AlternateContent>
      </w:r>
    </w:p>
    <w:sectPr w:rsidR="00E820E3" w:rsidSect="00E265F6">
      <w:headerReference w:type="even" r:id="rId26"/>
      <w:headerReference w:type="default" r:id="rId27"/>
      <w:footerReference w:type="default" r:id="rId28"/>
      <w:headerReference w:type="first" r:id="rId29"/>
      <w:footerReference w:type="first" r:id="rId30"/>
      <w:pgSz w:w="11906" w:h="16838" w:code="9"/>
      <w:pgMar w:top="993" w:right="851" w:bottom="142" w:left="1021" w:header="709" w:footer="1417" w:gutter="0"/>
      <w:cols w:space="35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B46AF" w14:textId="77777777" w:rsidR="00CC6971" w:rsidRDefault="00CC6971" w:rsidP="00E0736D">
      <w:pPr>
        <w:spacing w:line="240" w:lineRule="auto"/>
      </w:pPr>
      <w:r>
        <w:separator/>
      </w:r>
    </w:p>
  </w:endnote>
  <w:endnote w:type="continuationSeparator" w:id="0">
    <w:p w14:paraId="4ABC9111" w14:textId="77777777" w:rsidR="00CC6971" w:rsidRDefault="00CC6971" w:rsidP="00E073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KTypeRegular">
    <w:charset w:val="00"/>
    <w:family w:val="swiss"/>
    <w:pitch w:val="variable"/>
    <w:sig w:usb0="A00000AF"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rutiger 45 Light">
    <w:altName w:val="Calibri"/>
    <w:charset w:val="00"/>
    <w:family w:val="auto"/>
    <w:pitch w:val="variable"/>
    <w:sig w:usb0="80000027"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Rotis Sans Serif (T1) 45 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tis SemiSans Std ExtraBold">
    <w:altName w:val="Calibri"/>
    <w:panose1 w:val="00000000000000000000"/>
    <w:charset w:val="00"/>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302722"/>
      <w:docPartObj>
        <w:docPartGallery w:val="Page Numbers (Bottom of Page)"/>
        <w:docPartUnique/>
      </w:docPartObj>
    </w:sdtPr>
    <w:sdtEndPr/>
    <w:sdtContent>
      <w:p w14:paraId="43D09DDA" w14:textId="77777777" w:rsidR="00E820E3" w:rsidRDefault="00E265F6" w:rsidP="00F00058">
        <w:pPr>
          <w:pStyle w:val="Fuzeile"/>
          <w:jc w:val="right"/>
        </w:pPr>
        <w:r w:rsidRPr="00C652C0">
          <w:rPr>
            <w:noProof/>
            <w:lang w:eastAsia="de-DE"/>
          </w:rPr>
          <w:drawing>
            <wp:anchor distT="0" distB="0" distL="114300" distR="114300" simplePos="0" relativeHeight="251707392" behindDoc="1" locked="0" layoutInCell="1" allowOverlap="1" wp14:anchorId="528BFB6F" wp14:editId="62D499FE">
              <wp:simplePos x="0" y="0"/>
              <wp:positionH relativeFrom="page">
                <wp:posOffset>648335</wp:posOffset>
              </wp:positionH>
              <wp:positionV relativeFrom="page">
                <wp:posOffset>9738360</wp:posOffset>
              </wp:positionV>
              <wp:extent cx="1692098" cy="540000"/>
              <wp:effectExtent l="0" t="0" r="3810" b="0"/>
              <wp:wrapNone/>
              <wp:docPr id="2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2098" cy="540000"/>
                      </a:xfrm>
                      <a:prstGeom prst="rect">
                        <a:avLst/>
                      </a:prstGeom>
                    </pic:spPr>
                  </pic:pic>
                </a:graphicData>
              </a:graphic>
              <wp14:sizeRelH relativeFrom="margin">
                <wp14:pctWidth>0</wp14:pctWidth>
              </wp14:sizeRelH>
              <wp14:sizeRelV relativeFrom="margin">
                <wp14:pctHeight>0</wp14:pctHeight>
              </wp14:sizeRelV>
            </wp:anchor>
          </w:drawing>
        </w:r>
        <w:r w:rsidR="00E820E3">
          <w:fldChar w:fldCharType="begin"/>
        </w:r>
        <w:r w:rsidR="00E820E3">
          <w:instrText>PAGE   \* MERGEFORMAT</w:instrText>
        </w:r>
        <w:r w:rsidR="00E820E3">
          <w:fldChar w:fldCharType="separate"/>
        </w:r>
        <w:r w:rsidR="00E820E3">
          <w:t>2</w:t>
        </w:r>
        <w:r w:rsidR="00E820E3">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4B56" w14:textId="77777777" w:rsidR="00C652C0" w:rsidRDefault="00C652C0">
    <w:pPr>
      <w:pStyle w:val="Fuzeile"/>
    </w:pPr>
    <w:r w:rsidRPr="00C652C0">
      <w:rPr>
        <w:noProof/>
        <w:lang w:eastAsia="de-DE"/>
      </w:rPr>
      <w:drawing>
        <wp:anchor distT="0" distB="0" distL="114300" distR="114300" simplePos="0" relativeHeight="251641856" behindDoc="1" locked="0" layoutInCell="1" allowOverlap="1" wp14:anchorId="4FF9FE66" wp14:editId="0AA80DE6">
          <wp:simplePos x="0" y="0"/>
          <wp:positionH relativeFrom="page">
            <wp:posOffset>675640</wp:posOffset>
          </wp:positionH>
          <wp:positionV relativeFrom="page">
            <wp:posOffset>9684385</wp:posOffset>
          </wp:positionV>
          <wp:extent cx="1692098" cy="540000"/>
          <wp:effectExtent l="0" t="0" r="3810" b="0"/>
          <wp:wrapNone/>
          <wp:docPr id="17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2098"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02545" w14:textId="77777777" w:rsidR="00CC6971" w:rsidRDefault="00CC6971" w:rsidP="00E0736D">
      <w:pPr>
        <w:spacing w:line="240" w:lineRule="auto"/>
      </w:pPr>
      <w:r>
        <w:separator/>
      </w:r>
    </w:p>
  </w:footnote>
  <w:footnote w:type="continuationSeparator" w:id="0">
    <w:p w14:paraId="06FA5346" w14:textId="77777777" w:rsidR="00CC6971" w:rsidRDefault="00CC6971" w:rsidP="00E073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8B60" w14:textId="66618954" w:rsidR="00D447C8" w:rsidRDefault="00D056E0">
    <w:pPr>
      <w:pStyle w:val="Kopfzeile"/>
    </w:pPr>
    <w:r>
      <w:rPr>
        <w:noProof/>
      </w:rPr>
      <w:pict w14:anchorId="677DF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941751" o:spid="_x0000_s1026" type="#_x0000_t136" style="position:absolute;margin-left:0;margin-top:0;width:565.85pt;height:141.45pt;rotation:315;z-index:-251604992;mso-position-horizontal:center;mso-position-horizontal-relative:margin;mso-position-vertical:center;mso-position-vertical-relative:margin" o:allowincell="f" fillcolor="silver" stroked="f">
          <v:fill opacity=".5"/>
          <v:textpath style="font-family:&quot;Arial&quot;;font-size:1pt" string="ENTWUR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4722" w14:textId="0A66386C" w:rsidR="00E0736D" w:rsidRDefault="00D056E0">
    <w:pPr>
      <w:pStyle w:val="Kopfzeile"/>
    </w:pPr>
    <w:r>
      <w:rPr>
        <w:noProof/>
      </w:rPr>
      <w:pict w14:anchorId="02FBA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941752" o:spid="_x0000_s1027" type="#_x0000_t136" style="position:absolute;margin-left:0;margin-top:0;width:565.85pt;height:141.45pt;rotation:315;z-index:-251602944;mso-position-horizontal:center;mso-position-horizontal-relative:margin;mso-position-vertical:center;mso-position-vertical-relative:margin" o:allowincell="f" fillcolor="silver" stroked="f">
          <v:fill opacity=".5"/>
          <v:textpath style="font-family:&quot;Arial&quot;;font-size:1pt" string="ENTWURF"/>
          <w10:wrap anchorx="margin" anchory="margin"/>
        </v:shape>
      </w:pict>
    </w:r>
    <w:r w:rsidR="00BE0B4B">
      <w:rPr>
        <w:noProof/>
        <w:lang w:eastAsia="de-DE"/>
      </w:rPr>
      <mc:AlternateContent>
        <mc:Choice Requires="wps">
          <w:drawing>
            <wp:anchor distT="0" distB="0" distL="114300" distR="114300" simplePos="0" relativeHeight="251698176" behindDoc="0" locked="0" layoutInCell="1" allowOverlap="1" wp14:anchorId="28DCDAEA" wp14:editId="02E850AB">
              <wp:simplePos x="0" y="0"/>
              <wp:positionH relativeFrom="page">
                <wp:posOffset>228600</wp:posOffset>
              </wp:positionH>
              <wp:positionV relativeFrom="page">
                <wp:posOffset>190500</wp:posOffset>
              </wp:positionV>
              <wp:extent cx="6743700" cy="263347"/>
              <wp:effectExtent l="0" t="0" r="0" b="3810"/>
              <wp:wrapNone/>
              <wp:docPr id="55" name="Rechteck 55"/>
              <wp:cNvGraphicFramePr/>
              <a:graphic xmlns:a="http://schemas.openxmlformats.org/drawingml/2006/main">
                <a:graphicData uri="http://schemas.microsoft.com/office/word/2010/wordprocessingShape">
                  <wps:wsp>
                    <wps:cNvSpPr/>
                    <wps:spPr>
                      <a:xfrm>
                        <a:off x="0" y="0"/>
                        <a:ext cx="6743700"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9A384" w14:textId="18F5EF01" w:rsidR="003242F3" w:rsidRPr="00BE0B4B" w:rsidRDefault="003242F3" w:rsidP="003242F3">
                          <w:pPr>
                            <w:rPr>
                              <w:caps/>
                              <w:color w:val="58585A" w:themeColor="text1"/>
                              <w:sz w:val="17"/>
                              <w:szCs w:val="17"/>
                            </w:rPr>
                          </w:pPr>
                          <w:r>
                            <w:rPr>
                              <w:caps/>
                              <w:color w:val="58585A" w:themeColor="text1"/>
                              <w:sz w:val="17"/>
                              <w:szCs w:val="17"/>
                            </w:rPr>
                            <w:t>Nachhaltig wirtschaften – Forderungspapier von ihk nrw</w:t>
                          </w:r>
                        </w:p>
                        <w:p w14:paraId="08F1FEE2" w14:textId="6DAFC5F1" w:rsidR="00BE0B4B" w:rsidRPr="00BE0B4B" w:rsidRDefault="00BE0B4B" w:rsidP="00BE0B4B">
                          <w:pPr>
                            <w:rPr>
                              <w:caps/>
                              <w:color w:val="58585A" w:themeColor="text1"/>
                              <w:sz w:val="17"/>
                              <w:szCs w:val="1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DCDAEA" id="Rechteck 55" o:spid="_x0000_s1078" style="position:absolute;margin-left:18pt;margin-top:15pt;width:531pt;height:20.75pt;z-index:2516981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" filled="f" stroked="f" strokeweight="1pt">
              <v:textbox inset="0,0,0,0">
                <w:txbxContent>
                  <w:p w14:paraId="0B49A384" w14:textId="18F5EF01" w:rsidR="003242F3" w:rsidRPr="00BE0B4B" w:rsidRDefault="003242F3" w:rsidP="003242F3">
                    <w:pPr>
                      <w:rPr>
                        <w:caps/>
                        <w:color w:val="58585A" w:themeColor="text1"/>
                        <w:sz w:val="17"/>
                        <w:szCs w:val="17"/>
                      </w:rPr>
                    </w:pPr>
                    <w:r>
                      <w:rPr>
                        <w:caps/>
                        <w:color w:val="58585A" w:themeColor="text1"/>
                        <w:sz w:val="17"/>
                        <w:szCs w:val="17"/>
                      </w:rPr>
                      <w:t>Nachhaltig wirtschaften – Forderungspapier von ihk nrw</w:t>
                    </w:r>
                  </w:p>
                  <w:p w14:paraId="08F1FEE2" w14:textId="6DAFC5F1" w:rsidR="00BE0B4B" w:rsidRPr="00BE0B4B" w:rsidRDefault="00BE0B4B" w:rsidP="00BE0B4B">
                    <w:pPr>
                      <w:rPr>
                        <w:caps/>
                        <w:color w:val="58585A" w:themeColor="text1"/>
                        <w:sz w:val="17"/>
                        <w:szCs w:val="17"/>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7B3C" w14:textId="69B744A5" w:rsidR="00E0736D" w:rsidRPr="002129EE" w:rsidRDefault="00853090" w:rsidP="002129EE">
    <w:pPr>
      <w:pStyle w:val="Kopfzeile"/>
      <w:tabs>
        <w:tab w:val="clear" w:pos="4536"/>
        <w:tab w:val="clear" w:pos="9072"/>
        <w:tab w:val="left" w:pos="3260"/>
        <w:tab w:val="left" w:pos="6394"/>
        <w:tab w:val="left" w:pos="6774"/>
      </w:tabs>
      <w:spacing w:after="3560"/>
      <w:rPr>
        <w:i/>
        <w:iCs/>
      </w:rPr>
    </w:pPr>
    <w:r w:rsidRPr="002129EE">
      <w:rPr>
        <w:i/>
        <w:iCs/>
        <w:noProof/>
        <w:lang w:eastAsia="de-DE"/>
      </w:rPr>
      <w:t xml:space="preserve"> </w:t>
    </w:r>
    <w:r w:rsidR="002129EE" w:rsidRPr="002129EE">
      <w:rPr>
        <w:i/>
        <w:iCs/>
        <w:noProof/>
        <w:lang w:eastAsia="de-DE"/>
      </w:rPr>
      <mc:AlternateContent>
        <mc:Choice Requires="wps">
          <w:drawing>
            <wp:anchor distT="0" distB="0" distL="114300" distR="114300" simplePos="0" relativeHeight="251704320" behindDoc="0" locked="0" layoutInCell="1" allowOverlap="1" wp14:anchorId="2CB73B6B" wp14:editId="40783EB5">
              <wp:simplePos x="0" y="0"/>
              <wp:positionH relativeFrom="page">
                <wp:posOffset>3738245</wp:posOffset>
              </wp:positionH>
              <wp:positionV relativeFrom="page">
                <wp:posOffset>788574</wp:posOffset>
              </wp:positionV>
              <wp:extent cx="3651885" cy="1216549"/>
              <wp:effectExtent l="0" t="0" r="5715" b="3175"/>
              <wp:wrapNone/>
              <wp:docPr id="11" name="Rechteck 11"/>
              <wp:cNvGraphicFramePr/>
              <a:graphic xmlns:a="http://schemas.openxmlformats.org/drawingml/2006/main">
                <a:graphicData uri="http://schemas.microsoft.com/office/word/2010/wordprocessingShape">
                  <wps:wsp>
                    <wps:cNvSpPr/>
                    <wps:spPr>
                      <a:xfrm>
                        <a:off x="0" y="0"/>
                        <a:ext cx="3651885" cy="12165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4F311" w14:textId="0D4729C3" w:rsidR="00514AE2" w:rsidRPr="002129EE" w:rsidRDefault="003242F3" w:rsidP="00BB1A1A">
                          <w:pPr>
                            <w:pStyle w:val="Titel"/>
                            <w:spacing w:line="240" w:lineRule="auto"/>
                            <w:rPr>
                              <w:rFonts w:cs="Arial"/>
                              <w:sz w:val="52"/>
                              <w:szCs w:val="52"/>
                            </w:rPr>
                          </w:pPr>
                          <w:r w:rsidRPr="00FD7575">
                            <w:rPr>
                              <w:rFonts w:cs="Arial"/>
                              <w:sz w:val="56"/>
                            </w:rPr>
                            <w:t xml:space="preserve"> </w:t>
                          </w:r>
                          <w:r w:rsidR="002129EE" w:rsidRPr="002129EE">
                            <w:rPr>
                              <w:rFonts w:cs="Arial"/>
                              <w:sz w:val="52"/>
                              <w:szCs w:val="52"/>
                            </w:rPr>
                            <w:t>Forderungspapier</w:t>
                          </w:r>
                          <w:r w:rsidRPr="002129EE">
                            <w:rPr>
                              <w:rFonts w:cs="Arial"/>
                              <w:sz w:val="52"/>
                              <w:szCs w:val="5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73B6B" id="Rechteck 11" o:spid="_x0000_s1079" style="position:absolute;margin-left:294.35pt;margin-top:62.1pt;width:287.55pt;height:95.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" filled="f" stroked="f" strokeweight="1pt">
              <v:textbox inset="0,0,0,0">
                <w:txbxContent>
                  <w:p w14:paraId="72B4F311" w14:textId="0D4729C3" w:rsidR="00514AE2" w:rsidRPr="002129EE" w:rsidRDefault="003242F3" w:rsidP="00BB1A1A">
                    <w:pPr>
                      <w:pStyle w:val="Titel"/>
                      <w:spacing w:line="240" w:lineRule="auto"/>
                      <w:rPr>
                        <w:rFonts w:cs="Arial"/>
                        <w:sz w:val="52"/>
                        <w:szCs w:val="52"/>
                      </w:rPr>
                    </w:pPr>
                    <w:r w:rsidRPr="00FD7575">
                      <w:rPr>
                        <w:rFonts w:cs="Arial"/>
                        <w:sz w:val="56"/>
                      </w:rPr>
                      <w:t xml:space="preserve"> </w:t>
                    </w:r>
                    <w:r w:rsidR="002129EE" w:rsidRPr="002129EE">
                      <w:rPr>
                        <w:rFonts w:cs="Arial"/>
                        <w:sz w:val="52"/>
                        <w:szCs w:val="52"/>
                      </w:rPr>
                      <w:t>Forderungspapier</w:t>
                    </w:r>
                    <w:r w:rsidRPr="002129EE">
                      <w:rPr>
                        <w:rFonts w:cs="Arial"/>
                        <w:sz w:val="52"/>
                        <w:szCs w:val="52"/>
                      </w:rPr>
                      <w:t xml:space="preserve"> </w:t>
                    </w:r>
                  </w:p>
                </w:txbxContent>
              </v:textbox>
              <w10:wrap anchorx="page" anchory="page"/>
            </v:rect>
          </w:pict>
        </mc:Fallback>
      </mc:AlternateContent>
    </w:r>
    <w:r w:rsidR="003D4F3F" w:rsidRPr="002129EE">
      <w:rPr>
        <w:i/>
        <w:iCs/>
        <w:noProof/>
      </w:rPr>
      <w:drawing>
        <wp:anchor distT="0" distB="0" distL="114300" distR="114300" simplePos="0" relativeHeight="251715584" behindDoc="0" locked="0" layoutInCell="1" allowOverlap="1" wp14:anchorId="1E7C9DA8" wp14:editId="53EDA17B">
          <wp:simplePos x="0" y="0"/>
          <wp:positionH relativeFrom="column">
            <wp:posOffset>5798820</wp:posOffset>
          </wp:positionH>
          <wp:positionV relativeFrom="paragraph">
            <wp:posOffset>351279</wp:posOffset>
          </wp:positionV>
          <wp:extent cx="782864" cy="1095695"/>
          <wp:effectExtent l="0" t="0" r="0" b="0"/>
          <wp:wrapNone/>
          <wp:docPr id="2038623477" name="Grafik 2038623477" descr="Ein Bild, das Symbol, Grafiken,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5490" name="Grafik 10" descr="Ein Bild, das Symbol, Grafiken, Logo,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864" cy="109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6E0">
      <w:rPr>
        <w:i/>
        <w:iCs/>
        <w:noProof/>
      </w:rPr>
      <w:pict w14:anchorId="48DAA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941750" o:spid="_x0000_s1025" type="#_x0000_t136" style="position:absolute;margin-left:0;margin-top:0;width:565.85pt;height:141.45pt;rotation:315;z-index:-251607040;mso-position-horizontal:center;mso-position-horizontal-relative:margin;mso-position-vertical:center;mso-position-vertical-relative:margin" o:allowincell="f" fillcolor="silver" stroked="f">
          <v:fill opacity=".5"/>
          <v:textpath style="font-family:&quot;Arial&quot;;font-size:1pt" string="ENTWURF"/>
          <w10:wrap anchorx="margin" anchory="margin"/>
        </v:shape>
      </w:pict>
    </w:r>
    <w:r w:rsidR="00514AE2" w:rsidRPr="002129EE">
      <w:rPr>
        <w:i/>
        <w:iCs/>
        <w:noProof/>
        <w:lang w:eastAsia="de-DE"/>
      </w:rPr>
      <mc:AlternateContent>
        <mc:Choice Requires="wps">
          <w:drawing>
            <wp:anchor distT="0" distB="0" distL="114300" distR="114300" simplePos="0" relativeHeight="251705344" behindDoc="0" locked="0" layoutInCell="1" allowOverlap="1" wp14:anchorId="22710964" wp14:editId="598EAFB1">
              <wp:simplePos x="0" y="0"/>
              <wp:positionH relativeFrom="page">
                <wp:posOffset>3919910</wp:posOffset>
              </wp:positionH>
              <wp:positionV relativeFrom="page">
                <wp:posOffset>1946302</wp:posOffset>
              </wp:positionV>
              <wp:extent cx="3481754" cy="426776"/>
              <wp:effectExtent l="0" t="0" r="4445" b="11430"/>
              <wp:wrapNone/>
              <wp:docPr id="12" name="Rechteck 12"/>
              <wp:cNvGraphicFramePr/>
              <a:graphic xmlns:a="http://schemas.openxmlformats.org/drawingml/2006/main">
                <a:graphicData uri="http://schemas.microsoft.com/office/word/2010/wordprocessingShape">
                  <wps:wsp>
                    <wps:cNvSpPr/>
                    <wps:spPr>
                      <a:xfrm>
                        <a:off x="0" y="0"/>
                        <a:ext cx="3481754" cy="4267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D1CE3" w14:textId="6878704E" w:rsidR="00514AE2" w:rsidRPr="00F73E90" w:rsidRDefault="003242F3" w:rsidP="00514AE2">
                          <w:pPr>
                            <w:pStyle w:val="Untertitel"/>
                          </w:pPr>
                          <w:r>
                            <w:t>IHK NRW</w:t>
                          </w:r>
                          <w:r w:rsidR="00881610">
                            <w:t>, XX.XX.2023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710964" id="Rechteck 12" o:spid="_x0000_s1080" style="position:absolute;margin-left:308.65pt;margin-top:153.25pt;width:274.15pt;height:33.6pt;z-index:251705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" filled="f" stroked="f" strokeweight="1pt">
              <v:textbox inset="0,0,0,0">
                <w:txbxContent>
                  <w:p w14:paraId="30AD1CE3" w14:textId="6878704E" w:rsidR="00514AE2" w:rsidRPr="00F73E90" w:rsidRDefault="003242F3" w:rsidP="00514AE2">
                    <w:pPr>
                      <w:pStyle w:val="Untertitel"/>
                    </w:pPr>
                    <w:r>
                      <w:t>IHK NRW</w:t>
                    </w:r>
                    <w:r w:rsidR="00881610">
                      <w:t>, XX.XX.2023</w:t>
                    </w:r>
                  </w:p>
                </w:txbxContent>
              </v:textbox>
              <w10:wrap anchorx="page" anchory="page"/>
            </v:rect>
          </w:pict>
        </mc:Fallback>
      </mc:AlternateContent>
    </w:r>
    <w:r w:rsidR="001D2BDA" w:rsidRPr="002129EE">
      <w:rPr>
        <w:i/>
        <w:iCs/>
        <w:noProof/>
        <w:lang w:eastAsia="de-DE"/>
      </w:rPr>
      <mc:AlternateContent>
        <mc:Choice Requires="wps">
          <w:drawing>
            <wp:anchor distT="0" distB="0" distL="114300" distR="114300" simplePos="0" relativeHeight="251645952" behindDoc="1" locked="0" layoutInCell="1" allowOverlap="1" wp14:anchorId="349C135B" wp14:editId="0B3DDB31">
              <wp:simplePos x="0" y="0"/>
              <wp:positionH relativeFrom="column">
                <wp:posOffset>3136486</wp:posOffset>
              </wp:positionH>
              <wp:positionV relativeFrom="paragraph">
                <wp:posOffset>273354</wp:posOffset>
              </wp:positionV>
              <wp:extent cx="3775710" cy="1219835"/>
              <wp:effectExtent l="0" t="0" r="0" b="0"/>
              <wp:wrapNone/>
              <wp:docPr id="7" name="Rechteck 7"/>
              <wp:cNvGraphicFramePr/>
              <a:graphic xmlns:a="http://schemas.openxmlformats.org/drawingml/2006/main">
                <a:graphicData uri="http://schemas.microsoft.com/office/word/2010/wordprocessingShape">
                  <wps:wsp>
                    <wps:cNvSpPr/>
                    <wps:spPr>
                      <a:xfrm>
                        <a:off x="0" y="0"/>
                        <a:ext cx="3775710" cy="12198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FEC6A83" id="Rechteck 7" o:spid="_x0000_s1026" style="position:absolute;margin-left:246.95pt;margin-top:21.5pt;width:297.3pt;height:96.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" fillcolor="#036 [3204]" stroked="f" strokeweight="1pt"/>
          </w:pict>
        </mc:Fallback>
      </mc:AlternateContent>
    </w:r>
    <w:r w:rsidR="001D2BDA" w:rsidRPr="002129EE">
      <w:rPr>
        <w:i/>
        <w:iCs/>
        <w:noProof/>
        <w:lang w:eastAsia="de-DE"/>
      </w:rPr>
      <mc:AlternateContent>
        <mc:Choice Requires="wps">
          <w:drawing>
            <wp:anchor distT="0" distB="0" distL="114300" distR="114300" simplePos="0" relativeHeight="251646976" behindDoc="1" locked="0" layoutInCell="1" allowOverlap="1" wp14:anchorId="2AF5A2F0" wp14:editId="5415EFE6">
              <wp:simplePos x="0" y="0"/>
              <wp:positionH relativeFrom="column">
                <wp:posOffset>3136265</wp:posOffset>
              </wp:positionH>
              <wp:positionV relativeFrom="paragraph">
                <wp:posOffset>1489710</wp:posOffset>
              </wp:positionV>
              <wp:extent cx="3775710" cy="421005"/>
              <wp:effectExtent l="0" t="0" r="0" b="0"/>
              <wp:wrapNone/>
              <wp:docPr id="8" name="Rechteck 8"/>
              <wp:cNvGraphicFramePr/>
              <a:graphic xmlns:a="http://schemas.openxmlformats.org/drawingml/2006/main">
                <a:graphicData uri="http://schemas.microsoft.com/office/word/2010/wordprocessingShape">
                  <wps:wsp>
                    <wps:cNvSpPr/>
                    <wps:spPr>
                      <a:xfrm>
                        <a:off x="0" y="0"/>
                        <a:ext cx="3775710"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3C2924D" id="Rechteck 8" o:spid="_x0000_s1026" style="position:absolute;margin-left:246.95pt;margin-top:117.3pt;width:297.3pt;height:33.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" fillcolor="#009ed4 [3205]" stroked="f" strokeweight="1pt"/>
          </w:pict>
        </mc:Fallback>
      </mc:AlternateContent>
    </w:r>
    <w:r w:rsidR="001D2BDA" w:rsidRPr="002129EE">
      <w:rPr>
        <w:i/>
        <w:iCs/>
        <w:noProof/>
        <w:lang w:eastAsia="de-DE"/>
      </w:rPr>
      <mc:AlternateContent>
        <mc:Choice Requires="wps">
          <w:drawing>
            <wp:anchor distT="0" distB="0" distL="114300" distR="114300" simplePos="0" relativeHeight="251671039" behindDoc="1" locked="0" layoutInCell="1" allowOverlap="1" wp14:anchorId="5005D334" wp14:editId="5FBCABD8">
              <wp:simplePos x="0" y="0"/>
              <wp:positionH relativeFrom="column">
                <wp:posOffset>3358515</wp:posOffset>
              </wp:positionH>
              <wp:positionV relativeFrom="paragraph">
                <wp:posOffset>1489710</wp:posOffset>
              </wp:positionV>
              <wp:extent cx="124460" cy="65405"/>
              <wp:effectExtent l="0" t="0" r="8890" b="0"/>
              <wp:wrapNone/>
              <wp:docPr id="10" name="Gleichschenkliges Dreieck 10"/>
              <wp:cNvGraphicFramePr/>
              <a:graphic xmlns:a="http://schemas.openxmlformats.org/drawingml/2006/main">
                <a:graphicData uri="http://schemas.microsoft.com/office/word/2010/wordprocessingShape">
                  <wps:wsp>
                    <wps:cNvSpPr/>
                    <wps:spPr>
                      <a:xfrm flipV="1">
                        <a:off x="0" y="0"/>
                        <a:ext cx="124460" cy="654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1BDD6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0" o:spid="_x0000_s1026" type="#_x0000_t5" style="position:absolute;margin-left:264.45pt;margin-top:117.3pt;width:9.8pt;height:5.15pt;flip:y;z-index:-251645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" fillcolor="#036 [3204]" stroked="f" strokeweight="1pt"/>
          </w:pict>
        </mc:Fallback>
      </mc:AlternateContent>
    </w:r>
    <w:r w:rsidR="00933B29" w:rsidRPr="002129EE">
      <w:rPr>
        <w:i/>
        <w:iCs/>
        <w:noProof/>
        <w:lang w:eastAsia="de-DE"/>
      </w:rPr>
      <mc:AlternateContent>
        <mc:Choice Requires="wps">
          <w:drawing>
            <wp:anchor distT="0" distB="0" distL="114300" distR="114300" simplePos="0" relativeHeight="251702272" behindDoc="0" locked="0" layoutInCell="1" allowOverlap="1" wp14:anchorId="4771656F" wp14:editId="37573043">
              <wp:simplePos x="0" y="0"/>
              <wp:positionH relativeFrom="page">
                <wp:posOffset>-712152</wp:posOffset>
              </wp:positionH>
              <wp:positionV relativeFrom="page">
                <wp:posOffset>1025207</wp:posOffset>
              </wp:positionV>
              <wp:extent cx="1587578" cy="145932"/>
              <wp:effectExtent l="0" t="2858" r="9843" b="9842"/>
              <wp:wrapNone/>
              <wp:docPr id="63" name="Rechteck 63"/>
              <wp:cNvGraphicFramePr/>
              <a:graphic xmlns:a="http://schemas.openxmlformats.org/drawingml/2006/main">
                <a:graphicData uri="http://schemas.microsoft.com/office/word/2010/wordprocessingShape">
                  <wps:wsp>
                    <wps:cNvSpPr/>
                    <wps:spPr>
                      <a:xfrm rot="16200000">
                        <a:off x="0" y="0"/>
                        <a:ext cx="1587578" cy="1459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9C17F" w14:textId="5DFD9425" w:rsidR="00933B29" w:rsidRPr="00933B29" w:rsidRDefault="00933B29" w:rsidP="00933B29">
                          <w:pPr>
                            <w:rPr>
                              <w:color w:val="FFFFFF" w:themeColor="background1"/>
                              <w:sz w:val="12"/>
                              <w:szCs w:val="1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71656F" id="Rechteck 63" o:spid="_x0000_s1081" style="position:absolute;margin-left:-56.05pt;margin-top:80.7pt;width:125pt;height:11.5pt;rotation:-90;z-index:251702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" filled="f" stroked="f" strokeweight="1pt">
              <v:textbox inset="0,0,0,0">
                <w:txbxContent>
                  <w:p w14:paraId="17D9C17F" w14:textId="5DFD9425" w:rsidR="00933B29" w:rsidRPr="00933B29" w:rsidRDefault="00933B29" w:rsidP="00933B29">
                    <w:pPr>
                      <w:rPr>
                        <w:color w:val="FFFFFF" w:themeColor="background1"/>
                        <w:sz w:val="12"/>
                        <w:szCs w:val="12"/>
                      </w:rPr>
                    </w:pPr>
                  </w:p>
                </w:txbxContent>
              </v:textbox>
              <w10:wrap anchorx="page" anchory="page"/>
            </v:rect>
          </w:pict>
        </mc:Fallback>
      </mc:AlternateContent>
    </w:r>
    <w:r w:rsidR="00B61C6D" w:rsidRPr="002129EE">
      <w:rPr>
        <w:i/>
        <w:iCs/>
        <w:noProof/>
        <w:lang w:eastAsia="de-DE"/>
      </w:rPr>
      <mc:AlternateContent>
        <mc:Choice Requires="wps">
          <w:drawing>
            <wp:anchor distT="0" distB="0" distL="114300" distR="114300" simplePos="0" relativeHeight="251631610" behindDoc="1" locked="0" layoutInCell="1" allowOverlap="1" wp14:anchorId="7E12A9B7" wp14:editId="737E00A8">
              <wp:simplePos x="0" y="0"/>
              <wp:positionH relativeFrom="page">
                <wp:posOffset>0</wp:posOffset>
              </wp:positionH>
              <wp:positionV relativeFrom="page">
                <wp:posOffset>0</wp:posOffset>
              </wp:positionV>
              <wp:extent cx="7560000" cy="1944000"/>
              <wp:effectExtent l="0" t="0" r="3175" b="0"/>
              <wp:wrapNone/>
              <wp:docPr id="6" name="Rechteck 6"/>
              <wp:cNvGraphicFramePr/>
              <a:graphic xmlns:a="http://schemas.openxmlformats.org/drawingml/2006/main">
                <a:graphicData uri="http://schemas.microsoft.com/office/word/2010/wordprocessingShape">
                  <wps:wsp>
                    <wps:cNvSpPr/>
                    <wps:spPr>
                      <a:xfrm>
                        <a:off x="0" y="0"/>
                        <a:ext cx="7560000" cy="1944000"/>
                      </a:xfrm>
                      <a:prstGeom prst="rect">
                        <a:avLst/>
                      </a:prstGeom>
                      <a:solidFill>
                        <a:srgbClr val="E7F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B9BD5" w14:textId="5BDB6ADA" w:rsidR="00277483" w:rsidRPr="00277483" w:rsidRDefault="009D70BE" w:rsidP="00277483">
                          <w:pPr>
                            <w:rPr>
                              <w:color w:val="E40D2E" w:themeColor="accent6"/>
                            </w:rPr>
                          </w:pPr>
                          <w:r>
                            <w:rPr>
                              <w:noProof/>
                            </w:rPr>
                            <w:drawing>
                              <wp:inline distT="0" distB="0" distL="0" distR="0" wp14:anchorId="044ADF22" wp14:editId="5F45754F">
                                <wp:extent cx="2581631" cy="1216097"/>
                                <wp:effectExtent l="0" t="0" r="9525" b="3175"/>
                                <wp:docPr id="2"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hrift, Text, Grafiken, Logo enthält.&#10;&#10;Automatisch generierte Beschreibung"/>
                                        <pic:cNvPicPr>
                                          <a:picLocks noChangeAspect="1" noChangeArrowheads="1"/>
                                        </pic:cNvPicPr>
                                      </pic:nvPicPr>
                                      <pic:blipFill rotWithShape="1">
                                        <a:blip r:embed="rId2">
                                          <a:extLst>
                                            <a:ext uri="{28A0092B-C50C-407E-A947-70E740481C1C}">
                                              <a14:useLocalDpi xmlns:a14="http://schemas.microsoft.com/office/drawing/2010/main" val="0"/>
                                            </a:ext>
                                          </a:extLst>
                                        </a:blip>
                                        <a:srcRect t="19986" b="14104"/>
                                        <a:stretch/>
                                      </pic:blipFill>
                                      <pic:spPr bwMode="auto">
                                        <a:xfrm>
                                          <a:off x="0" y="0"/>
                                          <a:ext cx="2589311" cy="12197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648000" tIns="45720" rIns="9144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2A9B7" id="Rechteck 6" o:spid="_x0000_s1082" style="position:absolute;margin-left:0;margin-top:0;width:595.3pt;height:153.05pt;z-index:-2516848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" fillcolor="#e7f9ff" stroked="f" strokeweight="1pt">
              <v:textbox inset="18mm,,,8mm">
                <w:txbxContent>
                  <w:p w14:paraId="26EB9BD5" w14:textId="5BDB6ADA" w:rsidR="00277483" w:rsidRPr="00277483" w:rsidRDefault="009D70BE" w:rsidP="00277483">
                    <w:pPr>
                      <w:rPr>
                        <w:color w:val="E40D2E" w:themeColor="accent6"/>
                      </w:rPr>
                    </w:pPr>
                    <w:r>
                      <w:rPr>
                        <w:noProof/>
                      </w:rPr>
                      <w:drawing>
                        <wp:inline distT="0" distB="0" distL="0" distR="0" wp14:anchorId="044ADF22" wp14:editId="5F45754F">
                          <wp:extent cx="2581631" cy="1216097"/>
                          <wp:effectExtent l="0" t="0" r="9525" b="3175"/>
                          <wp:docPr id="2"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hrift, Text, Grafiken, Logo enthält.&#10;&#10;Automatisch generierte Beschreibung"/>
                                  <pic:cNvPicPr>
                                    <a:picLocks noChangeAspect="1" noChangeArrowheads="1"/>
                                  </pic:cNvPicPr>
                                </pic:nvPicPr>
                                <pic:blipFill rotWithShape="1">
                                  <a:blip r:embed="rId2">
                                    <a:extLst>
                                      <a:ext uri="{28A0092B-C50C-407E-A947-70E740481C1C}">
                                        <a14:useLocalDpi xmlns:a14="http://schemas.microsoft.com/office/drawing/2010/main" val="0"/>
                                      </a:ext>
                                    </a:extLst>
                                  </a:blip>
                                  <a:srcRect t="19986" b="14104"/>
                                  <a:stretch/>
                                </pic:blipFill>
                                <pic:spPr bwMode="auto">
                                  <a:xfrm>
                                    <a:off x="0" y="0"/>
                                    <a:ext cx="2589311" cy="12197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25pt" o:bullet="t">
        <v:imagedata r:id="rId1" o:title="Bullet_blau_RGB_klein"/>
      </v:shape>
    </w:pict>
  </w:numPicBullet>
  <w:numPicBullet w:numPicBulletId="1">
    <w:pict>
      <v:shape id="_x0000_i1027" type="#_x0000_t75" style="width:5.25pt;height:5.25pt" o:bullet="t">
        <v:imagedata r:id="rId2" o:title="Bullet_blau_RGB_mittelklein_02"/>
      </v:shape>
    </w:pict>
  </w:numPicBullet>
  <w:abstractNum w:abstractNumId="0" w15:restartNumberingAfterBreak="0">
    <w:nsid w:val="051B085A"/>
    <w:multiLevelType w:val="hybridMultilevel"/>
    <w:tmpl w:val="44003A3A"/>
    <w:lvl w:ilvl="0" w:tplc="E2C8AC9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9E1BF8"/>
    <w:multiLevelType w:val="hybridMultilevel"/>
    <w:tmpl w:val="D30617C0"/>
    <w:lvl w:ilvl="0" w:tplc="E2C8AC9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2138B5"/>
    <w:multiLevelType w:val="hybridMultilevel"/>
    <w:tmpl w:val="4A7E4998"/>
    <w:lvl w:ilvl="0" w:tplc="E2C8AC9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BB2672"/>
    <w:multiLevelType w:val="hybridMultilevel"/>
    <w:tmpl w:val="5DD8B698"/>
    <w:lvl w:ilvl="0" w:tplc="52144F1A">
      <w:start w:val="1"/>
      <w:numFmt w:val="bullet"/>
      <w:lvlText w:val="–"/>
      <w:lvlJc w:val="left"/>
      <w:pPr>
        <w:ind w:left="720" w:hanging="360"/>
      </w:pPr>
      <w:rPr>
        <w:rFonts w:ascii="TKTypeRegular" w:hAnsi="TKType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580583"/>
    <w:multiLevelType w:val="multilevel"/>
    <w:tmpl w:val="EAF43844"/>
    <w:lvl w:ilvl="0">
      <w:start w:val="1"/>
      <w:numFmt w:val="bullet"/>
      <w:lvlText w:val="›"/>
      <w:lvlJc w:val="left"/>
      <w:pPr>
        <w:tabs>
          <w:tab w:val="num" w:pos="57"/>
        </w:tabs>
        <w:ind w:left="170" w:hanging="170"/>
      </w:pPr>
      <w:rPr>
        <w:rFonts w:ascii="Arial Black" w:hAnsi="Arial Black" w:hint="default"/>
        <w:color w:val="003366" w:themeColor="accent1"/>
      </w:rPr>
    </w:lvl>
    <w:lvl w:ilvl="1">
      <w:start w:val="1"/>
      <w:numFmt w:val="bullet"/>
      <w:lvlText w:val="›"/>
      <w:lvlJc w:val="left"/>
      <w:pPr>
        <w:tabs>
          <w:tab w:val="num" w:pos="227"/>
        </w:tabs>
        <w:ind w:left="340" w:hanging="170"/>
      </w:pPr>
      <w:rPr>
        <w:rFonts w:ascii="Arial Black" w:hAnsi="Arial Black" w:hint="default"/>
        <w:color w:val="003366" w:themeColor="accent1"/>
      </w:rPr>
    </w:lvl>
    <w:lvl w:ilvl="2">
      <w:start w:val="1"/>
      <w:numFmt w:val="bullet"/>
      <w:lvlText w:val="›"/>
      <w:lvlJc w:val="left"/>
      <w:pPr>
        <w:tabs>
          <w:tab w:val="num" w:pos="397"/>
        </w:tabs>
        <w:ind w:left="510" w:hanging="170"/>
      </w:pPr>
      <w:rPr>
        <w:rFonts w:ascii="Arial Black" w:hAnsi="Arial Black" w:hint="default"/>
        <w:color w:val="003366" w:themeColor="accent1"/>
      </w:rPr>
    </w:lvl>
    <w:lvl w:ilvl="3">
      <w:start w:val="1"/>
      <w:numFmt w:val="bullet"/>
      <w:lvlText w:val="›"/>
      <w:lvlJc w:val="left"/>
      <w:pPr>
        <w:tabs>
          <w:tab w:val="num" w:pos="567"/>
        </w:tabs>
        <w:ind w:left="680" w:hanging="170"/>
      </w:pPr>
      <w:rPr>
        <w:rFonts w:ascii="Arial Black" w:hAnsi="Arial Black" w:hint="default"/>
        <w:color w:val="003366" w:themeColor="accent1"/>
      </w:rPr>
    </w:lvl>
    <w:lvl w:ilvl="4">
      <w:start w:val="1"/>
      <w:numFmt w:val="bullet"/>
      <w:lvlText w:val="›"/>
      <w:lvlJc w:val="left"/>
      <w:pPr>
        <w:tabs>
          <w:tab w:val="num" w:pos="737"/>
        </w:tabs>
        <w:ind w:left="850" w:hanging="170"/>
      </w:pPr>
      <w:rPr>
        <w:rFonts w:ascii="Arial Black" w:hAnsi="Arial Black" w:hint="default"/>
        <w:color w:val="003366" w:themeColor="accent1"/>
      </w:rPr>
    </w:lvl>
    <w:lvl w:ilvl="5">
      <w:start w:val="1"/>
      <w:numFmt w:val="bullet"/>
      <w:lvlText w:val="›"/>
      <w:lvlJc w:val="left"/>
      <w:pPr>
        <w:tabs>
          <w:tab w:val="num" w:pos="907"/>
        </w:tabs>
        <w:ind w:left="1020" w:hanging="170"/>
      </w:pPr>
      <w:rPr>
        <w:rFonts w:ascii="Arial Black" w:hAnsi="Arial Black" w:hint="default"/>
        <w:color w:val="003366" w:themeColor="accent1"/>
      </w:rPr>
    </w:lvl>
    <w:lvl w:ilvl="6">
      <w:start w:val="1"/>
      <w:numFmt w:val="bullet"/>
      <w:lvlText w:val="›"/>
      <w:lvlJc w:val="left"/>
      <w:pPr>
        <w:tabs>
          <w:tab w:val="num" w:pos="1077"/>
        </w:tabs>
        <w:ind w:left="1190" w:hanging="170"/>
      </w:pPr>
      <w:rPr>
        <w:rFonts w:ascii="Arial Black" w:hAnsi="Arial Black" w:hint="default"/>
        <w:color w:val="003366" w:themeColor="accent1"/>
      </w:rPr>
    </w:lvl>
    <w:lvl w:ilvl="7">
      <w:start w:val="1"/>
      <w:numFmt w:val="bullet"/>
      <w:lvlText w:val="›"/>
      <w:lvlJc w:val="left"/>
      <w:pPr>
        <w:tabs>
          <w:tab w:val="num" w:pos="1247"/>
        </w:tabs>
        <w:ind w:left="1360" w:hanging="170"/>
      </w:pPr>
      <w:rPr>
        <w:rFonts w:ascii="Arial Black" w:hAnsi="Arial Black" w:hint="default"/>
        <w:color w:val="003366" w:themeColor="accent1"/>
      </w:rPr>
    </w:lvl>
    <w:lvl w:ilvl="8">
      <w:start w:val="1"/>
      <w:numFmt w:val="bullet"/>
      <w:lvlText w:val="›"/>
      <w:lvlJc w:val="left"/>
      <w:pPr>
        <w:tabs>
          <w:tab w:val="num" w:pos="1417"/>
        </w:tabs>
        <w:ind w:left="1530" w:hanging="170"/>
      </w:pPr>
      <w:rPr>
        <w:rFonts w:ascii="Arial Black" w:hAnsi="Arial Black" w:hint="default"/>
        <w:color w:val="003366" w:themeColor="accent1"/>
      </w:rPr>
    </w:lvl>
  </w:abstractNum>
  <w:abstractNum w:abstractNumId="5" w15:restartNumberingAfterBreak="0">
    <w:nsid w:val="163239DE"/>
    <w:multiLevelType w:val="hybridMultilevel"/>
    <w:tmpl w:val="58A2B824"/>
    <w:lvl w:ilvl="0" w:tplc="E2C8AC9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CE1ACE"/>
    <w:multiLevelType w:val="multilevel"/>
    <w:tmpl w:val="BE900B5A"/>
    <w:lvl w:ilvl="0">
      <w:start w:val="1"/>
      <w:numFmt w:val="bullet"/>
      <w:lvlText w:val="›"/>
      <w:lvlJc w:val="left"/>
      <w:pPr>
        <w:tabs>
          <w:tab w:val="num" w:pos="57"/>
        </w:tabs>
        <w:ind w:left="170" w:hanging="170"/>
      </w:pPr>
      <w:rPr>
        <w:rFonts w:ascii="Arial Black" w:hAnsi="Arial Black" w:hint="default"/>
        <w:color w:val="E40D2E" w:themeColor="accent6"/>
      </w:rPr>
    </w:lvl>
    <w:lvl w:ilvl="1">
      <w:start w:val="1"/>
      <w:numFmt w:val="bullet"/>
      <w:lvlText w:val="›"/>
      <w:lvlJc w:val="left"/>
      <w:pPr>
        <w:tabs>
          <w:tab w:val="num" w:pos="227"/>
        </w:tabs>
        <w:ind w:left="340" w:hanging="170"/>
      </w:pPr>
      <w:rPr>
        <w:rFonts w:ascii="Arial Black" w:hAnsi="Arial Black" w:hint="default"/>
        <w:color w:val="E40D2E" w:themeColor="accent6"/>
      </w:rPr>
    </w:lvl>
    <w:lvl w:ilvl="2">
      <w:start w:val="1"/>
      <w:numFmt w:val="bullet"/>
      <w:lvlText w:val="›"/>
      <w:lvlJc w:val="left"/>
      <w:pPr>
        <w:tabs>
          <w:tab w:val="num" w:pos="397"/>
        </w:tabs>
        <w:ind w:left="510" w:hanging="170"/>
      </w:pPr>
      <w:rPr>
        <w:rFonts w:ascii="Arial Black" w:hAnsi="Arial Black" w:hint="default"/>
        <w:color w:val="E40D2E" w:themeColor="accent6"/>
      </w:rPr>
    </w:lvl>
    <w:lvl w:ilvl="3">
      <w:start w:val="1"/>
      <w:numFmt w:val="bullet"/>
      <w:lvlText w:val="›"/>
      <w:lvlJc w:val="left"/>
      <w:pPr>
        <w:tabs>
          <w:tab w:val="num" w:pos="567"/>
        </w:tabs>
        <w:ind w:left="680" w:hanging="170"/>
      </w:pPr>
      <w:rPr>
        <w:rFonts w:ascii="Arial Black" w:hAnsi="Arial Black" w:hint="default"/>
        <w:color w:val="E40D2E" w:themeColor="accent6"/>
      </w:rPr>
    </w:lvl>
    <w:lvl w:ilvl="4">
      <w:start w:val="1"/>
      <w:numFmt w:val="bullet"/>
      <w:lvlText w:val="›"/>
      <w:lvlJc w:val="left"/>
      <w:pPr>
        <w:tabs>
          <w:tab w:val="num" w:pos="737"/>
        </w:tabs>
        <w:ind w:left="850" w:hanging="170"/>
      </w:pPr>
      <w:rPr>
        <w:rFonts w:ascii="Arial Black" w:hAnsi="Arial Black" w:hint="default"/>
        <w:color w:val="E40D2E" w:themeColor="accent6"/>
      </w:rPr>
    </w:lvl>
    <w:lvl w:ilvl="5">
      <w:start w:val="1"/>
      <w:numFmt w:val="bullet"/>
      <w:lvlText w:val="›"/>
      <w:lvlJc w:val="left"/>
      <w:pPr>
        <w:tabs>
          <w:tab w:val="num" w:pos="907"/>
        </w:tabs>
        <w:ind w:left="1020" w:hanging="170"/>
      </w:pPr>
      <w:rPr>
        <w:rFonts w:ascii="Arial Black" w:hAnsi="Arial Black" w:hint="default"/>
        <w:color w:val="E40D2E" w:themeColor="accent6"/>
      </w:rPr>
    </w:lvl>
    <w:lvl w:ilvl="6">
      <w:start w:val="1"/>
      <w:numFmt w:val="bullet"/>
      <w:lvlText w:val="›"/>
      <w:lvlJc w:val="left"/>
      <w:pPr>
        <w:tabs>
          <w:tab w:val="num" w:pos="1077"/>
        </w:tabs>
        <w:ind w:left="1190" w:hanging="170"/>
      </w:pPr>
      <w:rPr>
        <w:rFonts w:ascii="Arial Black" w:hAnsi="Arial Black" w:hint="default"/>
        <w:color w:val="E40D2E" w:themeColor="accent6"/>
      </w:rPr>
    </w:lvl>
    <w:lvl w:ilvl="7">
      <w:start w:val="1"/>
      <w:numFmt w:val="bullet"/>
      <w:lvlText w:val="›"/>
      <w:lvlJc w:val="left"/>
      <w:pPr>
        <w:tabs>
          <w:tab w:val="num" w:pos="1247"/>
        </w:tabs>
        <w:ind w:left="1360" w:hanging="170"/>
      </w:pPr>
      <w:rPr>
        <w:rFonts w:ascii="Arial Black" w:hAnsi="Arial Black" w:hint="default"/>
        <w:color w:val="E40D2E" w:themeColor="accent6"/>
      </w:rPr>
    </w:lvl>
    <w:lvl w:ilvl="8">
      <w:start w:val="1"/>
      <w:numFmt w:val="bullet"/>
      <w:lvlText w:val="›"/>
      <w:lvlJc w:val="left"/>
      <w:pPr>
        <w:tabs>
          <w:tab w:val="num" w:pos="1417"/>
        </w:tabs>
        <w:ind w:left="1530" w:hanging="170"/>
      </w:pPr>
      <w:rPr>
        <w:rFonts w:ascii="Arial Black" w:hAnsi="Arial Black" w:hint="default"/>
        <w:color w:val="E40D2E" w:themeColor="accent6"/>
      </w:rPr>
    </w:lvl>
  </w:abstractNum>
  <w:abstractNum w:abstractNumId="7" w15:restartNumberingAfterBreak="0">
    <w:nsid w:val="1C203C0E"/>
    <w:multiLevelType w:val="multilevel"/>
    <w:tmpl w:val="C4B294E6"/>
    <w:lvl w:ilvl="0">
      <w:start w:val="1"/>
      <w:numFmt w:val="bullet"/>
      <w:lvlText w:val="›"/>
      <w:lvlJc w:val="left"/>
      <w:pPr>
        <w:tabs>
          <w:tab w:val="num" w:pos="57"/>
        </w:tabs>
        <w:ind w:left="170" w:hanging="170"/>
      </w:pPr>
      <w:rPr>
        <w:rFonts w:ascii="Arial Black" w:hAnsi="Arial Black" w:hint="default"/>
        <w:color w:val="009ED4" w:themeColor="accent2"/>
      </w:rPr>
    </w:lvl>
    <w:lvl w:ilvl="1">
      <w:start w:val="1"/>
      <w:numFmt w:val="bullet"/>
      <w:lvlText w:val="›"/>
      <w:lvlJc w:val="left"/>
      <w:pPr>
        <w:tabs>
          <w:tab w:val="num" w:pos="227"/>
        </w:tabs>
        <w:ind w:left="340" w:hanging="170"/>
      </w:pPr>
      <w:rPr>
        <w:rFonts w:ascii="Arial Black" w:hAnsi="Arial Black" w:hint="default"/>
        <w:color w:val="009ED4" w:themeColor="accent2"/>
      </w:rPr>
    </w:lvl>
    <w:lvl w:ilvl="2">
      <w:start w:val="1"/>
      <w:numFmt w:val="bullet"/>
      <w:lvlText w:val="›"/>
      <w:lvlJc w:val="left"/>
      <w:pPr>
        <w:tabs>
          <w:tab w:val="num" w:pos="397"/>
        </w:tabs>
        <w:ind w:left="510" w:hanging="170"/>
      </w:pPr>
      <w:rPr>
        <w:rFonts w:ascii="Arial Black" w:hAnsi="Arial Black" w:hint="default"/>
        <w:color w:val="009ED4" w:themeColor="accent2"/>
      </w:rPr>
    </w:lvl>
    <w:lvl w:ilvl="3">
      <w:start w:val="1"/>
      <w:numFmt w:val="bullet"/>
      <w:lvlText w:val="›"/>
      <w:lvlJc w:val="left"/>
      <w:pPr>
        <w:tabs>
          <w:tab w:val="num" w:pos="567"/>
        </w:tabs>
        <w:ind w:left="680" w:hanging="170"/>
      </w:pPr>
      <w:rPr>
        <w:rFonts w:ascii="Arial Black" w:hAnsi="Arial Black" w:hint="default"/>
        <w:color w:val="009ED4" w:themeColor="accent2"/>
      </w:rPr>
    </w:lvl>
    <w:lvl w:ilvl="4">
      <w:start w:val="1"/>
      <w:numFmt w:val="bullet"/>
      <w:lvlText w:val="›"/>
      <w:lvlJc w:val="left"/>
      <w:pPr>
        <w:tabs>
          <w:tab w:val="num" w:pos="737"/>
        </w:tabs>
        <w:ind w:left="850" w:hanging="170"/>
      </w:pPr>
      <w:rPr>
        <w:rFonts w:ascii="Arial Black" w:hAnsi="Arial Black" w:hint="default"/>
        <w:color w:val="009ED4" w:themeColor="accent2"/>
      </w:rPr>
    </w:lvl>
    <w:lvl w:ilvl="5">
      <w:start w:val="1"/>
      <w:numFmt w:val="bullet"/>
      <w:lvlText w:val="›"/>
      <w:lvlJc w:val="left"/>
      <w:pPr>
        <w:tabs>
          <w:tab w:val="num" w:pos="907"/>
        </w:tabs>
        <w:ind w:left="1020" w:hanging="170"/>
      </w:pPr>
      <w:rPr>
        <w:rFonts w:ascii="Arial Black" w:hAnsi="Arial Black" w:hint="default"/>
        <w:color w:val="009ED4" w:themeColor="accent2"/>
      </w:rPr>
    </w:lvl>
    <w:lvl w:ilvl="6">
      <w:start w:val="1"/>
      <w:numFmt w:val="bullet"/>
      <w:lvlText w:val="›"/>
      <w:lvlJc w:val="left"/>
      <w:pPr>
        <w:tabs>
          <w:tab w:val="num" w:pos="1077"/>
        </w:tabs>
        <w:ind w:left="1190" w:hanging="170"/>
      </w:pPr>
      <w:rPr>
        <w:rFonts w:ascii="Arial Black" w:hAnsi="Arial Black" w:hint="default"/>
        <w:color w:val="009ED4" w:themeColor="accent2"/>
      </w:rPr>
    </w:lvl>
    <w:lvl w:ilvl="7">
      <w:start w:val="1"/>
      <w:numFmt w:val="bullet"/>
      <w:lvlText w:val="›"/>
      <w:lvlJc w:val="left"/>
      <w:pPr>
        <w:tabs>
          <w:tab w:val="num" w:pos="1247"/>
        </w:tabs>
        <w:ind w:left="1360" w:hanging="170"/>
      </w:pPr>
      <w:rPr>
        <w:rFonts w:ascii="Arial Black" w:hAnsi="Arial Black" w:hint="default"/>
        <w:color w:val="009ED4" w:themeColor="accent2"/>
      </w:rPr>
    </w:lvl>
    <w:lvl w:ilvl="8">
      <w:start w:val="1"/>
      <w:numFmt w:val="bullet"/>
      <w:lvlText w:val="›"/>
      <w:lvlJc w:val="left"/>
      <w:pPr>
        <w:tabs>
          <w:tab w:val="num" w:pos="1417"/>
        </w:tabs>
        <w:ind w:left="1530" w:hanging="170"/>
      </w:pPr>
      <w:rPr>
        <w:rFonts w:ascii="Arial Black" w:hAnsi="Arial Black" w:hint="default"/>
        <w:color w:val="009ED4" w:themeColor="accent2"/>
      </w:rPr>
    </w:lvl>
  </w:abstractNum>
  <w:abstractNum w:abstractNumId="8" w15:restartNumberingAfterBreak="0">
    <w:nsid w:val="1E444319"/>
    <w:multiLevelType w:val="hybridMultilevel"/>
    <w:tmpl w:val="A47CB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565D7E"/>
    <w:multiLevelType w:val="hybridMultilevel"/>
    <w:tmpl w:val="88383D8A"/>
    <w:lvl w:ilvl="0" w:tplc="FBC6695C">
      <w:start w:val="1"/>
      <w:numFmt w:val="bullet"/>
      <w:lvlText w:val=""/>
      <w:lvlJc w:val="left"/>
      <w:pPr>
        <w:ind w:left="720" w:hanging="360"/>
      </w:pPr>
      <w:rPr>
        <w:rFonts w:ascii="Wingdings" w:hAnsi="Wingdings" w:hint="default"/>
        <w:color w:val="58585A" w:themeColor="text1"/>
        <w:u w:color="58585A"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EA3BD6"/>
    <w:multiLevelType w:val="multilevel"/>
    <w:tmpl w:val="B6600F04"/>
    <w:lvl w:ilvl="0">
      <w:start w:val="1"/>
      <w:numFmt w:val="decimal"/>
      <w:lvlText w:val="%1."/>
      <w:lvlJc w:val="left"/>
      <w:pPr>
        <w:ind w:left="425" w:hanging="28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E7E6213"/>
    <w:multiLevelType w:val="hybridMultilevel"/>
    <w:tmpl w:val="5D562598"/>
    <w:lvl w:ilvl="0" w:tplc="FBC6695C">
      <w:start w:val="1"/>
      <w:numFmt w:val="bullet"/>
      <w:lvlText w:val=""/>
      <w:lvlJc w:val="left"/>
      <w:pPr>
        <w:ind w:left="720" w:hanging="360"/>
      </w:pPr>
      <w:rPr>
        <w:rFonts w:ascii="Wingdings" w:hAnsi="Wingdings" w:hint="default"/>
        <w:color w:val="58585A" w:themeColor="text1"/>
        <w:u w:color="58585A"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5222D9"/>
    <w:multiLevelType w:val="multilevel"/>
    <w:tmpl w:val="1EC489A8"/>
    <w:lvl w:ilvl="0">
      <w:start w:val="1"/>
      <w:numFmt w:val="bullet"/>
      <w:pStyle w:val="BulletlisteBoxen"/>
      <w:lvlText w:val="■"/>
      <w:lvlJc w:val="left"/>
      <w:pPr>
        <w:ind w:left="170" w:hanging="170"/>
      </w:pPr>
      <w:rPr>
        <w:rFonts w:ascii="Arial" w:hAnsi="Arial" w:hint="default"/>
        <w:color w:val="58585A" w:themeColor="text1"/>
        <w:u w:color="58585A" w:themeColor="text1"/>
      </w:rPr>
    </w:lvl>
    <w:lvl w:ilvl="1">
      <w:start w:val="1"/>
      <w:numFmt w:val="bullet"/>
      <w:lvlText w:val="■"/>
      <w:lvlJc w:val="left"/>
      <w:pPr>
        <w:ind w:left="340" w:hanging="170"/>
      </w:pPr>
      <w:rPr>
        <w:rFonts w:ascii="Arial" w:hAnsi="Arial" w:hint="default"/>
        <w:color w:val="58585A" w:themeColor="text1"/>
        <w:u w:color="58585A" w:themeColor="accent3"/>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353269E"/>
    <w:multiLevelType w:val="multilevel"/>
    <w:tmpl w:val="1B7A6B02"/>
    <w:lvl w:ilvl="0">
      <w:start w:val="1"/>
      <w:numFmt w:val="bullet"/>
      <w:lvlText w:val=""/>
      <w:lvlJc w:val="left"/>
      <w:pPr>
        <w:ind w:left="568" w:hanging="284"/>
      </w:pPr>
      <w:rPr>
        <w:rFonts w:ascii="Wingdings 2" w:hAnsi="Wingdings 2" w:hint="default"/>
        <w:color w:val="07428A"/>
      </w:rPr>
    </w:lvl>
    <w:lvl w:ilvl="1">
      <w:start w:val="1"/>
      <w:numFmt w:val="bullet"/>
      <w:lvlText w:val="‒"/>
      <w:lvlJc w:val="left"/>
      <w:pPr>
        <w:ind w:left="852" w:hanging="284"/>
      </w:pPr>
      <w:rPr>
        <w:rFonts w:ascii="Calibri" w:hAnsi="Calibri" w:hint="default"/>
        <w:color w:val="07428A"/>
      </w:rPr>
    </w:lvl>
    <w:lvl w:ilvl="2">
      <w:start w:val="1"/>
      <w:numFmt w:val="bullet"/>
      <w:lvlText w:val=""/>
      <w:lvlJc w:val="left"/>
      <w:pPr>
        <w:ind w:left="1136" w:hanging="284"/>
      </w:pPr>
      <w:rPr>
        <w:rFonts w:ascii="Wingdings" w:hAnsi="Wingdings" w:hint="default"/>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4" w15:restartNumberingAfterBreak="0">
    <w:nsid w:val="3AE46ABF"/>
    <w:multiLevelType w:val="multilevel"/>
    <w:tmpl w:val="7F206AEC"/>
    <w:lvl w:ilvl="0">
      <w:start w:val="1"/>
      <w:numFmt w:val="bullet"/>
      <w:lvlText w:val="›"/>
      <w:lvlJc w:val="left"/>
      <w:pPr>
        <w:tabs>
          <w:tab w:val="num" w:pos="57"/>
        </w:tabs>
        <w:ind w:left="170" w:hanging="170"/>
      </w:pPr>
      <w:rPr>
        <w:rFonts w:ascii="Arial Black" w:hAnsi="Arial Black" w:hint="default"/>
        <w:color w:val="58585A" w:themeColor="accent3"/>
      </w:rPr>
    </w:lvl>
    <w:lvl w:ilvl="1">
      <w:start w:val="1"/>
      <w:numFmt w:val="bullet"/>
      <w:lvlText w:val="›"/>
      <w:lvlJc w:val="left"/>
      <w:pPr>
        <w:tabs>
          <w:tab w:val="num" w:pos="227"/>
        </w:tabs>
        <w:ind w:left="340" w:hanging="170"/>
      </w:pPr>
      <w:rPr>
        <w:rFonts w:ascii="Arial Black" w:hAnsi="Arial Black" w:hint="default"/>
        <w:color w:val="58585A" w:themeColor="accent3"/>
      </w:rPr>
    </w:lvl>
    <w:lvl w:ilvl="2">
      <w:start w:val="1"/>
      <w:numFmt w:val="bullet"/>
      <w:lvlText w:val="›"/>
      <w:lvlJc w:val="left"/>
      <w:pPr>
        <w:tabs>
          <w:tab w:val="num" w:pos="397"/>
        </w:tabs>
        <w:ind w:left="510" w:hanging="170"/>
      </w:pPr>
      <w:rPr>
        <w:rFonts w:ascii="Arial Black" w:hAnsi="Arial Black" w:hint="default"/>
        <w:color w:val="58585A" w:themeColor="accent3"/>
      </w:rPr>
    </w:lvl>
    <w:lvl w:ilvl="3">
      <w:start w:val="1"/>
      <w:numFmt w:val="bullet"/>
      <w:lvlText w:val="›"/>
      <w:lvlJc w:val="left"/>
      <w:pPr>
        <w:tabs>
          <w:tab w:val="num" w:pos="567"/>
        </w:tabs>
        <w:ind w:left="680" w:hanging="170"/>
      </w:pPr>
      <w:rPr>
        <w:rFonts w:ascii="Arial Black" w:hAnsi="Arial Black" w:hint="default"/>
        <w:color w:val="58585A" w:themeColor="accent3"/>
      </w:rPr>
    </w:lvl>
    <w:lvl w:ilvl="4">
      <w:start w:val="1"/>
      <w:numFmt w:val="bullet"/>
      <w:lvlText w:val="›"/>
      <w:lvlJc w:val="left"/>
      <w:pPr>
        <w:tabs>
          <w:tab w:val="num" w:pos="737"/>
        </w:tabs>
        <w:ind w:left="850" w:hanging="170"/>
      </w:pPr>
      <w:rPr>
        <w:rFonts w:ascii="Arial Black" w:hAnsi="Arial Black" w:hint="default"/>
        <w:color w:val="58585A" w:themeColor="accent3"/>
      </w:rPr>
    </w:lvl>
    <w:lvl w:ilvl="5">
      <w:start w:val="1"/>
      <w:numFmt w:val="bullet"/>
      <w:lvlText w:val="›"/>
      <w:lvlJc w:val="left"/>
      <w:pPr>
        <w:tabs>
          <w:tab w:val="num" w:pos="907"/>
        </w:tabs>
        <w:ind w:left="1020" w:hanging="170"/>
      </w:pPr>
      <w:rPr>
        <w:rFonts w:ascii="Arial Black" w:hAnsi="Arial Black" w:hint="default"/>
        <w:color w:val="58585A" w:themeColor="accent3"/>
      </w:rPr>
    </w:lvl>
    <w:lvl w:ilvl="6">
      <w:start w:val="1"/>
      <w:numFmt w:val="bullet"/>
      <w:lvlText w:val="›"/>
      <w:lvlJc w:val="left"/>
      <w:pPr>
        <w:tabs>
          <w:tab w:val="num" w:pos="1077"/>
        </w:tabs>
        <w:ind w:left="1190" w:hanging="170"/>
      </w:pPr>
      <w:rPr>
        <w:rFonts w:ascii="Arial Black" w:hAnsi="Arial Black" w:hint="default"/>
        <w:color w:val="58585A" w:themeColor="accent3"/>
      </w:rPr>
    </w:lvl>
    <w:lvl w:ilvl="7">
      <w:start w:val="1"/>
      <w:numFmt w:val="bullet"/>
      <w:lvlText w:val="›"/>
      <w:lvlJc w:val="left"/>
      <w:pPr>
        <w:tabs>
          <w:tab w:val="num" w:pos="1247"/>
        </w:tabs>
        <w:ind w:left="1360" w:hanging="170"/>
      </w:pPr>
      <w:rPr>
        <w:rFonts w:ascii="Arial Black" w:hAnsi="Arial Black" w:hint="default"/>
        <w:color w:val="58585A" w:themeColor="accent3"/>
      </w:rPr>
    </w:lvl>
    <w:lvl w:ilvl="8">
      <w:start w:val="1"/>
      <w:numFmt w:val="bullet"/>
      <w:lvlText w:val="›"/>
      <w:lvlJc w:val="left"/>
      <w:pPr>
        <w:tabs>
          <w:tab w:val="num" w:pos="1417"/>
        </w:tabs>
        <w:ind w:left="1530" w:hanging="170"/>
      </w:pPr>
      <w:rPr>
        <w:rFonts w:ascii="Arial Black" w:hAnsi="Arial Black" w:hint="default"/>
        <w:color w:val="58585A" w:themeColor="accent3"/>
      </w:rPr>
    </w:lvl>
  </w:abstractNum>
  <w:abstractNum w:abstractNumId="15" w15:restartNumberingAfterBreak="0">
    <w:nsid w:val="42C77BE3"/>
    <w:multiLevelType w:val="hybridMultilevel"/>
    <w:tmpl w:val="AEA68FB2"/>
    <w:lvl w:ilvl="0" w:tplc="11B81D9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D50381"/>
    <w:multiLevelType w:val="multilevel"/>
    <w:tmpl w:val="37C044AC"/>
    <w:lvl w:ilvl="0">
      <w:start w:val="1"/>
      <w:numFmt w:val="bullet"/>
      <w:pStyle w:val="Bulletliste"/>
      <w:lvlText w:val="■"/>
      <w:lvlJc w:val="left"/>
      <w:pPr>
        <w:ind w:left="170" w:hanging="170"/>
      </w:pPr>
      <w:rPr>
        <w:rFonts w:ascii="Arial" w:hAnsi="Arial" w:hint="default"/>
        <w:color w:val="58585A" w:themeColor="text1"/>
        <w:u w:color="58585A" w:themeColor="text1"/>
      </w:rPr>
    </w:lvl>
    <w:lvl w:ilvl="1">
      <w:start w:val="1"/>
      <w:numFmt w:val="bullet"/>
      <w:lvlText w:val="■"/>
      <w:lvlJc w:val="left"/>
      <w:pPr>
        <w:ind w:left="340" w:hanging="170"/>
      </w:pPr>
      <w:rPr>
        <w:rFonts w:ascii="Arial" w:hAnsi="Arial" w:hint="default"/>
        <w:color w:val="58585A" w:themeColor="text1"/>
        <w:u w:color="58585A" w:themeColor="accent3"/>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BC9168B"/>
    <w:multiLevelType w:val="multilevel"/>
    <w:tmpl w:val="FEA21152"/>
    <w:lvl w:ilvl="0">
      <w:start w:val="1"/>
      <w:numFmt w:val="bullet"/>
      <w:lvlText w:val=""/>
      <w:lvlJc w:val="left"/>
      <w:pPr>
        <w:ind w:left="568" w:hanging="284"/>
      </w:pPr>
      <w:rPr>
        <w:rFonts w:ascii="Wingdings 2" w:hAnsi="Wingdings 2" w:hint="default"/>
        <w:color w:val="07428A"/>
      </w:rPr>
    </w:lvl>
    <w:lvl w:ilvl="1">
      <w:start w:val="1"/>
      <w:numFmt w:val="bullet"/>
      <w:lvlText w:val="–"/>
      <w:lvlJc w:val="left"/>
      <w:pPr>
        <w:ind w:left="852" w:hanging="284"/>
      </w:pPr>
      <w:rPr>
        <w:rFonts w:ascii="Calibri" w:hAnsi="Calibri" w:hint="default"/>
      </w:rPr>
    </w:lvl>
    <w:lvl w:ilvl="2">
      <w:start w:val="1"/>
      <w:numFmt w:val="bullet"/>
      <w:lvlText w:val=""/>
      <w:lvlJc w:val="left"/>
      <w:pPr>
        <w:ind w:left="1136" w:hanging="284"/>
      </w:pPr>
      <w:rPr>
        <w:rFonts w:ascii="Wingdings" w:hAnsi="Wingdings" w:hint="default"/>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8" w15:restartNumberingAfterBreak="0">
    <w:nsid w:val="4C231B83"/>
    <w:multiLevelType w:val="multilevel"/>
    <w:tmpl w:val="3B30100C"/>
    <w:lvl w:ilvl="0">
      <w:start w:val="1"/>
      <w:numFmt w:val="decimal"/>
      <w:lvlText w:val="%1."/>
      <w:lvlJc w:val="left"/>
      <w:pPr>
        <w:ind w:left="425" w:hanging="425"/>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ind w:left="425" w:hanging="425"/>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CB75B96"/>
    <w:multiLevelType w:val="hybridMultilevel"/>
    <w:tmpl w:val="88385B6C"/>
    <w:lvl w:ilvl="0" w:tplc="E2C8AC9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2240DB"/>
    <w:multiLevelType w:val="hybridMultilevel"/>
    <w:tmpl w:val="B32072D0"/>
    <w:lvl w:ilvl="0" w:tplc="FD74E710">
      <w:start w:val="1"/>
      <w:numFmt w:val="bullet"/>
      <w:lvlText w:val="›"/>
      <w:lvlJc w:val="left"/>
      <w:pPr>
        <w:ind w:left="170" w:hanging="170"/>
      </w:pPr>
      <w:rPr>
        <w:rFonts w:ascii="Arial Black" w:hAnsi="Arial Black" w:hint="default"/>
        <w:color w:val="009ED4" w:themeColor="accen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780937"/>
    <w:multiLevelType w:val="hybridMultilevel"/>
    <w:tmpl w:val="76062962"/>
    <w:lvl w:ilvl="0" w:tplc="FBC6695C">
      <w:start w:val="1"/>
      <w:numFmt w:val="bullet"/>
      <w:lvlText w:val=""/>
      <w:lvlJc w:val="left"/>
      <w:pPr>
        <w:ind w:left="720" w:hanging="360"/>
      </w:pPr>
      <w:rPr>
        <w:rFonts w:ascii="Wingdings" w:hAnsi="Wingdings" w:hint="default"/>
        <w:color w:val="58585A" w:themeColor="text1"/>
        <w:u w:color="58585A"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437468"/>
    <w:multiLevelType w:val="multilevel"/>
    <w:tmpl w:val="AF76BA24"/>
    <w:lvl w:ilvl="0">
      <w:start w:val="1"/>
      <w:numFmt w:val="bullet"/>
      <w:lvlText w:val="›"/>
      <w:lvlJc w:val="left"/>
      <w:pPr>
        <w:tabs>
          <w:tab w:val="num" w:pos="57"/>
        </w:tabs>
        <w:ind w:left="170" w:hanging="170"/>
      </w:pPr>
      <w:rPr>
        <w:rFonts w:ascii="Arial Black" w:hAnsi="Arial Black" w:hint="default"/>
        <w:color w:val="FFFFFF" w:themeColor="background1"/>
      </w:rPr>
    </w:lvl>
    <w:lvl w:ilvl="1">
      <w:start w:val="1"/>
      <w:numFmt w:val="bullet"/>
      <w:lvlText w:val="›"/>
      <w:lvlJc w:val="left"/>
      <w:pPr>
        <w:tabs>
          <w:tab w:val="num" w:pos="227"/>
        </w:tabs>
        <w:ind w:left="340" w:hanging="170"/>
      </w:pPr>
      <w:rPr>
        <w:rFonts w:ascii="Arial Black" w:hAnsi="Arial Black" w:hint="default"/>
        <w:color w:val="FFFFFF" w:themeColor="background1"/>
      </w:rPr>
    </w:lvl>
    <w:lvl w:ilvl="2">
      <w:start w:val="1"/>
      <w:numFmt w:val="bullet"/>
      <w:lvlText w:val="›"/>
      <w:lvlJc w:val="left"/>
      <w:pPr>
        <w:tabs>
          <w:tab w:val="num" w:pos="397"/>
        </w:tabs>
        <w:ind w:left="510" w:hanging="170"/>
      </w:pPr>
      <w:rPr>
        <w:rFonts w:ascii="Arial Black" w:hAnsi="Arial Black" w:hint="default"/>
        <w:color w:val="FFFFFF" w:themeColor="background1"/>
      </w:rPr>
    </w:lvl>
    <w:lvl w:ilvl="3">
      <w:start w:val="1"/>
      <w:numFmt w:val="bullet"/>
      <w:lvlText w:val="›"/>
      <w:lvlJc w:val="left"/>
      <w:pPr>
        <w:tabs>
          <w:tab w:val="num" w:pos="567"/>
        </w:tabs>
        <w:ind w:left="680" w:hanging="170"/>
      </w:pPr>
      <w:rPr>
        <w:rFonts w:ascii="Arial Black" w:hAnsi="Arial Black" w:hint="default"/>
        <w:color w:val="FFFFFF" w:themeColor="background1"/>
      </w:rPr>
    </w:lvl>
    <w:lvl w:ilvl="4">
      <w:start w:val="1"/>
      <w:numFmt w:val="bullet"/>
      <w:lvlText w:val="›"/>
      <w:lvlJc w:val="left"/>
      <w:pPr>
        <w:tabs>
          <w:tab w:val="num" w:pos="737"/>
        </w:tabs>
        <w:ind w:left="850" w:hanging="170"/>
      </w:pPr>
      <w:rPr>
        <w:rFonts w:ascii="Arial Black" w:hAnsi="Arial Black" w:hint="default"/>
        <w:color w:val="FFFFFF" w:themeColor="background1"/>
      </w:rPr>
    </w:lvl>
    <w:lvl w:ilvl="5">
      <w:start w:val="1"/>
      <w:numFmt w:val="bullet"/>
      <w:lvlText w:val="›"/>
      <w:lvlJc w:val="left"/>
      <w:pPr>
        <w:tabs>
          <w:tab w:val="num" w:pos="907"/>
        </w:tabs>
        <w:ind w:left="1020" w:hanging="170"/>
      </w:pPr>
      <w:rPr>
        <w:rFonts w:ascii="Arial Black" w:hAnsi="Arial Black" w:hint="default"/>
        <w:color w:val="FFFFFF" w:themeColor="background1"/>
      </w:rPr>
    </w:lvl>
    <w:lvl w:ilvl="6">
      <w:start w:val="1"/>
      <w:numFmt w:val="bullet"/>
      <w:lvlText w:val="›"/>
      <w:lvlJc w:val="left"/>
      <w:pPr>
        <w:tabs>
          <w:tab w:val="num" w:pos="1077"/>
        </w:tabs>
        <w:ind w:left="1190" w:hanging="170"/>
      </w:pPr>
      <w:rPr>
        <w:rFonts w:ascii="Arial Black" w:hAnsi="Arial Black" w:hint="default"/>
        <w:color w:val="FFFFFF" w:themeColor="background1"/>
      </w:rPr>
    </w:lvl>
    <w:lvl w:ilvl="7">
      <w:start w:val="1"/>
      <w:numFmt w:val="bullet"/>
      <w:lvlText w:val="›"/>
      <w:lvlJc w:val="left"/>
      <w:pPr>
        <w:tabs>
          <w:tab w:val="num" w:pos="1247"/>
        </w:tabs>
        <w:ind w:left="1360" w:hanging="170"/>
      </w:pPr>
      <w:rPr>
        <w:rFonts w:ascii="Arial Black" w:hAnsi="Arial Black" w:hint="default"/>
        <w:color w:val="FFFFFF" w:themeColor="background1"/>
      </w:rPr>
    </w:lvl>
    <w:lvl w:ilvl="8">
      <w:start w:val="1"/>
      <w:numFmt w:val="bullet"/>
      <w:lvlText w:val="›"/>
      <w:lvlJc w:val="left"/>
      <w:pPr>
        <w:tabs>
          <w:tab w:val="num" w:pos="1417"/>
        </w:tabs>
        <w:ind w:left="1530" w:hanging="170"/>
      </w:pPr>
      <w:rPr>
        <w:rFonts w:ascii="Arial Black" w:hAnsi="Arial Black" w:hint="default"/>
        <w:color w:val="FFFFFF" w:themeColor="background1"/>
      </w:rPr>
    </w:lvl>
  </w:abstractNum>
  <w:abstractNum w:abstractNumId="23" w15:restartNumberingAfterBreak="0">
    <w:nsid w:val="5C6C701F"/>
    <w:multiLevelType w:val="hybridMultilevel"/>
    <w:tmpl w:val="B7D29996"/>
    <w:lvl w:ilvl="0" w:tplc="BFACC82A">
      <w:start w:val="1"/>
      <w:numFmt w:val="bullet"/>
      <w:lvlText w:val=""/>
      <w:lvlPicBulletId w:val="1"/>
      <w:lvlJc w:val="left"/>
      <w:pPr>
        <w:ind w:left="360" w:hanging="360"/>
      </w:pPr>
      <w:rPr>
        <w:rFonts w:ascii="Symbol" w:hAnsi="Symbol" w:hint="default"/>
        <w:color w:val="auto"/>
        <w:u w:color="937F47"/>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4209C5"/>
    <w:multiLevelType w:val="hybridMultilevel"/>
    <w:tmpl w:val="FF621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0467265"/>
    <w:multiLevelType w:val="multilevel"/>
    <w:tmpl w:val="047A3A36"/>
    <w:lvl w:ilvl="0">
      <w:numFmt w:val="decimal"/>
      <w:pStyle w:val="berschrift1"/>
      <w:lvlText w:val="%1."/>
      <w:lvlJc w:val="left"/>
      <w:pPr>
        <w:tabs>
          <w:tab w:val="num" w:pos="425"/>
        </w:tabs>
        <w:ind w:left="425" w:hanging="425"/>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7084007"/>
    <w:multiLevelType w:val="hybridMultilevel"/>
    <w:tmpl w:val="12BE5C6A"/>
    <w:lvl w:ilvl="0" w:tplc="E2C8AC9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62956993">
    <w:abstractNumId w:val="23"/>
  </w:num>
  <w:num w:numId="2" w16cid:durableId="1656104669">
    <w:abstractNumId w:val="23"/>
  </w:num>
  <w:num w:numId="3" w16cid:durableId="434057161">
    <w:abstractNumId w:val="23"/>
  </w:num>
  <w:num w:numId="4" w16cid:durableId="1145048106">
    <w:abstractNumId w:val="13"/>
  </w:num>
  <w:num w:numId="5" w16cid:durableId="417530780">
    <w:abstractNumId w:val="17"/>
  </w:num>
  <w:num w:numId="6" w16cid:durableId="1421487492">
    <w:abstractNumId w:val="13"/>
  </w:num>
  <w:num w:numId="7" w16cid:durableId="645857942">
    <w:abstractNumId w:val="17"/>
  </w:num>
  <w:num w:numId="8" w16cid:durableId="29652679">
    <w:abstractNumId w:val="18"/>
  </w:num>
  <w:num w:numId="9" w16cid:durableId="1465540144">
    <w:abstractNumId w:val="17"/>
  </w:num>
  <w:num w:numId="10" w16cid:durableId="2111585068">
    <w:abstractNumId w:val="17"/>
  </w:num>
  <w:num w:numId="11" w16cid:durableId="1242368102">
    <w:abstractNumId w:val="25"/>
  </w:num>
  <w:num w:numId="12" w16cid:durableId="2054648964">
    <w:abstractNumId w:val="25"/>
  </w:num>
  <w:num w:numId="13" w16cid:durableId="1005936173">
    <w:abstractNumId w:val="25"/>
  </w:num>
  <w:num w:numId="14" w16cid:durableId="1660033129">
    <w:abstractNumId w:val="4"/>
  </w:num>
  <w:num w:numId="15" w16cid:durableId="1328287423">
    <w:abstractNumId w:val="6"/>
  </w:num>
  <w:num w:numId="16" w16cid:durableId="1325625168">
    <w:abstractNumId w:val="7"/>
  </w:num>
  <w:num w:numId="17" w16cid:durableId="933047968">
    <w:abstractNumId w:val="14"/>
  </w:num>
  <w:num w:numId="18" w16cid:durableId="23601318">
    <w:abstractNumId w:val="22"/>
  </w:num>
  <w:num w:numId="19" w16cid:durableId="336932690">
    <w:abstractNumId w:val="20"/>
  </w:num>
  <w:num w:numId="20" w16cid:durableId="1058743631">
    <w:abstractNumId w:val="15"/>
  </w:num>
  <w:num w:numId="21" w16cid:durableId="1240601178">
    <w:abstractNumId w:val="10"/>
  </w:num>
  <w:num w:numId="22" w16cid:durableId="1015109059">
    <w:abstractNumId w:val="3"/>
  </w:num>
  <w:num w:numId="23" w16cid:durableId="1319654618">
    <w:abstractNumId w:val="16"/>
  </w:num>
  <w:num w:numId="24" w16cid:durableId="2080861324">
    <w:abstractNumId w:val="12"/>
  </w:num>
  <w:num w:numId="25" w16cid:durableId="655458044">
    <w:abstractNumId w:val="24"/>
  </w:num>
  <w:num w:numId="26" w16cid:durableId="1778792213">
    <w:abstractNumId w:val="9"/>
  </w:num>
  <w:num w:numId="27" w16cid:durableId="582226804">
    <w:abstractNumId w:val="1"/>
  </w:num>
  <w:num w:numId="28" w16cid:durableId="545415289">
    <w:abstractNumId w:val="0"/>
  </w:num>
  <w:num w:numId="29" w16cid:durableId="1645504515">
    <w:abstractNumId w:val="11"/>
  </w:num>
  <w:num w:numId="30" w16cid:durableId="173570486">
    <w:abstractNumId w:val="5"/>
  </w:num>
  <w:num w:numId="31" w16cid:durableId="879433981">
    <w:abstractNumId w:val="21"/>
  </w:num>
  <w:num w:numId="32" w16cid:durableId="1492679140">
    <w:abstractNumId w:val="26"/>
  </w:num>
  <w:num w:numId="33" w16cid:durableId="53087126">
    <w:abstractNumId w:val="19"/>
  </w:num>
  <w:num w:numId="34" w16cid:durableId="1953050436">
    <w:abstractNumId w:val="2"/>
  </w:num>
  <w:num w:numId="35" w16cid:durableId="11270483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762"/>
    <w:rsid w:val="00000224"/>
    <w:rsid w:val="00003968"/>
    <w:rsid w:val="000079C1"/>
    <w:rsid w:val="00054346"/>
    <w:rsid w:val="00064F0D"/>
    <w:rsid w:val="00065D3B"/>
    <w:rsid w:val="00067D24"/>
    <w:rsid w:val="000737FE"/>
    <w:rsid w:val="00085CC6"/>
    <w:rsid w:val="000F0F24"/>
    <w:rsid w:val="00117636"/>
    <w:rsid w:val="001437B9"/>
    <w:rsid w:val="00147C82"/>
    <w:rsid w:val="00183762"/>
    <w:rsid w:val="001976D0"/>
    <w:rsid w:val="001A56A4"/>
    <w:rsid w:val="001B412E"/>
    <w:rsid w:val="001C031C"/>
    <w:rsid w:val="001C7EFD"/>
    <w:rsid w:val="001D2BDA"/>
    <w:rsid w:val="00200965"/>
    <w:rsid w:val="002129EE"/>
    <w:rsid w:val="00212CCB"/>
    <w:rsid w:val="0025472B"/>
    <w:rsid w:val="00277483"/>
    <w:rsid w:val="00291061"/>
    <w:rsid w:val="002C62A1"/>
    <w:rsid w:val="002E26C8"/>
    <w:rsid w:val="002F5B32"/>
    <w:rsid w:val="002F72AF"/>
    <w:rsid w:val="00302720"/>
    <w:rsid w:val="003049FB"/>
    <w:rsid w:val="00323E6F"/>
    <w:rsid w:val="003242F3"/>
    <w:rsid w:val="003312D4"/>
    <w:rsid w:val="00337A00"/>
    <w:rsid w:val="00340FFF"/>
    <w:rsid w:val="00377A0F"/>
    <w:rsid w:val="003D4F3F"/>
    <w:rsid w:val="003E48A7"/>
    <w:rsid w:val="0043663C"/>
    <w:rsid w:val="004839CB"/>
    <w:rsid w:val="00486E9F"/>
    <w:rsid w:val="004C1835"/>
    <w:rsid w:val="004C4D18"/>
    <w:rsid w:val="004D00F6"/>
    <w:rsid w:val="004D4520"/>
    <w:rsid w:val="004D6F99"/>
    <w:rsid w:val="004E2BBD"/>
    <w:rsid w:val="004F5470"/>
    <w:rsid w:val="0050798B"/>
    <w:rsid w:val="00510DBA"/>
    <w:rsid w:val="00514AE2"/>
    <w:rsid w:val="005170EB"/>
    <w:rsid w:val="00523ACD"/>
    <w:rsid w:val="00532027"/>
    <w:rsid w:val="0054431E"/>
    <w:rsid w:val="0054774A"/>
    <w:rsid w:val="00553DC9"/>
    <w:rsid w:val="00554857"/>
    <w:rsid w:val="005654E6"/>
    <w:rsid w:val="005766F6"/>
    <w:rsid w:val="00590264"/>
    <w:rsid w:val="00593146"/>
    <w:rsid w:val="00595B39"/>
    <w:rsid w:val="005B0CCB"/>
    <w:rsid w:val="005B1861"/>
    <w:rsid w:val="005C453C"/>
    <w:rsid w:val="005D11E4"/>
    <w:rsid w:val="005E046F"/>
    <w:rsid w:val="005E7361"/>
    <w:rsid w:val="005F0CCD"/>
    <w:rsid w:val="00650E1A"/>
    <w:rsid w:val="0065313D"/>
    <w:rsid w:val="00656185"/>
    <w:rsid w:val="006A7818"/>
    <w:rsid w:val="006B564B"/>
    <w:rsid w:val="006E7716"/>
    <w:rsid w:val="007216CE"/>
    <w:rsid w:val="007226A9"/>
    <w:rsid w:val="00771843"/>
    <w:rsid w:val="00784BBF"/>
    <w:rsid w:val="0078738D"/>
    <w:rsid w:val="007A6240"/>
    <w:rsid w:val="007B7169"/>
    <w:rsid w:val="007B7245"/>
    <w:rsid w:val="007C6F64"/>
    <w:rsid w:val="008075AB"/>
    <w:rsid w:val="00823482"/>
    <w:rsid w:val="0082679C"/>
    <w:rsid w:val="00836614"/>
    <w:rsid w:val="00853090"/>
    <w:rsid w:val="008633ED"/>
    <w:rsid w:val="008664FC"/>
    <w:rsid w:val="0087025E"/>
    <w:rsid w:val="00881610"/>
    <w:rsid w:val="00884554"/>
    <w:rsid w:val="00885C9C"/>
    <w:rsid w:val="00886969"/>
    <w:rsid w:val="00894736"/>
    <w:rsid w:val="00897F15"/>
    <w:rsid w:val="008A7BF0"/>
    <w:rsid w:val="008B023D"/>
    <w:rsid w:val="008B0815"/>
    <w:rsid w:val="00901C34"/>
    <w:rsid w:val="00916771"/>
    <w:rsid w:val="00932C00"/>
    <w:rsid w:val="00933B29"/>
    <w:rsid w:val="00936845"/>
    <w:rsid w:val="00980FBA"/>
    <w:rsid w:val="009A5EDD"/>
    <w:rsid w:val="009B0811"/>
    <w:rsid w:val="009D70BE"/>
    <w:rsid w:val="009E2849"/>
    <w:rsid w:val="00A11464"/>
    <w:rsid w:val="00A35772"/>
    <w:rsid w:val="00A83F8B"/>
    <w:rsid w:val="00B01F1A"/>
    <w:rsid w:val="00B143FF"/>
    <w:rsid w:val="00B24CAE"/>
    <w:rsid w:val="00B258A3"/>
    <w:rsid w:val="00B45E5E"/>
    <w:rsid w:val="00B619EE"/>
    <w:rsid w:val="00B61C6D"/>
    <w:rsid w:val="00B918A4"/>
    <w:rsid w:val="00B92A10"/>
    <w:rsid w:val="00B970E9"/>
    <w:rsid w:val="00BB1A1A"/>
    <w:rsid w:val="00BC235A"/>
    <w:rsid w:val="00BC7BA2"/>
    <w:rsid w:val="00BE0B4B"/>
    <w:rsid w:val="00BE5CE7"/>
    <w:rsid w:val="00C01DBB"/>
    <w:rsid w:val="00C11C08"/>
    <w:rsid w:val="00C15FE3"/>
    <w:rsid w:val="00C303E1"/>
    <w:rsid w:val="00C44556"/>
    <w:rsid w:val="00C511BF"/>
    <w:rsid w:val="00C513F3"/>
    <w:rsid w:val="00C6303F"/>
    <w:rsid w:val="00C63DCF"/>
    <w:rsid w:val="00C652C0"/>
    <w:rsid w:val="00C6559C"/>
    <w:rsid w:val="00C73BC2"/>
    <w:rsid w:val="00C86CAC"/>
    <w:rsid w:val="00CB44FE"/>
    <w:rsid w:val="00CC114D"/>
    <w:rsid w:val="00CC6971"/>
    <w:rsid w:val="00CE034A"/>
    <w:rsid w:val="00D056E0"/>
    <w:rsid w:val="00D13FAC"/>
    <w:rsid w:val="00D30EC4"/>
    <w:rsid w:val="00D335B3"/>
    <w:rsid w:val="00D447C8"/>
    <w:rsid w:val="00D63359"/>
    <w:rsid w:val="00D73C65"/>
    <w:rsid w:val="00D80E6B"/>
    <w:rsid w:val="00DA1ECC"/>
    <w:rsid w:val="00DA5A54"/>
    <w:rsid w:val="00DD142E"/>
    <w:rsid w:val="00DE7240"/>
    <w:rsid w:val="00DF30DF"/>
    <w:rsid w:val="00E04AC7"/>
    <w:rsid w:val="00E0736D"/>
    <w:rsid w:val="00E265F6"/>
    <w:rsid w:val="00E359A7"/>
    <w:rsid w:val="00E820E3"/>
    <w:rsid w:val="00EC3E07"/>
    <w:rsid w:val="00EC40A1"/>
    <w:rsid w:val="00F00058"/>
    <w:rsid w:val="00F03106"/>
    <w:rsid w:val="00F05AFD"/>
    <w:rsid w:val="00F1546F"/>
    <w:rsid w:val="00F16E33"/>
    <w:rsid w:val="00F179D2"/>
    <w:rsid w:val="00F506FD"/>
    <w:rsid w:val="00F51811"/>
    <w:rsid w:val="00F72A22"/>
    <w:rsid w:val="00F73E90"/>
    <w:rsid w:val="00F94F96"/>
    <w:rsid w:val="00FA2140"/>
    <w:rsid w:val="00FA79C7"/>
    <w:rsid w:val="00FC6643"/>
    <w:rsid w:val="00FE56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CF35066"/>
  <w15:docId w15:val="{C0F69D1D-3619-49F7-9927-A56465131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5B32"/>
    <w:pPr>
      <w:spacing w:after="0" w:line="240" w:lineRule="atLeast"/>
    </w:pPr>
    <w:rPr>
      <w:rFonts w:ascii="Arial" w:hAnsi="Arial"/>
      <w:sz w:val="20"/>
    </w:rPr>
  </w:style>
  <w:style w:type="paragraph" w:styleId="berschrift1">
    <w:name w:val="heading 1"/>
    <w:basedOn w:val="Standard"/>
    <w:next w:val="Standard"/>
    <w:link w:val="berschrift1Zchn"/>
    <w:rsid w:val="00D335B3"/>
    <w:pPr>
      <w:keepNext/>
      <w:keepLines/>
      <w:numPr>
        <w:numId w:val="13"/>
      </w:numPr>
      <w:suppressAutoHyphens/>
      <w:spacing w:after="250" w:line="250" w:lineRule="atLeast"/>
      <w:outlineLvl w:val="0"/>
    </w:pPr>
    <w:rPr>
      <w:rFonts w:ascii="Frutiger 45 Light" w:eastAsia="Times New Roman" w:hAnsi="Frutiger 45 Light" w:cs="Arial"/>
      <w:b/>
      <w:bCs/>
      <w:color w:val="000066"/>
      <w:sz w:val="32"/>
      <w:szCs w:val="24"/>
      <w:lang w:val="en-GB" w:eastAsia="de-DE"/>
    </w:rPr>
  </w:style>
  <w:style w:type="paragraph" w:styleId="berschrift2">
    <w:name w:val="heading 2"/>
    <w:basedOn w:val="berschrift3"/>
    <w:next w:val="Standard"/>
    <w:link w:val="berschrift2Zchn"/>
    <w:rsid w:val="00D335B3"/>
    <w:pPr>
      <w:numPr>
        <w:ilvl w:val="1"/>
      </w:numPr>
      <w:outlineLvl w:val="1"/>
    </w:pPr>
    <w:rPr>
      <w:color w:val="000066"/>
      <w:lang w:val="en-GB"/>
    </w:rPr>
  </w:style>
  <w:style w:type="paragraph" w:styleId="berschrift3">
    <w:name w:val="heading 3"/>
    <w:basedOn w:val="Standard"/>
    <w:next w:val="Standard"/>
    <w:link w:val="berschrift3Zchn"/>
    <w:rsid w:val="00D335B3"/>
    <w:pPr>
      <w:numPr>
        <w:ilvl w:val="2"/>
        <w:numId w:val="13"/>
      </w:numPr>
      <w:autoSpaceDE w:val="0"/>
      <w:autoSpaceDN w:val="0"/>
      <w:adjustRightInd w:val="0"/>
      <w:spacing w:after="250" w:line="250" w:lineRule="atLeast"/>
      <w:outlineLvl w:val="2"/>
    </w:pPr>
    <w:rPr>
      <w:rFonts w:ascii="Frutiger 45 Light" w:eastAsia="Times New Roman" w:hAnsi="Frutiger 45 Light" w:cs="Arial"/>
      <w:b/>
      <w:bCs/>
      <w:color w:val="000000"/>
      <w:szCs w:val="20"/>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D335B3"/>
    <w:rPr>
      <w:rFonts w:ascii="Frutiger 45 Light" w:eastAsia="Times New Roman" w:hAnsi="Frutiger 45 Light" w:cs="Arial"/>
      <w:b/>
      <w:bCs/>
      <w:color w:val="000000"/>
      <w:sz w:val="20"/>
      <w:szCs w:val="20"/>
      <w:lang w:val="en-US" w:eastAsia="de-DE"/>
    </w:rPr>
  </w:style>
  <w:style w:type="character" w:customStyle="1" w:styleId="berschrift2Zchn">
    <w:name w:val="Überschrift 2 Zchn"/>
    <w:basedOn w:val="Absatz-Standardschriftart"/>
    <w:link w:val="berschrift2"/>
    <w:rsid w:val="00D335B3"/>
    <w:rPr>
      <w:rFonts w:ascii="Frutiger 45 Light" w:eastAsia="Times New Roman" w:hAnsi="Frutiger 45 Light" w:cs="Arial"/>
      <w:b/>
      <w:bCs/>
      <w:color w:val="000066"/>
      <w:sz w:val="20"/>
      <w:szCs w:val="20"/>
      <w:lang w:val="en-GB" w:eastAsia="de-DE"/>
    </w:rPr>
  </w:style>
  <w:style w:type="character" w:customStyle="1" w:styleId="berschrift1Zchn">
    <w:name w:val="Überschrift 1 Zchn"/>
    <w:basedOn w:val="Absatz-Standardschriftart"/>
    <w:link w:val="berschrift1"/>
    <w:rsid w:val="00D335B3"/>
    <w:rPr>
      <w:rFonts w:ascii="Frutiger 45 Light" w:eastAsia="Times New Roman" w:hAnsi="Frutiger 45 Light" w:cs="Arial"/>
      <w:b/>
      <w:bCs/>
      <w:color w:val="000066"/>
      <w:sz w:val="32"/>
      <w:szCs w:val="24"/>
      <w:lang w:val="en-GB" w:eastAsia="de-DE"/>
    </w:rPr>
  </w:style>
  <w:style w:type="paragraph" w:styleId="Listenabsatz">
    <w:name w:val="List Paragraph"/>
    <w:basedOn w:val="Standard"/>
    <w:uiPriority w:val="34"/>
    <w:rsid w:val="00085CC6"/>
    <w:pPr>
      <w:ind w:left="720"/>
      <w:contextualSpacing/>
    </w:pPr>
  </w:style>
  <w:style w:type="paragraph" w:styleId="Beschriftung">
    <w:name w:val="caption"/>
    <w:basedOn w:val="Standard"/>
    <w:next w:val="Standard"/>
    <w:uiPriority w:val="35"/>
    <w:unhideWhenUsed/>
    <w:rsid w:val="00085CC6"/>
    <w:pPr>
      <w:spacing w:before="120" w:after="240" w:line="190" w:lineRule="atLeast"/>
    </w:pPr>
    <w:rPr>
      <w:bCs/>
      <w:sz w:val="16"/>
      <w:szCs w:val="18"/>
    </w:rPr>
  </w:style>
  <w:style w:type="paragraph" w:styleId="Kopfzeile">
    <w:name w:val="header"/>
    <w:basedOn w:val="Standard"/>
    <w:link w:val="KopfzeileZchn"/>
    <w:uiPriority w:val="99"/>
    <w:unhideWhenUsed/>
    <w:rsid w:val="00BE0B4B"/>
    <w:pPr>
      <w:tabs>
        <w:tab w:val="center" w:pos="4536"/>
        <w:tab w:val="right" w:pos="9072"/>
      </w:tabs>
      <w:spacing w:line="240" w:lineRule="auto"/>
    </w:pPr>
    <w:rPr>
      <w:color w:val="58585A" w:themeColor="text1"/>
      <w:sz w:val="17"/>
    </w:rPr>
  </w:style>
  <w:style w:type="character" w:customStyle="1" w:styleId="KopfzeileZchn">
    <w:name w:val="Kopfzeile Zchn"/>
    <w:basedOn w:val="Absatz-Standardschriftart"/>
    <w:link w:val="Kopfzeile"/>
    <w:uiPriority w:val="99"/>
    <w:rsid w:val="00BE0B4B"/>
    <w:rPr>
      <w:rFonts w:ascii="Arial" w:hAnsi="Arial"/>
      <w:color w:val="58585A" w:themeColor="text1"/>
      <w:sz w:val="17"/>
    </w:rPr>
  </w:style>
  <w:style w:type="paragraph" w:styleId="Fuzeile">
    <w:name w:val="footer"/>
    <w:basedOn w:val="Standard"/>
    <w:link w:val="FuzeileZchn"/>
    <w:uiPriority w:val="99"/>
    <w:unhideWhenUsed/>
    <w:rsid w:val="00E0736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0736D"/>
  </w:style>
  <w:style w:type="table" w:styleId="Tabellenraster">
    <w:name w:val="Table Grid"/>
    <w:basedOn w:val="NormaleTabelle"/>
    <w:uiPriority w:val="39"/>
    <w:rsid w:val="00523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Standard"/>
    <w:next w:val="Standard"/>
    <w:qFormat/>
    <w:rsid w:val="00E359A7"/>
    <w:pPr>
      <w:spacing w:after="240" w:line="320" w:lineRule="atLeast"/>
    </w:pPr>
    <w:rPr>
      <w:b/>
      <w:color w:val="003366" w:themeColor="accent1"/>
      <w:sz w:val="28"/>
    </w:rPr>
  </w:style>
  <w:style w:type="paragraph" w:customStyle="1" w:styleId="Subheadline">
    <w:name w:val="Subheadline"/>
    <w:basedOn w:val="Standard"/>
    <w:next w:val="Standard"/>
    <w:qFormat/>
    <w:rsid w:val="00E359A7"/>
    <w:rPr>
      <w:b/>
    </w:rPr>
  </w:style>
  <w:style w:type="paragraph" w:customStyle="1" w:styleId="Bulletliste">
    <w:name w:val="Bulletliste"/>
    <w:basedOn w:val="Listenabsatz"/>
    <w:qFormat/>
    <w:rsid w:val="00980FBA"/>
    <w:pPr>
      <w:numPr>
        <w:numId w:val="23"/>
      </w:numPr>
      <w:contextualSpacing w:val="0"/>
    </w:pPr>
  </w:style>
  <w:style w:type="paragraph" w:customStyle="1" w:styleId="HeadlineBoxen">
    <w:name w:val="Headline Boxen"/>
    <w:basedOn w:val="Standard"/>
    <w:qFormat/>
    <w:rsid w:val="00894736"/>
    <w:pPr>
      <w:spacing w:line="280" w:lineRule="atLeast"/>
    </w:pPr>
    <w:rPr>
      <w:b/>
      <w:color w:val="FFFFFF" w:themeColor="background1"/>
      <w:sz w:val="28"/>
    </w:rPr>
  </w:style>
  <w:style w:type="paragraph" w:customStyle="1" w:styleId="TextingrauerBox">
    <w:name w:val="Text in grauer Box"/>
    <w:basedOn w:val="HeadlineBoxen"/>
    <w:qFormat/>
    <w:rsid w:val="001B412E"/>
    <w:pPr>
      <w:spacing w:line="180" w:lineRule="atLeast"/>
    </w:pPr>
    <w:rPr>
      <w:b w:val="0"/>
      <w:i/>
      <w:color w:val="58585A" w:themeColor="text1"/>
      <w:sz w:val="16"/>
    </w:rPr>
  </w:style>
  <w:style w:type="paragraph" w:customStyle="1" w:styleId="Autor">
    <w:name w:val="Autor"/>
    <w:basedOn w:val="TextingrauerBox"/>
    <w:qFormat/>
    <w:rsid w:val="00894736"/>
    <w:rPr>
      <w:color w:val="009ED4" w:themeColor="accent2"/>
    </w:rPr>
  </w:style>
  <w:style w:type="paragraph" w:customStyle="1" w:styleId="BulletlisteBoxen">
    <w:name w:val="Bulletliste Boxen"/>
    <w:basedOn w:val="TextingrauerBox"/>
    <w:qFormat/>
    <w:rsid w:val="004D00F6"/>
    <w:pPr>
      <w:numPr>
        <w:numId w:val="24"/>
      </w:numPr>
    </w:pPr>
  </w:style>
  <w:style w:type="paragraph" w:styleId="Titel">
    <w:name w:val="Title"/>
    <w:basedOn w:val="Standard"/>
    <w:next w:val="Standard"/>
    <w:link w:val="TitelZchn"/>
    <w:uiPriority w:val="10"/>
    <w:qFormat/>
    <w:rsid w:val="00F73E90"/>
    <w:pPr>
      <w:spacing w:line="900" w:lineRule="exact"/>
      <w:contextualSpacing/>
    </w:pPr>
    <w:rPr>
      <w:rFonts w:eastAsiaTheme="majorEastAsia" w:cstheme="majorBidi"/>
      <w:color w:val="FFFFFF" w:themeColor="background1"/>
      <w:kern w:val="28"/>
      <w:sz w:val="90"/>
      <w:szCs w:val="56"/>
    </w:rPr>
  </w:style>
  <w:style w:type="character" w:customStyle="1" w:styleId="TitelZchn">
    <w:name w:val="Titel Zchn"/>
    <w:basedOn w:val="Absatz-Standardschriftart"/>
    <w:link w:val="Titel"/>
    <w:uiPriority w:val="10"/>
    <w:rsid w:val="00F73E90"/>
    <w:rPr>
      <w:rFonts w:ascii="Arial" w:eastAsiaTheme="majorEastAsia" w:hAnsi="Arial" w:cstheme="majorBidi"/>
      <w:color w:val="FFFFFF" w:themeColor="background1"/>
      <w:kern w:val="28"/>
      <w:sz w:val="90"/>
      <w:szCs w:val="56"/>
    </w:rPr>
  </w:style>
  <w:style w:type="paragraph" w:customStyle="1" w:styleId="Titelklein">
    <w:name w:val="Titel klein"/>
    <w:basedOn w:val="Titel"/>
    <w:next w:val="Titel"/>
    <w:qFormat/>
    <w:rsid w:val="00F73E90"/>
    <w:pPr>
      <w:spacing w:line="960" w:lineRule="exact"/>
    </w:pPr>
    <w:rPr>
      <w:sz w:val="60"/>
    </w:rPr>
  </w:style>
  <w:style w:type="paragraph" w:styleId="Untertitel">
    <w:name w:val="Subtitle"/>
    <w:basedOn w:val="Standard"/>
    <w:next w:val="Standard"/>
    <w:link w:val="UntertitelZchn"/>
    <w:uiPriority w:val="11"/>
    <w:qFormat/>
    <w:rsid w:val="00F73E90"/>
    <w:pPr>
      <w:numPr>
        <w:ilvl w:val="1"/>
      </w:numPr>
      <w:spacing w:line="300" w:lineRule="atLeast"/>
    </w:pPr>
    <w:rPr>
      <w:rFonts w:eastAsiaTheme="minorEastAsia"/>
      <w:b/>
      <w:color w:val="FFFFFF" w:themeColor="background1"/>
      <w:sz w:val="28"/>
    </w:rPr>
  </w:style>
  <w:style w:type="character" w:customStyle="1" w:styleId="UntertitelZchn">
    <w:name w:val="Untertitel Zchn"/>
    <w:basedOn w:val="Absatz-Standardschriftart"/>
    <w:link w:val="Untertitel"/>
    <w:uiPriority w:val="11"/>
    <w:rsid w:val="00F73E90"/>
    <w:rPr>
      <w:rFonts w:ascii="Arial" w:eastAsiaTheme="minorEastAsia" w:hAnsi="Arial"/>
      <w:b/>
      <w:color w:val="FFFFFF" w:themeColor="background1"/>
      <w:sz w:val="28"/>
    </w:rPr>
  </w:style>
  <w:style w:type="paragraph" w:customStyle="1" w:styleId="EinfAbs">
    <w:name w:val="[Einf. Abs.]"/>
    <w:basedOn w:val="Standard"/>
    <w:uiPriority w:val="99"/>
    <w:rsid w:val="00933B29"/>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Flietext">
    <w:name w:val="Fließtext"/>
    <w:uiPriority w:val="99"/>
    <w:rsid w:val="00933B29"/>
    <w:rPr>
      <w:rFonts w:ascii="Rotis Sans Serif (T1) 45 Light" w:hAnsi="Rotis Sans Serif (T1) 45 Light" w:cs="Rotis Sans Serif (T1) 45 Light"/>
      <w:color w:val="323232"/>
      <w:sz w:val="20"/>
      <w:szCs w:val="20"/>
    </w:rPr>
  </w:style>
  <w:style w:type="paragraph" w:styleId="Sprechblasentext">
    <w:name w:val="Balloon Text"/>
    <w:basedOn w:val="Standard"/>
    <w:link w:val="SprechblasentextZchn"/>
    <w:uiPriority w:val="99"/>
    <w:semiHidden/>
    <w:unhideWhenUsed/>
    <w:rsid w:val="00D13FA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3FAC"/>
    <w:rPr>
      <w:rFonts w:ascii="Tahoma" w:hAnsi="Tahoma" w:cs="Tahoma"/>
      <w:sz w:val="16"/>
      <w:szCs w:val="16"/>
    </w:rPr>
  </w:style>
  <w:style w:type="paragraph" w:styleId="Funotentext">
    <w:name w:val="footnote text"/>
    <w:basedOn w:val="Standard"/>
    <w:link w:val="FunotentextZchn"/>
    <w:uiPriority w:val="99"/>
    <w:semiHidden/>
    <w:unhideWhenUsed/>
    <w:rsid w:val="00514AE2"/>
    <w:pPr>
      <w:spacing w:line="240" w:lineRule="auto"/>
    </w:pPr>
    <w:rPr>
      <w:szCs w:val="20"/>
    </w:rPr>
  </w:style>
  <w:style w:type="character" w:customStyle="1" w:styleId="FunotentextZchn">
    <w:name w:val="Fußnotentext Zchn"/>
    <w:basedOn w:val="Absatz-Standardschriftart"/>
    <w:link w:val="Funotentext"/>
    <w:uiPriority w:val="99"/>
    <w:semiHidden/>
    <w:rsid w:val="00514AE2"/>
    <w:rPr>
      <w:rFonts w:ascii="Arial" w:hAnsi="Arial"/>
      <w:sz w:val="20"/>
      <w:szCs w:val="20"/>
    </w:rPr>
  </w:style>
  <w:style w:type="character" w:styleId="Funotenzeichen">
    <w:name w:val="footnote reference"/>
    <w:basedOn w:val="Absatz-Standardschriftart"/>
    <w:uiPriority w:val="99"/>
    <w:semiHidden/>
    <w:unhideWhenUsed/>
    <w:rsid w:val="00514AE2"/>
    <w:rPr>
      <w:vertAlign w:val="superscript"/>
    </w:rPr>
  </w:style>
  <w:style w:type="character" w:styleId="Hyperlink">
    <w:name w:val="Hyperlink"/>
    <w:basedOn w:val="Absatz-Standardschriftart"/>
    <w:uiPriority w:val="99"/>
    <w:unhideWhenUsed/>
    <w:rsid w:val="00886969"/>
    <w:rPr>
      <w:color w:val="58585A" w:themeColor="hyperlink"/>
      <w:u w:val="single"/>
    </w:rPr>
  </w:style>
  <w:style w:type="character" w:styleId="Kommentarzeichen">
    <w:name w:val="annotation reference"/>
    <w:basedOn w:val="Absatz-Standardschriftart"/>
    <w:uiPriority w:val="99"/>
    <w:semiHidden/>
    <w:unhideWhenUsed/>
    <w:rsid w:val="005B1861"/>
    <w:rPr>
      <w:sz w:val="16"/>
      <w:szCs w:val="16"/>
    </w:rPr>
  </w:style>
  <w:style w:type="paragraph" w:styleId="Kommentartext">
    <w:name w:val="annotation text"/>
    <w:basedOn w:val="Standard"/>
    <w:link w:val="KommentartextZchn"/>
    <w:uiPriority w:val="99"/>
    <w:unhideWhenUsed/>
    <w:rsid w:val="005B1861"/>
    <w:pPr>
      <w:spacing w:after="160" w:line="240" w:lineRule="auto"/>
    </w:pPr>
    <w:rPr>
      <w:rFonts w:asciiTheme="minorHAnsi" w:hAnsiTheme="minorHAnsi"/>
      <w:kern w:val="2"/>
      <w:szCs w:val="20"/>
      <w14:ligatures w14:val="standardContextual"/>
    </w:rPr>
  </w:style>
  <w:style w:type="character" w:customStyle="1" w:styleId="KommentartextZchn">
    <w:name w:val="Kommentartext Zchn"/>
    <w:basedOn w:val="Absatz-Standardschriftart"/>
    <w:link w:val="Kommentartext"/>
    <w:uiPriority w:val="99"/>
    <w:rsid w:val="005B1861"/>
    <w:rPr>
      <w:kern w:val="2"/>
      <w:sz w:val="20"/>
      <w:szCs w:val="20"/>
      <w14:ligatures w14:val="standardContextual"/>
    </w:rPr>
  </w:style>
  <w:style w:type="paragraph" w:styleId="Kommentarthema">
    <w:name w:val="annotation subject"/>
    <w:basedOn w:val="Kommentartext"/>
    <w:next w:val="Kommentartext"/>
    <w:link w:val="KommentarthemaZchn"/>
    <w:uiPriority w:val="99"/>
    <w:semiHidden/>
    <w:unhideWhenUsed/>
    <w:rsid w:val="00897F15"/>
    <w:pPr>
      <w:spacing w:after="0"/>
    </w:pPr>
    <w:rPr>
      <w:rFonts w:ascii="Arial" w:hAnsi="Arial"/>
      <w:b/>
      <w:bCs/>
      <w:kern w:val="0"/>
      <w14:ligatures w14:val="none"/>
    </w:rPr>
  </w:style>
  <w:style w:type="character" w:customStyle="1" w:styleId="KommentarthemaZchn">
    <w:name w:val="Kommentarthema Zchn"/>
    <w:basedOn w:val="KommentartextZchn"/>
    <w:link w:val="Kommentarthema"/>
    <w:uiPriority w:val="99"/>
    <w:semiHidden/>
    <w:rsid w:val="00897F15"/>
    <w:rPr>
      <w:rFonts w:ascii="Arial" w:hAnsi="Arial"/>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atthias.mainz@ihk-nrw.de" TargetMode="External"/><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yperlink" Target="https://www.ihk-nrw.de/hauptnavigation/presse/medieninformationen-2022/pm-2-5755528"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HK Grundsteuer">
      <a:dk1>
        <a:srgbClr val="58585A"/>
      </a:dk1>
      <a:lt1>
        <a:sysClr val="window" lastClr="FFFFFF"/>
      </a:lt1>
      <a:dk2>
        <a:srgbClr val="B1B3B4"/>
      </a:dk2>
      <a:lt2>
        <a:srgbClr val="ECECEC"/>
      </a:lt2>
      <a:accent1>
        <a:srgbClr val="003366"/>
      </a:accent1>
      <a:accent2>
        <a:srgbClr val="009ED4"/>
      </a:accent2>
      <a:accent3>
        <a:srgbClr val="58585A"/>
      </a:accent3>
      <a:accent4>
        <a:srgbClr val="B1B3B4"/>
      </a:accent4>
      <a:accent5>
        <a:srgbClr val="F0821A"/>
      </a:accent5>
      <a:accent6>
        <a:srgbClr val="E40D2E"/>
      </a:accent6>
      <a:hlink>
        <a:srgbClr val="58585A"/>
      </a:hlink>
      <a:folHlink>
        <a:srgbClr val="5858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B162D-F8E0-4D8A-856A-4C78DEC96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2054</Words>
  <Characters>12946</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von Croy</dc:creator>
  <cp:lastModifiedBy>Stachelhaus, Simone</cp:lastModifiedBy>
  <cp:revision>2</cp:revision>
  <cp:lastPrinted>2023-05-08T09:29:00Z</cp:lastPrinted>
  <dcterms:created xsi:type="dcterms:W3CDTF">2023-07-13T08:51:00Z</dcterms:created>
  <dcterms:modified xsi:type="dcterms:W3CDTF">2023-07-13T08:51:00Z</dcterms:modified>
</cp:coreProperties>
</file>