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35F6" w14:textId="77777777" w:rsidR="006D06AA" w:rsidRPr="00B84BB8" w:rsidRDefault="006D06AA" w:rsidP="00B84BB8">
      <w:pPr>
        <w:spacing w:line="320" w:lineRule="atLeast"/>
        <w:ind w:right="-2"/>
        <w:jc w:val="right"/>
        <w:rPr>
          <w:rFonts w:ascii="Arial" w:hAnsi="Arial" w:cs="Arial"/>
          <w:b/>
          <w:bCs/>
          <w:sz w:val="22"/>
          <w:szCs w:val="22"/>
        </w:rPr>
      </w:pPr>
    </w:p>
    <w:p w14:paraId="70F70ADC" w14:textId="77777777" w:rsidR="006D06AA" w:rsidRPr="006D06AA" w:rsidRDefault="006D06AA" w:rsidP="006D06AA">
      <w:pPr>
        <w:spacing w:line="320" w:lineRule="atLeast"/>
        <w:ind w:right="-2"/>
        <w:jc w:val="both"/>
        <w:rPr>
          <w:rFonts w:ascii="Arial" w:hAnsi="Arial" w:cs="Arial"/>
          <w:bCs/>
          <w:sz w:val="22"/>
          <w:szCs w:val="22"/>
        </w:rPr>
      </w:pPr>
    </w:p>
    <w:p w14:paraId="50689AB9" w14:textId="77777777" w:rsidR="00B96520" w:rsidRPr="006D06AA" w:rsidRDefault="00B96520" w:rsidP="006D06AA">
      <w:pPr>
        <w:spacing w:line="320" w:lineRule="atLeast"/>
        <w:ind w:right="-2"/>
        <w:jc w:val="both"/>
        <w:rPr>
          <w:rFonts w:ascii="Arial" w:hAnsi="Arial" w:cs="Arial"/>
          <w:bCs/>
          <w:sz w:val="22"/>
          <w:szCs w:val="22"/>
        </w:rPr>
      </w:pPr>
      <w:r w:rsidRPr="006D06AA">
        <w:rPr>
          <w:rFonts w:ascii="Arial" w:hAnsi="Arial" w:cs="Arial"/>
          <w:bCs/>
          <w:sz w:val="22"/>
          <w:szCs w:val="22"/>
        </w:rPr>
        <w:t>Ausbildungsregelung</w:t>
      </w:r>
      <w:r w:rsidR="00A87A12" w:rsidRPr="006D06AA">
        <w:rPr>
          <w:rFonts w:ascii="Arial" w:hAnsi="Arial" w:cs="Arial"/>
          <w:bCs/>
          <w:sz w:val="22"/>
          <w:szCs w:val="22"/>
        </w:rPr>
        <w:t xml:space="preserve"> </w:t>
      </w:r>
      <w:r w:rsidRPr="006D06AA">
        <w:rPr>
          <w:rFonts w:ascii="Arial" w:hAnsi="Arial" w:cs="Arial"/>
          <w:bCs/>
          <w:sz w:val="22"/>
          <w:szCs w:val="22"/>
        </w:rPr>
        <w:t>über die Berufsausbildung</w:t>
      </w:r>
      <w:r w:rsidR="00070CF1" w:rsidRPr="006D06AA">
        <w:rPr>
          <w:rFonts w:ascii="Arial" w:hAnsi="Arial" w:cs="Arial"/>
          <w:bCs/>
          <w:sz w:val="22"/>
          <w:szCs w:val="22"/>
        </w:rPr>
        <w:t xml:space="preserve"> </w:t>
      </w:r>
    </w:p>
    <w:p w14:paraId="58048E56" w14:textId="77777777" w:rsidR="00B96520" w:rsidRPr="006D06AA" w:rsidRDefault="00B96520" w:rsidP="006D06AA">
      <w:pPr>
        <w:spacing w:line="320" w:lineRule="atLeast"/>
        <w:ind w:right="-2"/>
        <w:jc w:val="both"/>
        <w:rPr>
          <w:rFonts w:ascii="Arial" w:hAnsi="Arial" w:cs="Arial"/>
          <w:b/>
          <w:bCs/>
          <w:sz w:val="22"/>
          <w:szCs w:val="22"/>
        </w:rPr>
      </w:pPr>
    </w:p>
    <w:p w14:paraId="41D55EFF" w14:textId="77777777" w:rsidR="007306B8" w:rsidRPr="006D06AA" w:rsidRDefault="006D06AA" w:rsidP="006D06AA">
      <w:pPr>
        <w:spacing w:line="320" w:lineRule="atLeast"/>
        <w:ind w:right="-2"/>
        <w:jc w:val="both"/>
        <w:rPr>
          <w:rFonts w:ascii="Arial" w:hAnsi="Arial" w:cs="Arial"/>
          <w:b/>
          <w:sz w:val="28"/>
          <w:szCs w:val="28"/>
        </w:rPr>
      </w:pPr>
      <w:r w:rsidRPr="006D06AA">
        <w:rPr>
          <w:rFonts w:ascii="Arial" w:hAnsi="Arial" w:cs="Arial"/>
          <w:b/>
          <w:sz w:val="28"/>
          <w:szCs w:val="28"/>
        </w:rPr>
        <w:t xml:space="preserve">zum </w:t>
      </w:r>
      <w:r w:rsidR="007306B8" w:rsidRPr="006D06AA">
        <w:rPr>
          <w:rFonts w:ascii="Arial" w:hAnsi="Arial" w:cs="Arial"/>
          <w:b/>
          <w:sz w:val="28"/>
          <w:szCs w:val="28"/>
        </w:rPr>
        <w:t>Fachpraktiker für Industriemechanik/</w:t>
      </w:r>
    </w:p>
    <w:p w14:paraId="31AA29BD" w14:textId="77777777" w:rsidR="00B96520" w:rsidRPr="006D06AA" w:rsidRDefault="007306B8" w:rsidP="006D06AA">
      <w:pPr>
        <w:spacing w:line="320" w:lineRule="atLeast"/>
        <w:ind w:right="-2"/>
        <w:jc w:val="both"/>
        <w:rPr>
          <w:rFonts w:ascii="Arial" w:hAnsi="Arial" w:cs="Arial"/>
          <w:b/>
          <w:bCs/>
          <w:sz w:val="22"/>
          <w:szCs w:val="22"/>
        </w:rPr>
      </w:pPr>
      <w:r w:rsidRPr="006D06AA">
        <w:rPr>
          <w:rFonts w:ascii="Arial" w:hAnsi="Arial" w:cs="Arial"/>
          <w:b/>
          <w:sz w:val="28"/>
          <w:szCs w:val="28"/>
        </w:rPr>
        <w:t>zur</w:t>
      </w:r>
      <w:r w:rsidR="006D06AA" w:rsidRPr="006D06AA">
        <w:rPr>
          <w:rFonts w:ascii="Arial" w:hAnsi="Arial" w:cs="Arial"/>
          <w:b/>
          <w:sz w:val="28"/>
          <w:szCs w:val="28"/>
        </w:rPr>
        <w:t xml:space="preserve"> </w:t>
      </w:r>
      <w:r w:rsidRPr="006D06AA">
        <w:rPr>
          <w:rFonts w:ascii="Arial" w:hAnsi="Arial" w:cs="Arial"/>
          <w:b/>
          <w:sz w:val="28"/>
          <w:szCs w:val="28"/>
        </w:rPr>
        <w:t>Fachpraktikerin für Industriemechanik</w:t>
      </w:r>
    </w:p>
    <w:p w14:paraId="68100DFA" w14:textId="77777777" w:rsidR="00B96520" w:rsidRPr="006D06AA" w:rsidRDefault="00B96520" w:rsidP="006D06AA">
      <w:pPr>
        <w:spacing w:line="320" w:lineRule="atLeast"/>
        <w:ind w:right="-2"/>
        <w:jc w:val="both"/>
        <w:rPr>
          <w:rFonts w:ascii="Arial" w:hAnsi="Arial" w:cs="Arial"/>
          <w:sz w:val="22"/>
          <w:szCs w:val="22"/>
        </w:rPr>
      </w:pPr>
    </w:p>
    <w:p w14:paraId="4AF51340" w14:textId="77777777" w:rsidR="00442D72" w:rsidRPr="006D06AA" w:rsidRDefault="00B96520" w:rsidP="006D06AA">
      <w:pPr>
        <w:spacing w:line="320" w:lineRule="atLeast"/>
        <w:ind w:right="-2"/>
        <w:jc w:val="both"/>
        <w:rPr>
          <w:rFonts w:ascii="Arial" w:hAnsi="Arial" w:cs="Arial"/>
          <w:bCs/>
          <w:sz w:val="22"/>
          <w:szCs w:val="22"/>
        </w:rPr>
      </w:pPr>
      <w:r w:rsidRPr="006D06AA">
        <w:rPr>
          <w:rFonts w:ascii="Arial" w:hAnsi="Arial" w:cs="Arial"/>
          <w:color w:val="000000"/>
          <w:sz w:val="22"/>
          <w:szCs w:val="22"/>
        </w:rPr>
        <w:t>Die Industrie- und Handelskammer</w:t>
      </w:r>
      <w:r w:rsidR="00A87A12" w:rsidRPr="006D06AA">
        <w:rPr>
          <w:rFonts w:ascii="Arial" w:hAnsi="Arial" w:cs="Arial"/>
          <w:color w:val="000000"/>
          <w:sz w:val="22"/>
          <w:szCs w:val="22"/>
        </w:rPr>
        <w:t xml:space="preserve"> </w:t>
      </w:r>
      <w:r w:rsidR="006D06AA">
        <w:rPr>
          <w:rFonts w:ascii="Arial" w:hAnsi="Arial" w:cs="Arial"/>
          <w:color w:val="000000"/>
          <w:sz w:val="22"/>
          <w:szCs w:val="22"/>
        </w:rPr>
        <w:t xml:space="preserve">Erfurt </w:t>
      </w:r>
      <w:r w:rsidRPr="006D06AA">
        <w:rPr>
          <w:rFonts w:ascii="Arial" w:hAnsi="Arial" w:cs="Arial"/>
          <w:sz w:val="22"/>
          <w:szCs w:val="22"/>
        </w:rPr>
        <w:t>erlässt aufgrund des Beschlusses</w:t>
      </w:r>
      <w:r w:rsidR="00A87A12" w:rsidRPr="006D06AA">
        <w:rPr>
          <w:rFonts w:ascii="Arial" w:hAnsi="Arial" w:cs="Arial"/>
          <w:sz w:val="22"/>
          <w:szCs w:val="22"/>
        </w:rPr>
        <w:t xml:space="preserve"> </w:t>
      </w:r>
      <w:r w:rsidRPr="006D06AA">
        <w:rPr>
          <w:rFonts w:ascii="Arial" w:hAnsi="Arial" w:cs="Arial"/>
          <w:sz w:val="22"/>
          <w:szCs w:val="22"/>
        </w:rPr>
        <w:t xml:space="preserve">des Berufsbildungsausschusses vom </w:t>
      </w:r>
      <w:r w:rsidR="00636747" w:rsidRPr="00636747">
        <w:rPr>
          <w:rFonts w:ascii="Arial" w:hAnsi="Arial" w:cs="Arial"/>
          <w:sz w:val="22"/>
          <w:szCs w:val="22"/>
        </w:rPr>
        <w:t>9</w:t>
      </w:r>
      <w:r w:rsidRPr="00636747">
        <w:rPr>
          <w:rFonts w:ascii="Arial" w:hAnsi="Arial" w:cs="Arial"/>
          <w:sz w:val="22"/>
          <w:szCs w:val="22"/>
        </w:rPr>
        <w:t>.</w:t>
      </w:r>
      <w:r w:rsidR="00636747" w:rsidRPr="00636747">
        <w:rPr>
          <w:rFonts w:ascii="Arial" w:hAnsi="Arial" w:cs="Arial"/>
          <w:sz w:val="22"/>
          <w:szCs w:val="22"/>
        </w:rPr>
        <w:t xml:space="preserve"> März</w:t>
      </w:r>
      <w:r w:rsidRPr="00636747">
        <w:rPr>
          <w:rFonts w:ascii="Arial" w:hAnsi="Arial" w:cs="Arial"/>
          <w:sz w:val="22"/>
          <w:szCs w:val="22"/>
        </w:rPr>
        <w:t xml:space="preserve"> </w:t>
      </w:r>
      <w:r w:rsidR="00636747" w:rsidRPr="00636747">
        <w:rPr>
          <w:rFonts w:ascii="Arial" w:hAnsi="Arial" w:cs="Arial"/>
          <w:sz w:val="22"/>
          <w:szCs w:val="22"/>
        </w:rPr>
        <w:t>2016</w:t>
      </w:r>
      <w:r w:rsidRPr="006D06AA">
        <w:rPr>
          <w:rFonts w:ascii="Arial" w:hAnsi="Arial" w:cs="Arial"/>
          <w:b/>
          <w:sz w:val="22"/>
          <w:szCs w:val="22"/>
        </w:rPr>
        <w:t xml:space="preserve"> </w:t>
      </w:r>
      <w:r w:rsidRPr="006D06AA">
        <w:rPr>
          <w:rFonts w:ascii="Arial" w:hAnsi="Arial" w:cs="Arial"/>
          <w:sz w:val="22"/>
          <w:szCs w:val="22"/>
        </w:rPr>
        <w:t>als zuständige Stelle nach § 66 Absatz 1 BBiG</w:t>
      </w:r>
      <w:r w:rsidR="00A87A12" w:rsidRPr="006D06AA">
        <w:rPr>
          <w:rFonts w:ascii="Arial" w:hAnsi="Arial" w:cs="Arial"/>
          <w:sz w:val="22"/>
          <w:szCs w:val="22"/>
        </w:rPr>
        <w:t xml:space="preserve"> </w:t>
      </w:r>
      <w:r w:rsidRPr="006D06AA">
        <w:rPr>
          <w:rFonts w:ascii="Arial" w:hAnsi="Arial" w:cs="Arial"/>
          <w:sz w:val="22"/>
          <w:szCs w:val="22"/>
        </w:rPr>
        <w:t>in Verbindung mit § 79 Absatz 4 BBiG</w:t>
      </w:r>
      <w:r w:rsidR="00A87A12" w:rsidRPr="006D06AA">
        <w:rPr>
          <w:rFonts w:ascii="Arial" w:hAnsi="Arial" w:cs="Arial"/>
          <w:sz w:val="22"/>
          <w:szCs w:val="22"/>
        </w:rPr>
        <w:t xml:space="preserve"> </w:t>
      </w:r>
      <w:r w:rsidRPr="006D06AA">
        <w:rPr>
          <w:rFonts w:ascii="Arial" w:hAnsi="Arial" w:cs="Arial"/>
          <w:sz w:val="22"/>
          <w:szCs w:val="22"/>
        </w:rPr>
        <w:t xml:space="preserve">vom </w:t>
      </w:r>
      <w:r w:rsidR="006D06AA">
        <w:rPr>
          <w:rFonts w:ascii="Arial" w:hAnsi="Arial" w:cs="Arial"/>
          <w:sz w:val="22"/>
          <w:szCs w:val="22"/>
        </w:rPr>
        <w:t>23. März 2005 (</w:t>
      </w:r>
      <w:r w:rsidRPr="006D06AA">
        <w:rPr>
          <w:rFonts w:ascii="Arial" w:hAnsi="Arial" w:cs="Arial"/>
          <w:sz w:val="22"/>
          <w:szCs w:val="22"/>
        </w:rPr>
        <w:t xml:space="preserve">BGBl. I S. </w:t>
      </w:r>
      <w:r w:rsidR="006D06AA">
        <w:rPr>
          <w:rFonts w:ascii="Arial" w:hAnsi="Arial" w:cs="Arial"/>
          <w:sz w:val="22"/>
          <w:szCs w:val="22"/>
        </w:rPr>
        <w:t>931</w:t>
      </w:r>
      <w:r w:rsidRPr="006D06AA">
        <w:rPr>
          <w:rFonts w:ascii="Arial" w:hAnsi="Arial" w:cs="Arial"/>
          <w:sz w:val="22"/>
          <w:szCs w:val="22"/>
        </w:rPr>
        <w:t>),</w:t>
      </w:r>
      <w:r w:rsidR="00A87A12" w:rsidRPr="006D06AA">
        <w:rPr>
          <w:rFonts w:ascii="Arial" w:hAnsi="Arial" w:cs="Arial"/>
          <w:sz w:val="22"/>
          <w:szCs w:val="22"/>
        </w:rPr>
        <w:t xml:space="preserve"> </w:t>
      </w:r>
      <w:r w:rsidR="00317186" w:rsidRPr="00317186">
        <w:rPr>
          <w:rFonts w:ascii="Arial" w:hAnsi="Arial" w:cs="Arial"/>
          <w:sz w:val="22"/>
          <w:szCs w:val="22"/>
        </w:rPr>
        <w:t>das zuletzt durch Artikel 436 der Verordnung vom 31. August 2015 (BGBl. I S. 1474)</w:t>
      </w:r>
      <w:r w:rsidR="004C7C0C">
        <w:rPr>
          <w:rFonts w:ascii="Arial" w:hAnsi="Arial" w:cs="Arial"/>
          <w:sz w:val="22"/>
          <w:szCs w:val="22"/>
        </w:rPr>
        <w:t xml:space="preserve"> geändert worden ist</w:t>
      </w:r>
      <w:r w:rsidR="00317186">
        <w:rPr>
          <w:rFonts w:ascii="Arial" w:hAnsi="Arial" w:cs="Arial"/>
          <w:sz w:val="22"/>
          <w:szCs w:val="22"/>
        </w:rPr>
        <w:t xml:space="preserve">, </w:t>
      </w:r>
      <w:r w:rsidRPr="006D06AA">
        <w:rPr>
          <w:rFonts w:ascii="Arial" w:hAnsi="Arial" w:cs="Arial"/>
          <w:sz w:val="22"/>
          <w:szCs w:val="22"/>
        </w:rPr>
        <w:t>nachstehende Ausbildungsregelung</w:t>
      </w:r>
      <w:r w:rsidR="00A87A12" w:rsidRPr="006D06AA">
        <w:rPr>
          <w:rFonts w:ascii="Arial" w:hAnsi="Arial" w:cs="Arial"/>
          <w:sz w:val="22"/>
          <w:szCs w:val="22"/>
        </w:rPr>
        <w:t xml:space="preserve"> </w:t>
      </w:r>
      <w:r w:rsidRPr="006D06AA">
        <w:rPr>
          <w:rFonts w:ascii="Arial" w:hAnsi="Arial" w:cs="Arial"/>
          <w:sz w:val="22"/>
          <w:szCs w:val="22"/>
        </w:rPr>
        <w:t xml:space="preserve">für die Berufsausbildung </w:t>
      </w:r>
      <w:r w:rsidRPr="006D06AA">
        <w:rPr>
          <w:rFonts w:ascii="Arial" w:hAnsi="Arial" w:cs="Arial"/>
          <w:bCs/>
          <w:sz w:val="22"/>
          <w:szCs w:val="22"/>
        </w:rPr>
        <w:t>von behinderten Menschen</w:t>
      </w:r>
      <w:r w:rsidR="00FE4AC3" w:rsidRPr="006D06AA">
        <w:rPr>
          <w:rFonts w:ascii="Arial" w:hAnsi="Arial" w:cs="Arial"/>
          <w:bCs/>
          <w:sz w:val="22"/>
          <w:szCs w:val="22"/>
        </w:rPr>
        <w:t>.</w:t>
      </w:r>
    </w:p>
    <w:p w14:paraId="36F05983" w14:textId="77777777" w:rsidR="00A87A12" w:rsidRPr="006D06AA" w:rsidRDefault="00A87A12" w:rsidP="006D06AA">
      <w:pPr>
        <w:tabs>
          <w:tab w:val="left" w:pos="5520"/>
        </w:tabs>
        <w:spacing w:line="320" w:lineRule="atLeast"/>
        <w:ind w:right="-2"/>
        <w:jc w:val="both"/>
        <w:rPr>
          <w:rFonts w:ascii="Arial" w:hAnsi="Arial" w:cs="Arial"/>
          <w:bCs/>
          <w:sz w:val="22"/>
          <w:szCs w:val="22"/>
        </w:rPr>
      </w:pPr>
    </w:p>
    <w:p w14:paraId="3DA6D992" w14:textId="77777777" w:rsidR="00A87A12" w:rsidRPr="006D06AA" w:rsidRDefault="00A87A12" w:rsidP="006D06AA">
      <w:pPr>
        <w:tabs>
          <w:tab w:val="left" w:pos="5520"/>
        </w:tabs>
        <w:spacing w:line="320" w:lineRule="atLeast"/>
        <w:ind w:right="-2"/>
        <w:jc w:val="both"/>
        <w:rPr>
          <w:rFonts w:ascii="Arial" w:hAnsi="Arial" w:cs="Arial"/>
          <w:bCs/>
          <w:sz w:val="22"/>
          <w:szCs w:val="22"/>
        </w:rPr>
      </w:pPr>
    </w:p>
    <w:p w14:paraId="44F58DDB" w14:textId="77777777" w:rsidR="00B96520" w:rsidRPr="006D06AA" w:rsidRDefault="00B96520" w:rsidP="007735C3">
      <w:pPr>
        <w:tabs>
          <w:tab w:val="left" w:pos="567"/>
        </w:tabs>
        <w:spacing w:line="320" w:lineRule="atLeast"/>
        <w:ind w:right="-2"/>
        <w:jc w:val="both"/>
        <w:rPr>
          <w:rFonts w:ascii="Arial" w:hAnsi="Arial" w:cs="Arial"/>
          <w:b/>
          <w:bCs/>
          <w:sz w:val="22"/>
          <w:szCs w:val="22"/>
        </w:rPr>
      </w:pPr>
      <w:r w:rsidRPr="006D06AA">
        <w:rPr>
          <w:rFonts w:ascii="Arial" w:hAnsi="Arial" w:cs="Arial"/>
          <w:b/>
          <w:bCs/>
          <w:sz w:val="22"/>
          <w:szCs w:val="22"/>
        </w:rPr>
        <w:t>§ 1</w:t>
      </w:r>
      <w:r w:rsidR="00A87A12" w:rsidRPr="006D06AA">
        <w:rPr>
          <w:rFonts w:ascii="Arial" w:hAnsi="Arial" w:cs="Arial"/>
          <w:b/>
          <w:bCs/>
          <w:sz w:val="22"/>
          <w:szCs w:val="22"/>
        </w:rPr>
        <w:t xml:space="preserve"> </w:t>
      </w:r>
      <w:r w:rsidR="00490B94" w:rsidRPr="006D06AA">
        <w:rPr>
          <w:rFonts w:ascii="Arial" w:hAnsi="Arial" w:cs="Arial"/>
          <w:b/>
          <w:bCs/>
          <w:sz w:val="22"/>
          <w:szCs w:val="22"/>
        </w:rPr>
        <w:tab/>
      </w:r>
      <w:r w:rsidRPr="006D06AA">
        <w:rPr>
          <w:rFonts w:ascii="Arial" w:hAnsi="Arial" w:cs="Arial"/>
          <w:b/>
          <w:bCs/>
          <w:sz w:val="22"/>
          <w:szCs w:val="22"/>
        </w:rPr>
        <w:t>Ausbildungsberuf</w:t>
      </w:r>
    </w:p>
    <w:p w14:paraId="1B4FDFE8" w14:textId="77777777" w:rsidR="00490B94" w:rsidRPr="006D06AA" w:rsidRDefault="007306B8" w:rsidP="007735C3">
      <w:pPr>
        <w:tabs>
          <w:tab w:val="left" w:pos="567"/>
          <w:tab w:val="left" w:pos="5520"/>
        </w:tabs>
        <w:spacing w:line="320" w:lineRule="atLeast"/>
        <w:ind w:right="-2"/>
        <w:jc w:val="both"/>
        <w:rPr>
          <w:rFonts w:ascii="Arial" w:hAnsi="Arial" w:cs="Arial"/>
          <w:sz w:val="22"/>
          <w:szCs w:val="22"/>
        </w:rPr>
      </w:pPr>
      <w:r w:rsidRPr="006D06AA">
        <w:rPr>
          <w:rFonts w:ascii="Arial" w:hAnsi="Arial" w:cs="Arial"/>
          <w:sz w:val="22"/>
          <w:szCs w:val="22"/>
        </w:rPr>
        <w:t>Die Berufsausbildung zum Fachpraktiker für Industriemechanik/zur Fachpraktikerin für Industriemechanik erfolgt nach dieser Ausbildungsregelung.</w:t>
      </w:r>
    </w:p>
    <w:p w14:paraId="624D767C" w14:textId="77777777" w:rsidR="00490B94" w:rsidRPr="006D06AA" w:rsidRDefault="00490B94" w:rsidP="007735C3">
      <w:pPr>
        <w:tabs>
          <w:tab w:val="left" w:pos="567"/>
          <w:tab w:val="left" w:pos="5520"/>
        </w:tabs>
        <w:spacing w:line="320" w:lineRule="atLeast"/>
        <w:ind w:right="-2"/>
        <w:jc w:val="both"/>
        <w:rPr>
          <w:rFonts w:ascii="Arial" w:hAnsi="Arial" w:cs="Arial"/>
          <w:b/>
          <w:bCs/>
          <w:sz w:val="22"/>
          <w:szCs w:val="22"/>
        </w:rPr>
      </w:pPr>
    </w:p>
    <w:p w14:paraId="50C75D85" w14:textId="77777777" w:rsidR="00B96520" w:rsidRPr="006D06AA" w:rsidRDefault="00B96520" w:rsidP="007735C3">
      <w:pPr>
        <w:tabs>
          <w:tab w:val="left" w:pos="567"/>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2</w:t>
      </w:r>
      <w:r w:rsidR="00490B94" w:rsidRPr="006D06AA">
        <w:rPr>
          <w:rFonts w:ascii="Arial" w:hAnsi="Arial" w:cs="Arial"/>
          <w:b/>
          <w:bCs/>
          <w:sz w:val="22"/>
          <w:szCs w:val="22"/>
        </w:rPr>
        <w:t xml:space="preserve"> </w:t>
      </w:r>
      <w:r w:rsidR="00490B94" w:rsidRPr="006D06AA">
        <w:rPr>
          <w:rFonts w:ascii="Arial" w:hAnsi="Arial" w:cs="Arial"/>
          <w:b/>
          <w:bCs/>
          <w:sz w:val="22"/>
          <w:szCs w:val="22"/>
        </w:rPr>
        <w:tab/>
      </w:r>
      <w:r w:rsidRPr="006D06AA">
        <w:rPr>
          <w:rFonts w:ascii="Arial" w:hAnsi="Arial" w:cs="Arial"/>
          <w:b/>
          <w:bCs/>
          <w:color w:val="000000"/>
          <w:sz w:val="22"/>
          <w:szCs w:val="22"/>
        </w:rPr>
        <w:t>Personenkreis</w:t>
      </w:r>
    </w:p>
    <w:p w14:paraId="0B5B956E" w14:textId="77777777" w:rsidR="00B96520" w:rsidRPr="006D06AA" w:rsidRDefault="007306B8" w:rsidP="007735C3">
      <w:pPr>
        <w:tabs>
          <w:tab w:val="left" w:pos="567"/>
          <w:tab w:val="left" w:pos="5520"/>
        </w:tabs>
        <w:spacing w:line="320" w:lineRule="atLeast"/>
        <w:ind w:right="-2"/>
        <w:jc w:val="both"/>
        <w:rPr>
          <w:rFonts w:ascii="Arial" w:hAnsi="Arial" w:cs="Arial"/>
          <w:sz w:val="22"/>
          <w:szCs w:val="22"/>
        </w:rPr>
      </w:pPr>
      <w:r w:rsidRPr="006D06AA">
        <w:rPr>
          <w:rFonts w:ascii="Arial" w:hAnsi="Arial" w:cs="Arial"/>
          <w:sz w:val="22"/>
          <w:szCs w:val="22"/>
        </w:rPr>
        <w:t>Diese Ausbildungsregelung regelt die Berufsausbildung gemäß  § 66 BBiG für Personen im Sinne des § 2 SGB IX.</w:t>
      </w:r>
    </w:p>
    <w:p w14:paraId="538055D5" w14:textId="77777777" w:rsidR="00B96520" w:rsidRPr="006D06AA" w:rsidRDefault="00B96520" w:rsidP="007735C3">
      <w:pPr>
        <w:tabs>
          <w:tab w:val="left" w:pos="567"/>
        </w:tabs>
        <w:spacing w:line="320" w:lineRule="atLeast"/>
        <w:ind w:right="-2"/>
        <w:jc w:val="both"/>
        <w:rPr>
          <w:rFonts w:ascii="Arial" w:hAnsi="Arial" w:cs="Arial"/>
          <w:sz w:val="22"/>
          <w:szCs w:val="22"/>
        </w:rPr>
      </w:pPr>
    </w:p>
    <w:p w14:paraId="7D69A10B" w14:textId="77777777" w:rsidR="00B96520" w:rsidRPr="006D06AA" w:rsidRDefault="00B96520" w:rsidP="007735C3">
      <w:pPr>
        <w:tabs>
          <w:tab w:val="left" w:pos="567"/>
        </w:tabs>
        <w:spacing w:line="320" w:lineRule="atLeast"/>
        <w:ind w:right="-2"/>
        <w:jc w:val="both"/>
        <w:rPr>
          <w:rFonts w:ascii="Arial" w:hAnsi="Arial" w:cs="Arial"/>
          <w:b/>
          <w:bCs/>
          <w:color w:val="000080"/>
          <w:sz w:val="22"/>
          <w:szCs w:val="22"/>
        </w:rPr>
      </w:pPr>
      <w:r w:rsidRPr="006D06AA">
        <w:rPr>
          <w:rFonts w:ascii="Arial" w:hAnsi="Arial" w:cs="Arial"/>
          <w:b/>
          <w:bCs/>
          <w:sz w:val="22"/>
          <w:szCs w:val="22"/>
        </w:rPr>
        <w:t>§ 3</w:t>
      </w:r>
      <w:r w:rsidR="00490B94" w:rsidRPr="006D06AA">
        <w:rPr>
          <w:rFonts w:ascii="Arial" w:hAnsi="Arial" w:cs="Arial"/>
          <w:b/>
          <w:bCs/>
          <w:sz w:val="22"/>
          <w:szCs w:val="22"/>
        </w:rPr>
        <w:t xml:space="preserve"> </w:t>
      </w:r>
      <w:r w:rsidR="00490B94" w:rsidRPr="006D06AA">
        <w:rPr>
          <w:rFonts w:ascii="Arial" w:hAnsi="Arial" w:cs="Arial"/>
          <w:b/>
          <w:bCs/>
          <w:sz w:val="22"/>
          <w:szCs w:val="22"/>
        </w:rPr>
        <w:tab/>
      </w:r>
      <w:r w:rsidRPr="006D06AA">
        <w:rPr>
          <w:rFonts w:ascii="Arial" w:hAnsi="Arial" w:cs="Arial"/>
          <w:b/>
          <w:bCs/>
          <w:color w:val="000000"/>
          <w:sz w:val="22"/>
          <w:szCs w:val="22"/>
        </w:rPr>
        <w:t>Dauer der Berufsausbildung</w:t>
      </w:r>
    </w:p>
    <w:p w14:paraId="58542CF0" w14:textId="77777777" w:rsidR="00B96520" w:rsidRPr="006D06AA" w:rsidRDefault="007306B8" w:rsidP="007735C3">
      <w:pPr>
        <w:tabs>
          <w:tab w:val="left" w:pos="567"/>
        </w:tabs>
        <w:spacing w:line="320" w:lineRule="atLeast"/>
        <w:ind w:right="-2"/>
        <w:jc w:val="both"/>
        <w:rPr>
          <w:rFonts w:ascii="Arial" w:hAnsi="Arial" w:cs="Arial"/>
          <w:color w:val="000000"/>
          <w:sz w:val="22"/>
          <w:szCs w:val="22"/>
        </w:rPr>
      </w:pPr>
      <w:r w:rsidRPr="006D06AA">
        <w:rPr>
          <w:rFonts w:ascii="Arial" w:hAnsi="Arial" w:cs="Arial"/>
          <w:color w:val="000000"/>
          <w:sz w:val="22"/>
          <w:szCs w:val="22"/>
        </w:rPr>
        <w:t>Die Ausbildung dauert drei Jahre und sechs Monate.</w:t>
      </w:r>
    </w:p>
    <w:p w14:paraId="304CDC77" w14:textId="77777777" w:rsidR="00490B94" w:rsidRPr="006D06AA" w:rsidRDefault="00490B94" w:rsidP="007735C3">
      <w:pPr>
        <w:tabs>
          <w:tab w:val="left" w:pos="567"/>
        </w:tabs>
        <w:spacing w:line="320" w:lineRule="atLeast"/>
        <w:ind w:right="-2"/>
        <w:jc w:val="both"/>
        <w:rPr>
          <w:rFonts w:ascii="Arial" w:hAnsi="Arial" w:cs="Arial"/>
          <w:color w:val="000000"/>
          <w:sz w:val="22"/>
          <w:szCs w:val="22"/>
        </w:rPr>
      </w:pPr>
    </w:p>
    <w:p w14:paraId="0FB27C94" w14:textId="77777777" w:rsidR="00B96520" w:rsidRPr="006D06AA" w:rsidRDefault="00B96520" w:rsidP="007735C3">
      <w:pPr>
        <w:tabs>
          <w:tab w:val="left" w:pos="567"/>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4</w:t>
      </w:r>
      <w:r w:rsidR="00490B94" w:rsidRPr="006D06AA">
        <w:rPr>
          <w:rFonts w:ascii="Arial" w:hAnsi="Arial" w:cs="Arial"/>
          <w:b/>
          <w:bCs/>
          <w:sz w:val="22"/>
          <w:szCs w:val="22"/>
        </w:rPr>
        <w:t xml:space="preserve"> </w:t>
      </w:r>
      <w:r w:rsidR="00490B94" w:rsidRPr="006D06AA">
        <w:rPr>
          <w:rFonts w:ascii="Arial" w:hAnsi="Arial" w:cs="Arial"/>
          <w:b/>
          <w:bCs/>
          <w:sz w:val="22"/>
          <w:szCs w:val="22"/>
        </w:rPr>
        <w:tab/>
      </w:r>
      <w:r w:rsidRPr="006D06AA">
        <w:rPr>
          <w:rFonts w:ascii="Arial" w:hAnsi="Arial" w:cs="Arial"/>
          <w:b/>
          <w:bCs/>
          <w:color w:val="000000"/>
          <w:sz w:val="22"/>
          <w:szCs w:val="22"/>
        </w:rPr>
        <w:t>Ausbildungsstätten</w:t>
      </w:r>
    </w:p>
    <w:p w14:paraId="4D61E7D9" w14:textId="77777777" w:rsidR="00B96520" w:rsidRPr="006D06AA" w:rsidRDefault="007306B8" w:rsidP="007735C3">
      <w:pPr>
        <w:tabs>
          <w:tab w:val="left" w:pos="567"/>
        </w:tabs>
        <w:spacing w:line="320" w:lineRule="atLeast"/>
        <w:ind w:right="-2"/>
        <w:jc w:val="both"/>
        <w:rPr>
          <w:rFonts w:ascii="Arial" w:hAnsi="Arial" w:cs="Arial"/>
          <w:sz w:val="22"/>
          <w:szCs w:val="22"/>
        </w:rPr>
      </w:pPr>
      <w:r w:rsidRPr="006D06AA">
        <w:rPr>
          <w:rFonts w:ascii="Arial" w:hAnsi="Arial" w:cs="Arial"/>
          <w:sz w:val="22"/>
          <w:szCs w:val="22"/>
        </w:rPr>
        <w:t>Die Ausbildung findet in ausbildungsrechtlich geeigneten Ausbild</w:t>
      </w:r>
      <w:r w:rsidR="00070CF1" w:rsidRPr="006D06AA">
        <w:rPr>
          <w:rFonts w:ascii="Arial" w:hAnsi="Arial" w:cs="Arial"/>
          <w:sz w:val="22"/>
          <w:szCs w:val="22"/>
        </w:rPr>
        <w:t>ungs</w:t>
      </w:r>
      <w:r w:rsidRPr="006D06AA">
        <w:rPr>
          <w:rFonts w:ascii="Arial" w:hAnsi="Arial" w:cs="Arial"/>
          <w:sz w:val="22"/>
          <w:szCs w:val="22"/>
        </w:rPr>
        <w:t>betrieben und Ausbildungseinrichtungen statt.</w:t>
      </w:r>
    </w:p>
    <w:p w14:paraId="40083E82" w14:textId="77777777" w:rsidR="00B96520" w:rsidRPr="006D06AA" w:rsidRDefault="00B96520" w:rsidP="007735C3">
      <w:pPr>
        <w:tabs>
          <w:tab w:val="left" w:pos="567"/>
        </w:tabs>
        <w:spacing w:line="320" w:lineRule="atLeast"/>
        <w:ind w:right="-2"/>
        <w:jc w:val="both"/>
        <w:rPr>
          <w:rFonts w:ascii="Arial" w:hAnsi="Arial" w:cs="Arial"/>
          <w:color w:val="000000"/>
          <w:sz w:val="22"/>
          <w:szCs w:val="22"/>
        </w:rPr>
      </w:pPr>
    </w:p>
    <w:p w14:paraId="1752D06E" w14:textId="77777777" w:rsidR="00B96520" w:rsidRPr="006D06AA" w:rsidRDefault="00B96520" w:rsidP="007735C3">
      <w:pPr>
        <w:tabs>
          <w:tab w:val="left" w:pos="567"/>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5</w:t>
      </w:r>
      <w:r w:rsidR="00490B94" w:rsidRPr="006D06AA">
        <w:rPr>
          <w:rFonts w:ascii="Arial" w:hAnsi="Arial" w:cs="Arial"/>
          <w:b/>
          <w:bCs/>
          <w:sz w:val="22"/>
          <w:szCs w:val="22"/>
        </w:rPr>
        <w:t xml:space="preserve"> </w:t>
      </w:r>
      <w:r w:rsidR="00490B94" w:rsidRPr="006D06AA">
        <w:rPr>
          <w:rFonts w:ascii="Arial" w:hAnsi="Arial" w:cs="Arial"/>
          <w:b/>
          <w:bCs/>
          <w:sz w:val="22"/>
          <w:szCs w:val="22"/>
        </w:rPr>
        <w:tab/>
      </w:r>
      <w:r w:rsidRPr="006D06AA">
        <w:rPr>
          <w:rFonts w:ascii="Arial" w:hAnsi="Arial" w:cs="Arial"/>
          <w:b/>
          <w:bCs/>
          <w:color w:val="000000"/>
          <w:sz w:val="22"/>
          <w:szCs w:val="22"/>
        </w:rPr>
        <w:t>Eignung der Ausbildungsstätte</w:t>
      </w:r>
    </w:p>
    <w:p w14:paraId="5F12BF36" w14:textId="77777777" w:rsidR="007306B8" w:rsidRPr="006D06AA" w:rsidRDefault="00B96520" w:rsidP="007735C3">
      <w:pPr>
        <w:tabs>
          <w:tab w:val="left" w:pos="567"/>
        </w:tabs>
        <w:spacing w:line="320" w:lineRule="atLeast"/>
        <w:ind w:left="525" w:right="-2" w:hanging="525"/>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r>
      <w:r w:rsidR="007306B8" w:rsidRPr="006D06AA">
        <w:rPr>
          <w:rFonts w:ascii="Arial" w:hAnsi="Arial" w:cs="Arial"/>
          <w:sz w:val="22"/>
          <w:szCs w:val="22"/>
        </w:rPr>
        <w:t>Behinderte Menschen dürfen nach dieser Ausbildungsregelung nur in da- für geeigneten Betrieben und Ausbildungseinrichtungen ausgebildet werden.</w:t>
      </w:r>
    </w:p>
    <w:p w14:paraId="6D3E5DBF" w14:textId="77777777" w:rsidR="007306B8" w:rsidRPr="006D06AA" w:rsidRDefault="007306B8" w:rsidP="007735C3">
      <w:pPr>
        <w:tabs>
          <w:tab w:val="left" w:pos="567"/>
        </w:tabs>
        <w:spacing w:line="320" w:lineRule="atLeast"/>
        <w:ind w:left="525" w:right="-2" w:hanging="525"/>
        <w:jc w:val="both"/>
        <w:rPr>
          <w:rFonts w:ascii="Arial" w:hAnsi="Arial" w:cs="Arial"/>
          <w:sz w:val="22"/>
          <w:szCs w:val="22"/>
        </w:rPr>
      </w:pPr>
    </w:p>
    <w:p w14:paraId="0C9F4E25" w14:textId="77777777" w:rsidR="007306B8" w:rsidRPr="006D06AA" w:rsidRDefault="007306B8" w:rsidP="007735C3">
      <w:pPr>
        <w:tabs>
          <w:tab w:val="left" w:pos="567"/>
        </w:tabs>
        <w:spacing w:line="320" w:lineRule="atLeast"/>
        <w:ind w:left="525" w:right="-2" w:hanging="525"/>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Neben den in § 27 BBiG festgelegten Anforderungen muss die Ausbildungsstätte hinsichtlich der Räume, Auss</w:t>
      </w:r>
      <w:r w:rsidR="00070CF1" w:rsidRPr="006D06AA">
        <w:rPr>
          <w:rFonts w:ascii="Arial" w:hAnsi="Arial" w:cs="Arial"/>
          <w:sz w:val="22"/>
          <w:szCs w:val="22"/>
        </w:rPr>
        <w:t>tattung und Einrichtung den be</w:t>
      </w:r>
      <w:r w:rsidRPr="006D06AA">
        <w:rPr>
          <w:rFonts w:ascii="Arial" w:hAnsi="Arial" w:cs="Arial"/>
          <w:sz w:val="22"/>
          <w:szCs w:val="22"/>
        </w:rPr>
        <w:t>sonderen Erfordernissen der Ausbildung von behinderten Menschen gerecht werden.</w:t>
      </w:r>
    </w:p>
    <w:p w14:paraId="56858854" w14:textId="77777777" w:rsidR="007306B8" w:rsidRPr="006D06AA" w:rsidRDefault="007306B8" w:rsidP="007735C3">
      <w:pPr>
        <w:tabs>
          <w:tab w:val="left" w:pos="567"/>
        </w:tabs>
        <w:spacing w:line="320" w:lineRule="atLeast"/>
        <w:ind w:left="525" w:right="-2" w:hanging="525"/>
        <w:jc w:val="both"/>
        <w:rPr>
          <w:rFonts w:ascii="Arial" w:hAnsi="Arial" w:cs="Arial"/>
          <w:sz w:val="22"/>
          <w:szCs w:val="22"/>
        </w:rPr>
      </w:pPr>
    </w:p>
    <w:p w14:paraId="5BCBE2C5" w14:textId="77777777" w:rsidR="00B96520" w:rsidRPr="006D06AA" w:rsidRDefault="007306B8" w:rsidP="007735C3">
      <w:pPr>
        <w:tabs>
          <w:tab w:val="left" w:pos="567"/>
        </w:tabs>
        <w:spacing w:line="320" w:lineRule="atLeast"/>
        <w:ind w:left="525" w:right="-2" w:hanging="525"/>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Es müssen ausreichend Ausbilderinnen/Ausbilder zur Verfügung stehen. Die Anzahl der Ausbilderinnen/Ausbilder muss in einem angemessenen Verhältnis zur Anzahl der Auszubildenden stehen. Dabei ist ein Ausbilderschlüssel von in der Regel höchstens eins zu acht anzuwenden.</w:t>
      </w:r>
    </w:p>
    <w:p w14:paraId="37C77AC1" w14:textId="77777777" w:rsidR="00B96520" w:rsidRPr="006D06AA" w:rsidRDefault="006D06AA" w:rsidP="007735C3">
      <w:pPr>
        <w:tabs>
          <w:tab w:val="left" w:pos="567"/>
        </w:tabs>
        <w:spacing w:line="320" w:lineRule="atLeast"/>
        <w:ind w:right="-2"/>
        <w:jc w:val="both"/>
        <w:rPr>
          <w:rFonts w:ascii="Arial" w:hAnsi="Arial" w:cs="Arial"/>
          <w:b/>
          <w:bCs/>
          <w:color w:val="000000"/>
          <w:sz w:val="22"/>
          <w:szCs w:val="22"/>
        </w:rPr>
      </w:pPr>
      <w:r>
        <w:rPr>
          <w:rFonts w:ascii="Arial" w:hAnsi="Arial" w:cs="Arial"/>
          <w:sz w:val="22"/>
          <w:szCs w:val="22"/>
        </w:rPr>
        <w:br w:type="page"/>
      </w:r>
      <w:r w:rsidR="00B96520" w:rsidRPr="006D06AA">
        <w:rPr>
          <w:rFonts w:ascii="Arial" w:hAnsi="Arial" w:cs="Arial"/>
          <w:b/>
          <w:bCs/>
          <w:sz w:val="22"/>
          <w:szCs w:val="22"/>
        </w:rPr>
        <w:lastRenderedPageBreak/>
        <w:t>§ 6</w:t>
      </w:r>
      <w:r w:rsidR="00490B94" w:rsidRPr="006D06AA">
        <w:rPr>
          <w:rFonts w:ascii="Arial" w:hAnsi="Arial" w:cs="Arial"/>
          <w:b/>
          <w:bCs/>
          <w:sz w:val="22"/>
          <w:szCs w:val="22"/>
        </w:rPr>
        <w:t xml:space="preserve"> </w:t>
      </w:r>
      <w:r w:rsidR="00490B94" w:rsidRPr="006D06AA">
        <w:rPr>
          <w:rFonts w:ascii="Arial" w:hAnsi="Arial" w:cs="Arial"/>
          <w:b/>
          <w:bCs/>
          <w:sz w:val="22"/>
          <w:szCs w:val="22"/>
        </w:rPr>
        <w:tab/>
      </w:r>
      <w:r w:rsidR="00B96520" w:rsidRPr="006D06AA">
        <w:rPr>
          <w:rFonts w:ascii="Arial" w:hAnsi="Arial" w:cs="Arial"/>
          <w:b/>
          <w:bCs/>
          <w:color w:val="000000"/>
          <w:sz w:val="22"/>
          <w:szCs w:val="22"/>
        </w:rPr>
        <w:t>Eignung der Ausbilder/Ausbilderinnen</w:t>
      </w:r>
    </w:p>
    <w:p w14:paraId="7ABD1A1F" w14:textId="77777777" w:rsidR="007306B8" w:rsidRPr="006D06AA" w:rsidRDefault="007306B8" w:rsidP="007735C3">
      <w:pPr>
        <w:tabs>
          <w:tab w:val="left" w:pos="567"/>
        </w:tabs>
        <w:spacing w:line="320" w:lineRule="atLeast"/>
        <w:ind w:left="529" w:right="-2" w:hanging="529"/>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Ausbilderinnen/Ausbilder die im Rahmen einer Ausbildung nach § 66 BBiG erstmals tätig werden, müssen neben der persönlichen, berufsspezifisch fachlichen und berufspädagogischen Eignung (AEVO u.a.) eine mehrjährige Erfahrung in der Ausbildung sowie zusätzliche behindertenspezifische Qualifikationen nachweisen.</w:t>
      </w:r>
    </w:p>
    <w:p w14:paraId="43A01990" w14:textId="77777777" w:rsidR="007306B8" w:rsidRPr="006D06AA" w:rsidRDefault="007306B8" w:rsidP="007735C3">
      <w:pPr>
        <w:tabs>
          <w:tab w:val="left" w:pos="567"/>
        </w:tabs>
        <w:spacing w:line="320" w:lineRule="atLeast"/>
        <w:ind w:left="529" w:right="-2"/>
        <w:jc w:val="both"/>
        <w:rPr>
          <w:rFonts w:ascii="Arial" w:hAnsi="Arial" w:cs="Arial"/>
          <w:sz w:val="22"/>
          <w:szCs w:val="22"/>
        </w:rPr>
      </w:pPr>
    </w:p>
    <w:p w14:paraId="70017E5A" w14:textId="77777777" w:rsidR="007306B8" w:rsidRPr="006D06AA" w:rsidRDefault="007306B8" w:rsidP="007735C3">
      <w:pPr>
        <w:tabs>
          <w:tab w:val="left" w:pos="567"/>
        </w:tabs>
        <w:spacing w:line="320" w:lineRule="atLeast"/>
        <w:ind w:right="-2"/>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Anforderungsprofil</w:t>
      </w:r>
    </w:p>
    <w:p w14:paraId="0459491F" w14:textId="77777777" w:rsidR="007306B8" w:rsidRPr="006D06AA" w:rsidRDefault="007306B8" w:rsidP="007735C3">
      <w:pPr>
        <w:tabs>
          <w:tab w:val="left" w:pos="567"/>
        </w:tabs>
        <w:spacing w:line="320" w:lineRule="atLeast"/>
        <w:ind w:left="529" w:right="-2"/>
        <w:jc w:val="both"/>
        <w:rPr>
          <w:rFonts w:ascii="Arial" w:hAnsi="Arial" w:cs="Arial"/>
          <w:sz w:val="22"/>
          <w:szCs w:val="22"/>
        </w:rPr>
      </w:pPr>
      <w:r w:rsidRPr="006D06AA">
        <w:rPr>
          <w:rFonts w:ascii="Arial" w:hAnsi="Arial" w:cs="Arial"/>
          <w:sz w:val="22"/>
          <w:szCs w:val="22"/>
        </w:rPr>
        <w:t>Ausbilderinnen/Ausbilder müssen eine rehabilitationspädagogische Zusatzqualifikation nachweisen und dabei folgende Kompetenzfelder abdecken:</w:t>
      </w:r>
    </w:p>
    <w:p w14:paraId="7056D8A4"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Reflexion der betrieblichen Ausbildungspraxis,</w:t>
      </w:r>
    </w:p>
    <w:p w14:paraId="4EC1F620"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Psychologie,</w:t>
      </w:r>
    </w:p>
    <w:p w14:paraId="020C0EDB"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Pädagogik, Didaktik,</w:t>
      </w:r>
    </w:p>
    <w:p w14:paraId="23A2AA3F"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Rehabilitationskunde,</w:t>
      </w:r>
    </w:p>
    <w:p w14:paraId="3269FFB1"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Interdisziplinäre Projektarbeit,</w:t>
      </w:r>
    </w:p>
    <w:p w14:paraId="2782FAC0"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Arbeitskunde/Arbeitspädagogik,</w:t>
      </w:r>
    </w:p>
    <w:p w14:paraId="66DA5C3B"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Recht,</w:t>
      </w:r>
    </w:p>
    <w:p w14:paraId="62114462" w14:textId="77777777" w:rsidR="007306B8" w:rsidRPr="006D06AA" w:rsidRDefault="007306B8" w:rsidP="00763F37">
      <w:pPr>
        <w:pStyle w:val="Textkrper2"/>
        <w:numPr>
          <w:ilvl w:val="0"/>
          <w:numId w:val="1"/>
        </w:numPr>
        <w:tabs>
          <w:tab w:val="clear" w:pos="3211"/>
        </w:tabs>
        <w:spacing w:line="320" w:lineRule="atLeast"/>
        <w:ind w:left="993" w:right="-2"/>
        <w:jc w:val="both"/>
        <w:rPr>
          <w:rFonts w:ascii="Arial" w:hAnsi="Arial" w:cs="Arial"/>
          <w:bCs w:val="0"/>
          <w:sz w:val="22"/>
          <w:szCs w:val="22"/>
        </w:rPr>
      </w:pPr>
      <w:r w:rsidRPr="006D06AA">
        <w:rPr>
          <w:rFonts w:ascii="Arial" w:hAnsi="Arial" w:cs="Arial"/>
          <w:bCs w:val="0"/>
          <w:sz w:val="22"/>
          <w:szCs w:val="22"/>
        </w:rPr>
        <w:t>Medizin.</w:t>
      </w:r>
    </w:p>
    <w:p w14:paraId="4B795498" w14:textId="77777777" w:rsidR="007306B8" w:rsidRPr="006D06AA" w:rsidRDefault="007306B8" w:rsidP="007735C3">
      <w:pPr>
        <w:pStyle w:val="Textkrper2"/>
        <w:tabs>
          <w:tab w:val="left" w:pos="422"/>
          <w:tab w:val="left" w:pos="567"/>
          <w:tab w:val="left" w:pos="1080"/>
          <w:tab w:val="left" w:pos="5042"/>
        </w:tabs>
        <w:spacing w:line="320" w:lineRule="atLeast"/>
        <w:ind w:left="529" w:right="-2"/>
        <w:jc w:val="both"/>
        <w:rPr>
          <w:rFonts w:ascii="Arial" w:hAnsi="Arial" w:cs="Arial"/>
          <w:bCs w:val="0"/>
          <w:sz w:val="22"/>
          <w:szCs w:val="22"/>
        </w:rPr>
      </w:pPr>
    </w:p>
    <w:p w14:paraId="08AF21C4" w14:textId="77777777" w:rsidR="007306B8" w:rsidRPr="006D06AA" w:rsidRDefault="007306B8" w:rsidP="007735C3">
      <w:pPr>
        <w:tabs>
          <w:tab w:val="left" w:pos="567"/>
        </w:tabs>
        <w:spacing w:line="320" w:lineRule="atLeast"/>
        <w:ind w:left="529" w:right="-2"/>
        <w:jc w:val="both"/>
        <w:rPr>
          <w:rFonts w:ascii="Arial" w:hAnsi="Arial" w:cs="Arial"/>
          <w:sz w:val="22"/>
          <w:szCs w:val="22"/>
        </w:rPr>
      </w:pPr>
      <w:r w:rsidRPr="006D06AA">
        <w:rPr>
          <w:rFonts w:ascii="Arial" w:hAnsi="Arial" w:cs="Arial"/>
          <w:sz w:val="22"/>
          <w:szCs w:val="22"/>
        </w:rPr>
        <w:t>Um die besonderen Anforderungen des § 66 BBiG/§ 42m HwO zu erfüllen, soll ein Qualifizierungsumfang von 320 Stunden sichergestellt werden.</w:t>
      </w:r>
    </w:p>
    <w:p w14:paraId="41AF07D0" w14:textId="77777777" w:rsidR="007306B8" w:rsidRPr="006D06AA" w:rsidRDefault="007306B8" w:rsidP="007735C3">
      <w:pPr>
        <w:tabs>
          <w:tab w:val="left" w:pos="567"/>
        </w:tabs>
        <w:spacing w:line="320" w:lineRule="atLeast"/>
        <w:ind w:left="529" w:right="-2"/>
        <w:jc w:val="both"/>
        <w:rPr>
          <w:rFonts w:ascii="Arial" w:hAnsi="Arial" w:cs="Arial"/>
          <w:sz w:val="22"/>
          <w:szCs w:val="22"/>
        </w:rPr>
      </w:pPr>
    </w:p>
    <w:p w14:paraId="72CB8576" w14:textId="77777777" w:rsidR="007306B8" w:rsidRPr="006D06AA" w:rsidRDefault="007306B8" w:rsidP="007735C3">
      <w:pPr>
        <w:tabs>
          <w:tab w:val="left" w:pos="567"/>
        </w:tabs>
        <w:spacing w:line="320" w:lineRule="atLeast"/>
        <w:ind w:left="529" w:right="-2" w:hanging="529"/>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w:t>
      </w:r>
    </w:p>
    <w:p w14:paraId="04CBE3FA" w14:textId="77777777" w:rsidR="007306B8" w:rsidRPr="006D06AA" w:rsidRDefault="007306B8" w:rsidP="007735C3">
      <w:pPr>
        <w:tabs>
          <w:tab w:val="left" w:pos="567"/>
        </w:tabs>
        <w:spacing w:line="320" w:lineRule="atLeast"/>
        <w:ind w:left="529" w:right="-2" w:hanging="529"/>
        <w:jc w:val="both"/>
        <w:rPr>
          <w:rFonts w:ascii="Arial" w:hAnsi="Arial" w:cs="Arial"/>
          <w:sz w:val="22"/>
          <w:szCs w:val="22"/>
        </w:rPr>
      </w:pPr>
    </w:p>
    <w:p w14:paraId="1CF594B6" w14:textId="77777777" w:rsidR="007306B8" w:rsidRPr="006D06AA" w:rsidRDefault="007306B8" w:rsidP="007735C3">
      <w:pPr>
        <w:tabs>
          <w:tab w:val="left" w:pos="567"/>
        </w:tabs>
        <w:spacing w:line="320" w:lineRule="atLeast"/>
        <w:ind w:left="529" w:right="-2" w:hanging="529"/>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Ausbilderinnen/Ausbilder</w:t>
      </w:r>
      <w:r w:rsidR="00ED248F">
        <w:rPr>
          <w:rFonts w:ascii="Arial" w:hAnsi="Arial" w:cs="Arial"/>
          <w:sz w:val="22"/>
          <w:szCs w:val="22"/>
        </w:rPr>
        <w:t>,</w:t>
      </w:r>
      <w:r w:rsidRPr="006D06AA">
        <w:rPr>
          <w:rFonts w:ascii="Arial" w:hAnsi="Arial" w:cs="Arial"/>
          <w:sz w:val="22"/>
          <w:szCs w:val="22"/>
        </w:rPr>
        <w:t xml:space="preserve"> die im Rahmen einer Ausbildung nach § 66 BBiG bereits tätig sind, haben innerhalb eines Zeitraumes von höchstens fünf Jahren die notwendigen Qualifikationen gemäß Absatz 2 nachzuweisen.</w:t>
      </w:r>
      <w:r w:rsidR="007735C3">
        <w:rPr>
          <w:rFonts w:ascii="Arial" w:hAnsi="Arial" w:cs="Arial"/>
          <w:sz w:val="22"/>
          <w:szCs w:val="22"/>
        </w:rPr>
        <w:t xml:space="preserve"> </w:t>
      </w:r>
      <w:r w:rsidRPr="006D06AA">
        <w:rPr>
          <w:rFonts w:ascii="Arial" w:hAnsi="Arial" w:cs="Arial"/>
          <w:sz w:val="22"/>
          <w:szCs w:val="22"/>
        </w:rPr>
        <w:t>Die Anforderungen an Ausbilderinnen/Ausbild</w:t>
      </w:r>
      <w:r w:rsidR="007735C3">
        <w:rPr>
          <w:rFonts w:ascii="Arial" w:hAnsi="Arial" w:cs="Arial"/>
          <w:sz w:val="22"/>
          <w:szCs w:val="22"/>
        </w:rPr>
        <w:t>er gemäß Absatz 2 gelten als er</w:t>
      </w:r>
      <w:r w:rsidRPr="006D06AA">
        <w:rPr>
          <w:rFonts w:ascii="Arial" w:hAnsi="Arial" w:cs="Arial"/>
          <w:sz w:val="22"/>
          <w:szCs w:val="22"/>
        </w:rPr>
        <w:t>füllt, wenn die behindertenspezifischen Zusatzqualifikationen auf andere Weise glaubhaft gemacht werden können.</w:t>
      </w:r>
    </w:p>
    <w:p w14:paraId="1456C803" w14:textId="77777777" w:rsidR="00B96520" w:rsidRPr="006D06AA" w:rsidRDefault="00B96520" w:rsidP="007735C3">
      <w:pPr>
        <w:tabs>
          <w:tab w:val="left" w:pos="567"/>
        </w:tabs>
        <w:spacing w:line="320" w:lineRule="atLeast"/>
        <w:ind w:left="529" w:right="-2"/>
        <w:jc w:val="both"/>
        <w:rPr>
          <w:rFonts w:ascii="Arial" w:hAnsi="Arial" w:cs="Arial"/>
          <w:sz w:val="22"/>
          <w:szCs w:val="22"/>
        </w:rPr>
      </w:pPr>
    </w:p>
    <w:p w14:paraId="6043CFEA" w14:textId="77777777" w:rsidR="00B96520" w:rsidRPr="006D06AA" w:rsidRDefault="00B96520" w:rsidP="007735C3">
      <w:pPr>
        <w:tabs>
          <w:tab w:val="left" w:pos="567"/>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7</w:t>
      </w:r>
      <w:r w:rsidR="00FE4AC3" w:rsidRPr="006D06AA">
        <w:rPr>
          <w:rFonts w:ascii="Arial" w:hAnsi="Arial" w:cs="Arial"/>
          <w:b/>
          <w:bCs/>
          <w:sz w:val="22"/>
          <w:szCs w:val="22"/>
        </w:rPr>
        <w:t xml:space="preserve"> </w:t>
      </w:r>
      <w:r w:rsidR="00FE4AC3" w:rsidRPr="006D06AA">
        <w:rPr>
          <w:rFonts w:ascii="Arial" w:hAnsi="Arial" w:cs="Arial"/>
          <w:b/>
          <w:bCs/>
          <w:sz w:val="22"/>
          <w:szCs w:val="22"/>
        </w:rPr>
        <w:tab/>
      </w:r>
      <w:r w:rsidRPr="006D06AA">
        <w:rPr>
          <w:rFonts w:ascii="Arial" w:hAnsi="Arial" w:cs="Arial"/>
          <w:b/>
          <w:bCs/>
          <w:color w:val="000000"/>
          <w:sz w:val="22"/>
          <w:szCs w:val="22"/>
        </w:rPr>
        <w:t>Struktur der Berufsausbildung</w:t>
      </w:r>
    </w:p>
    <w:p w14:paraId="248C2006" w14:textId="77777777" w:rsidR="007306B8" w:rsidRPr="006D06AA" w:rsidRDefault="007306B8"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Findet die Ausbildung in einer Einrichtung statt, sollen mindestens 12 Wochen außerhalb dieser Einrichtung in einem geeigneten Ausbildungsbetrieb/mehreren geeigneten Ausbildungsbetrieben durchgeführt werden.</w:t>
      </w:r>
    </w:p>
    <w:p w14:paraId="2EB53BC1" w14:textId="77777777" w:rsidR="007306B8" w:rsidRPr="006D06AA" w:rsidRDefault="007306B8" w:rsidP="007735C3">
      <w:pPr>
        <w:spacing w:line="320" w:lineRule="atLeast"/>
        <w:ind w:left="567" w:right="-2" w:hanging="567"/>
        <w:jc w:val="both"/>
        <w:rPr>
          <w:rFonts w:ascii="Arial" w:hAnsi="Arial" w:cs="Arial"/>
          <w:sz w:val="22"/>
          <w:szCs w:val="22"/>
        </w:rPr>
      </w:pPr>
    </w:p>
    <w:p w14:paraId="79C23014" w14:textId="77777777" w:rsidR="007306B8" w:rsidRPr="006D06AA" w:rsidRDefault="007306B8"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Soweit Inhalte der Ausbildung nach dieser Ausbildungsregelung mit Inhalten der Berufsausbildung zum Industriemechaniker und zur Industriemechanikerin übereinstimmen, für die aufgrund einer Regelung der</w:t>
      </w:r>
      <w:r w:rsidR="007735C3">
        <w:rPr>
          <w:rFonts w:ascii="Arial" w:hAnsi="Arial" w:cs="Arial"/>
          <w:sz w:val="22"/>
          <w:szCs w:val="22"/>
        </w:rPr>
        <w:t xml:space="preserve"> IHK Erfurt</w:t>
      </w:r>
      <w:r w:rsidRPr="006D06AA">
        <w:rPr>
          <w:rFonts w:ascii="Arial" w:hAnsi="Arial" w:cs="Arial"/>
          <w:sz w:val="22"/>
          <w:szCs w:val="22"/>
        </w:rPr>
        <w:t xml:space="preserve"> eine überbetriebliche Berufsausbildung vorgesehen ist, soll die Vermittlung der entsprechenden Ausbildungsinhalte ebenfalls überbetrieblich erfolgen.</w:t>
      </w:r>
    </w:p>
    <w:p w14:paraId="29BB6EB8" w14:textId="77777777" w:rsidR="007306B8" w:rsidRPr="006D06AA" w:rsidRDefault="007306B8" w:rsidP="007735C3">
      <w:pPr>
        <w:spacing w:line="320" w:lineRule="atLeast"/>
        <w:ind w:left="567" w:right="-2" w:hanging="567"/>
        <w:jc w:val="both"/>
        <w:rPr>
          <w:rFonts w:ascii="Arial" w:hAnsi="Arial" w:cs="Arial"/>
          <w:sz w:val="22"/>
          <w:szCs w:val="22"/>
        </w:rPr>
      </w:pPr>
    </w:p>
    <w:p w14:paraId="169361A3" w14:textId="77777777" w:rsidR="007306B8" w:rsidRPr="006D06AA" w:rsidRDefault="007306B8" w:rsidP="007735C3">
      <w:pPr>
        <w:spacing w:line="320" w:lineRule="atLeast"/>
        <w:ind w:left="567" w:right="-2" w:hanging="567"/>
        <w:jc w:val="both"/>
        <w:rPr>
          <w:rFonts w:ascii="Arial" w:hAnsi="Arial" w:cs="Arial"/>
          <w:sz w:val="22"/>
          <w:szCs w:val="22"/>
        </w:rPr>
      </w:pPr>
      <w:r w:rsidRPr="006D06AA">
        <w:rPr>
          <w:rFonts w:ascii="Arial" w:hAnsi="Arial" w:cs="Arial"/>
          <w:sz w:val="22"/>
          <w:szCs w:val="22"/>
        </w:rPr>
        <w:lastRenderedPageBreak/>
        <w:t>(3)</w:t>
      </w:r>
      <w:r w:rsidRPr="006D06AA">
        <w:rPr>
          <w:rFonts w:ascii="Arial" w:hAnsi="Arial" w:cs="Arial"/>
          <w:sz w:val="22"/>
          <w:szCs w:val="22"/>
        </w:rPr>
        <w:tab/>
        <w:t>Von der Dauer der betrieblichen Ausbildung nach Absatz 1 kann nur in besonders begründeten Einzelfällen abgewichen werden, wenn die jeweilige Behinderung oder betriebspraktische Besonderheiten die Abweichung erfordern; eine Verkürzung der Dauer durch die Teilnahme an einer überbetrieblichen Ausbildungsmaßnahme erfolgt nicht.</w:t>
      </w:r>
    </w:p>
    <w:p w14:paraId="2F15670F" w14:textId="77777777" w:rsidR="007306B8" w:rsidRPr="006D06AA" w:rsidRDefault="007306B8" w:rsidP="007735C3">
      <w:pPr>
        <w:spacing w:line="320" w:lineRule="atLeast"/>
        <w:ind w:right="-2"/>
        <w:jc w:val="both"/>
        <w:rPr>
          <w:rFonts w:ascii="Arial" w:hAnsi="Arial" w:cs="Arial"/>
          <w:sz w:val="22"/>
          <w:szCs w:val="22"/>
        </w:rPr>
      </w:pPr>
    </w:p>
    <w:p w14:paraId="631F70CE" w14:textId="77777777" w:rsidR="00B96520" w:rsidRPr="006D06AA" w:rsidRDefault="00B96520" w:rsidP="007735C3">
      <w:pPr>
        <w:tabs>
          <w:tab w:val="left" w:pos="567"/>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8</w:t>
      </w:r>
      <w:r w:rsidR="0000209D" w:rsidRPr="006D06AA">
        <w:rPr>
          <w:rFonts w:ascii="Arial" w:hAnsi="Arial" w:cs="Arial"/>
          <w:b/>
          <w:bCs/>
          <w:sz w:val="22"/>
          <w:szCs w:val="22"/>
        </w:rPr>
        <w:t xml:space="preserve"> </w:t>
      </w:r>
      <w:r w:rsidR="0000209D" w:rsidRPr="006D06AA">
        <w:rPr>
          <w:rFonts w:ascii="Arial" w:hAnsi="Arial" w:cs="Arial"/>
          <w:b/>
          <w:bCs/>
          <w:sz w:val="22"/>
          <w:szCs w:val="22"/>
        </w:rPr>
        <w:tab/>
      </w:r>
      <w:r w:rsidRPr="006D06AA">
        <w:rPr>
          <w:rFonts w:ascii="Arial" w:hAnsi="Arial" w:cs="Arial"/>
          <w:b/>
          <w:bCs/>
          <w:color w:val="000000"/>
          <w:sz w:val="22"/>
          <w:szCs w:val="22"/>
        </w:rPr>
        <w:t>Ausbildungsrahmenplan, Ausbildungsberufsbild</w:t>
      </w:r>
    </w:p>
    <w:p w14:paraId="48377E2E" w14:textId="77777777" w:rsidR="00B96520" w:rsidRPr="006D06AA" w:rsidRDefault="00B96520" w:rsidP="007735C3">
      <w:pPr>
        <w:tabs>
          <w:tab w:val="left" w:pos="720"/>
          <w:tab w:val="left" w:pos="5520"/>
        </w:tabs>
        <w:spacing w:line="320" w:lineRule="atLeast"/>
        <w:ind w:right="-2"/>
        <w:jc w:val="both"/>
        <w:rPr>
          <w:rFonts w:ascii="Arial" w:hAnsi="Arial" w:cs="Arial"/>
          <w:sz w:val="22"/>
          <w:szCs w:val="22"/>
        </w:rPr>
      </w:pPr>
    </w:p>
    <w:p w14:paraId="13F08168" w14:textId="77777777" w:rsidR="00672111" w:rsidRPr="006D06AA" w:rsidRDefault="00672111" w:rsidP="007735C3">
      <w:pPr>
        <w:tabs>
          <w:tab w:val="left" w:pos="720"/>
        </w:tabs>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Gegenstand der Berufsausbildung sind mindestens die im Ausbildungsrahmenplan (Anlage) aufgeführten Fertigkeiten, Kenntnisse und Fähigkeiten (berufliche Handlungsfähigkeit). Eine von dem Ausbildungsrahmenplan abweichende Organisation der Ausbildung ist insbesondere zulässig, soweit die jeweilige Behinderung der Auszubildenden oder betriebspraktische Besonderheiten die Abweichung erfordern.</w:t>
      </w:r>
    </w:p>
    <w:p w14:paraId="0CA12C54" w14:textId="77777777" w:rsidR="00672111" w:rsidRPr="006D06AA" w:rsidRDefault="00672111" w:rsidP="007735C3">
      <w:pPr>
        <w:tabs>
          <w:tab w:val="left" w:pos="720"/>
        </w:tabs>
        <w:spacing w:line="320" w:lineRule="atLeast"/>
        <w:ind w:left="567" w:right="-2" w:hanging="567"/>
        <w:jc w:val="both"/>
        <w:rPr>
          <w:rFonts w:ascii="Arial" w:hAnsi="Arial" w:cs="Arial"/>
          <w:sz w:val="22"/>
          <w:szCs w:val="22"/>
        </w:rPr>
      </w:pPr>
    </w:p>
    <w:p w14:paraId="1E2E592D" w14:textId="77777777" w:rsidR="00B96520" w:rsidRPr="006D06AA" w:rsidRDefault="00672111" w:rsidP="007735C3">
      <w:pPr>
        <w:tabs>
          <w:tab w:val="left" w:pos="720"/>
        </w:tabs>
        <w:spacing w:line="320" w:lineRule="atLeast"/>
        <w:ind w:left="567"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 xml:space="preserve">Die Berufsausbildung zum Fachpraktiker </w:t>
      </w:r>
      <w:r w:rsidR="00070CF1" w:rsidRPr="006D06AA">
        <w:rPr>
          <w:rFonts w:ascii="Arial" w:hAnsi="Arial" w:cs="Arial"/>
          <w:sz w:val="22"/>
          <w:szCs w:val="22"/>
        </w:rPr>
        <w:t xml:space="preserve">für </w:t>
      </w:r>
      <w:r w:rsidRPr="006D06AA">
        <w:rPr>
          <w:rFonts w:ascii="Arial" w:hAnsi="Arial" w:cs="Arial"/>
          <w:sz w:val="22"/>
          <w:szCs w:val="22"/>
        </w:rPr>
        <w:t xml:space="preserve">Industriemechanik und zur Fachpraktikerin </w:t>
      </w:r>
      <w:r w:rsidR="00070CF1" w:rsidRPr="006D06AA">
        <w:rPr>
          <w:rFonts w:ascii="Arial" w:hAnsi="Arial" w:cs="Arial"/>
          <w:sz w:val="22"/>
          <w:szCs w:val="22"/>
        </w:rPr>
        <w:t xml:space="preserve">für </w:t>
      </w:r>
      <w:r w:rsidRPr="006D06AA">
        <w:rPr>
          <w:rFonts w:ascii="Arial" w:hAnsi="Arial" w:cs="Arial"/>
          <w:sz w:val="22"/>
          <w:szCs w:val="22"/>
        </w:rPr>
        <w:t>Industriemechanik gliedert sich wie folgt (Ausbildungsberufsbild):</w:t>
      </w:r>
    </w:p>
    <w:p w14:paraId="731FD1D6" w14:textId="77777777" w:rsidR="00672111" w:rsidRPr="006D06AA" w:rsidRDefault="00672111" w:rsidP="007735C3">
      <w:pPr>
        <w:tabs>
          <w:tab w:val="left" w:pos="720"/>
        </w:tabs>
        <w:spacing w:line="320" w:lineRule="atLeast"/>
        <w:ind w:right="-2"/>
        <w:jc w:val="both"/>
        <w:rPr>
          <w:rFonts w:ascii="Arial" w:hAnsi="Arial" w:cs="Arial"/>
          <w:sz w:val="22"/>
          <w:szCs w:val="22"/>
          <w:highlight w:val="red"/>
        </w:rPr>
      </w:pPr>
    </w:p>
    <w:p w14:paraId="26C1EB51" w14:textId="77777777" w:rsidR="00672111" w:rsidRPr="006D06AA" w:rsidRDefault="00672111" w:rsidP="007735C3">
      <w:pPr>
        <w:spacing w:line="320" w:lineRule="atLeast"/>
        <w:ind w:left="567" w:right="-2"/>
        <w:jc w:val="both"/>
        <w:rPr>
          <w:rFonts w:ascii="Arial" w:hAnsi="Arial" w:cs="Arial"/>
          <w:b/>
          <w:sz w:val="22"/>
          <w:szCs w:val="22"/>
        </w:rPr>
      </w:pPr>
      <w:r w:rsidRPr="006D06AA">
        <w:rPr>
          <w:rFonts w:ascii="Arial" w:hAnsi="Arial" w:cs="Arial"/>
          <w:b/>
          <w:sz w:val="22"/>
          <w:szCs w:val="22"/>
        </w:rPr>
        <w:t>ABSCHNITT A</w:t>
      </w:r>
    </w:p>
    <w:p w14:paraId="786D3D8B" w14:textId="77777777" w:rsidR="00672111" w:rsidRPr="006D06AA" w:rsidRDefault="00672111" w:rsidP="007735C3">
      <w:pPr>
        <w:tabs>
          <w:tab w:val="left" w:pos="720"/>
        </w:tabs>
        <w:spacing w:line="320" w:lineRule="atLeast"/>
        <w:ind w:left="567" w:right="-2"/>
        <w:jc w:val="both"/>
        <w:rPr>
          <w:rFonts w:ascii="Arial" w:hAnsi="Arial" w:cs="Arial"/>
          <w:b/>
          <w:sz w:val="22"/>
          <w:szCs w:val="22"/>
        </w:rPr>
      </w:pPr>
      <w:r w:rsidRPr="006D06AA">
        <w:rPr>
          <w:rFonts w:ascii="Arial" w:hAnsi="Arial" w:cs="Arial"/>
          <w:b/>
          <w:sz w:val="22"/>
          <w:szCs w:val="22"/>
        </w:rPr>
        <w:t>Berufsprofilgebende Fertigkeiten, Kenntnisse und Fähigkeiten:</w:t>
      </w:r>
    </w:p>
    <w:p w14:paraId="11DEE367" w14:textId="77777777" w:rsidR="00672111" w:rsidRPr="006D06AA" w:rsidRDefault="00672111" w:rsidP="007735C3">
      <w:pPr>
        <w:tabs>
          <w:tab w:val="left" w:pos="720"/>
        </w:tabs>
        <w:spacing w:line="320" w:lineRule="atLeast"/>
        <w:ind w:left="567" w:right="-2"/>
        <w:jc w:val="both"/>
        <w:rPr>
          <w:rFonts w:ascii="Arial" w:hAnsi="Arial" w:cs="Arial"/>
          <w:sz w:val="22"/>
          <w:szCs w:val="22"/>
        </w:rPr>
      </w:pPr>
    </w:p>
    <w:p w14:paraId="2EC69B18"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Planen und Organisieren der Arbeit, Bewerten der Arbeitsergebnisse</w:t>
      </w:r>
    </w:p>
    <w:p w14:paraId="1438B5CC" w14:textId="77777777" w:rsidR="00672111" w:rsidRPr="006D06AA" w:rsidRDefault="00672111" w:rsidP="007735C3">
      <w:pPr>
        <w:tabs>
          <w:tab w:val="left" w:pos="1276"/>
        </w:tabs>
        <w:spacing w:line="320" w:lineRule="atLeast"/>
        <w:ind w:left="993" w:right="-2" w:hanging="426"/>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Unterscheiden, Zuordnen und Handhaben von Werk- und Hilfsstoffen</w:t>
      </w:r>
    </w:p>
    <w:p w14:paraId="5EA310EC"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Herstellen von Bauteilen und Baugruppen</w:t>
      </w:r>
    </w:p>
    <w:p w14:paraId="30CD2851"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Warten von Betriebsmitteln</w:t>
      </w:r>
    </w:p>
    <w:p w14:paraId="49908B8F"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5.</w:t>
      </w:r>
      <w:r w:rsidRPr="006D06AA">
        <w:rPr>
          <w:rFonts w:ascii="Arial" w:hAnsi="Arial" w:cs="Arial"/>
          <w:sz w:val="22"/>
          <w:szCs w:val="22"/>
        </w:rPr>
        <w:tab/>
        <w:t>Steuerungstechnik</w:t>
      </w:r>
    </w:p>
    <w:p w14:paraId="4946C883"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6.</w:t>
      </w:r>
      <w:r w:rsidRPr="006D06AA">
        <w:rPr>
          <w:rFonts w:ascii="Arial" w:hAnsi="Arial" w:cs="Arial"/>
          <w:sz w:val="22"/>
          <w:szCs w:val="22"/>
        </w:rPr>
        <w:tab/>
        <w:t>Anschlagen, Sichern und Transportieren</w:t>
      </w:r>
    </w:p>
    <w:p w14:paraId="3B872215"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7.</w:t>
      </w:r>
      <w:r w:rsidRPr="006D06AA">
        <w:rPr>
          <w:rFonts w:ascii="Arial" w:hAnsi="Arial" w:cs="Arial"/>
          <w:sz w:val="22"/>
          <w:szCs w:val="22"/>
        </w:rPr>
        <w:tab/>
        <w:t>Kundenorientierung</w:t>
      </w:r>
    </w:p>
    <w:p w14:paraId="4A3346F6"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8.</w:t>
      </w:r>
      <w:r w:rsidRPr="006D06AA">
        <w:rPr>
          <w:rFonts w:ascii="Arial" w:hAnsi="Arial" w:cs="Arial"/>
          <w:sz w:val="22"/>
          <w:szCs w:val="22"/>
        </w:rPr>
        <w:tab/>
        <w:t>Herstellen, Montieren und Demontieren von Bauteilen, Baugruppen und Systemen</w:t>
      </w:r>
    </w:p>
    <w:p w14:paraId="2C362236"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9.</w:t>
      </w:r>
      <w:r w:rsidRPr="006D06AA">
        <w:rPr>
          <w:rFonts w:ascii="Arial" w:hAnsi="Arial" w:cs="Arial"/>
          <w:sz w:val="22"/>
          <w:szCs w:val="22"/>
        </w:rPr>
        <w:tab/>
        <w:t>Sicherstellen der Betriebsfähigkeit von technischen Systemen</w:t>
      </w:r>
    </w:p>
    <w:p w14:paraId="33CB391A"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rPr>
      </w:pPr>
      <w:r w:rsidRPr="006D06AA">
        <w:rPr>
          <w:rFonts w:ascii="Arial" w:hAnsi="Arial" w:cs="Arial"/>
          <w:sz w:val="22"/>
          <w:szCs w:val="22"/>
        </w:rPr>
        <w:t>10.</w:t>
      </w:r>
      <w:r w:rsidRPr="006D06AA">
        <w:rPr>
          <w:rFonts w:ascii="Arial" w:hAnsi="Arial" w:cs="Arial"/>
          <w:sz w:val="22"/>
          <w:szCs w:val="22"/>
        </w:rPr>
        <w:tab/>
        <w:t>Instandhalten von Technischen Systemen nach Vorgaben</w:t>
      </w:r>
    </w:p>
    <w:p w14:paraId="165A58DD" w14:textId="77777777" w:rsidR="00672111" w:rsidRPr="006D06AA" w:rsidRDefault="00672111" w:rsidP="007735C3">
      <w:pPr>
        <w:tabs>
          <w:tab w:val="left" w:pos="720"/>
        </w:tabs>
        <w:spacing w:line="320" w:lineRule="atLeast"/>
        <w:ind w:left="993" w:right="-2" w:hanging="426"/>
        <w:jc w:val="both"/>
        <w:rPr>
          <w:rFonts w:ascii="Arial" w:hAnsi="Arial" w:cs="Arial"/>
          <w:sz w:val="22"/>
          <w:szCs w:val="22"/>
          <w:highlight w:val="red"/>
        </w:rPr>
      </w:pPr>
      <w:r w:rsidRPr="006D06AA">
        <w:rPr>
          <w:rFonts w:ascii="Arial" w:hAnsi="Arial" w:cs="Arial"/>
          <w:sz w:val="22"/>
          <w:szCs w:val="22"/>
        </w:rPr>
        <w:t>11.</w:t>
      </w:r>
      <w:r w:rsidRPr="006D06AA">
        <w:rPr>
          <w:rFonts w:ascii="Arial" w:hAnsi="Arial" w:cs="Arial"/>
          <w:sz w:val="22"/>
          <w:szCs w:val="22"/>
        </w:rPr>
        <w:tab/>
        <w:t>Geschäftsprozesse und Qualitätssicherungssysteme im Einsatzgebiet.</w:t>
      </w:r>
    </w:p>
    <w:p w14:paraId="230FD587" w14:textId="77777777" w:rsidR="00B96520" w:rsidRPr="006D06AA" w:rsidRDefault="00B96520" w:rsidP="007735C3">
      <w:pPr>
        <w:tabs>
          <w:tab w:val="num" w:pos="1134"/>
        </w:tabs>
        <w:spacing w:line="320" w:lineRule="atLeast"/>
        <w:ind w:left="567" w:right="-2"/>
        <w:jc w:val="both"/>
        <w:rPr>
          <w:rFonts w:ascii="Arial" w:hAnsi="Arial" w:cs="Arial"/>
          <w:sz w:val="22"/>
          <w:szCs w:val="22"/>
        </w:rPr>
      </w:pPr>
    </w:p>
    <w:p w14:paraId="317F5B35" w14:textId="77777777" w:rsidR="00672111" w:rsidRPr="006D06AA" w:rsidRDefault="00672111" w:rsidP="007735C3">
      <w:pPr>
        <w:spacing w:line="320" w:lineRule="atLeast"/>
        <w:ind w:left="567" w:right="-2"/>
        <w:jc w:val="both"/>
        <w:rPr>
          <w:rFonts w:ascii="Arial" w:hAnsi="Arial" w:cs="Arial"/>
          <w:b/>
          <w:sz w:val="22"/>
          <w:szCs w:val="22"/>
        </w:rPr>
      </w:pPr>
      <w:r w:rsidRPr="006D06AA">
        <w:rPr>
          <w:rFonts w:ascii="Arial" w:hAnsi="Arial" w:cs="Arial"/>
          <w:b/>
          <w:sz w:val="22"/>
          <w:szCs w:val="22"/>
        </w:rPr>
        <w:t>ABSCHNITT B</w:t>
      </w:r>
    </w:p>
    <w:p w14:paraId="7DDADECF" w14:textId="77777777" w:rsidR="00672111" w:rsidRPr="006D06AA" w:rsidRDefault="00672111" w:rsidP="007735C3">
      <w:pPr>
        <w:spacing w:line="320" w:lineRule="atLeast"/>
        <w:ind w:left="567" w:right="-2"/>
        <w:jc w:val="both"/>
        <w:rPr>
          <w:rFonts w:ascii="Arial" w:hAnsi="Arial" w:cs="Arial"/>
          <w:b/>
          <w:sz w:val="22"/>
          <w:szCs w:val="22"/>
        </w:rPr>
      </w:pPr>
      <w:r w:rsidRPr="006D06AA">
        <w:rPr>
          <w:rFonts w:ascii="Arial" w:hAnsi="Arial" w:cs="Arial"/>
          <w:b/>
          <w:sz w:val="22"/>
          <w:szCs w:val="22"/>
        </w:rPr>
        <w:t>Integrative Fertigkeiten, Kenntnisse und Fähigkeiten:</w:t>
      </w:r>
    </w:p>
    <w:p w14:paraId="50A2B43E" w14:textId="77777777" w:rsidR="00672111" w:rsidRPr="006D06AA" w:rsidRDefault="00672111" w:rsidP="007735C3">
      <w:pPr>
        <w:tabs>
          <w:tab w:val="num" w:pos="1134"/>
        </w:tabs>
        <w:spacing w:line="320" w:lineRule="atLeast"/>
        <w:ind w:left="567" w:right="-2"/>
        <w:jc w:val="both"/>
        <w:rPr>
          <w:rFonts w:ascii="Arial" w:hAnsi="Arial" w:cs="Arial"/>
          <w:sz w:val="22"/>
          <w:szCs w:val="22"/>
        </w:rPr>
      </w:pPr>
    </w:p>
    <w:p w14:paraId="0CE990E8"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Berufsbildung, Arbeits- und Tarifrecht</w:t>
      </w:r>
    </w:p>
    <w:p w14:paraId="7768DAB6"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Aufbau und Organisation des Ausbildungsbetriebes,</w:t>
      </w:r>
    </w:p>
    <w:p w14:paraId="0C9B6E6F"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Sicherheit und Gesundheitsschutz bei der Arbeit,</w:t>
      </w:r>
    </w:p>
    <w:p w14:paraId="41E8449B"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Umweltschutz,</w:t>
      </w:r>
    </w:p>
    <w:p w14:paraId="069CD590" w14:textId="77777777" w:rsidR="00672111" w:rsidRPr="006D06AA" w:rsidRDefault="00672111" w:rsidP="007735C3">
      <w:pPr>
        <w:spacing w:line="320" w:lineRule="atLeast"/>
        <w:ind w:left="993" w:right="-2" w:hanging="426"/>
        <w:jc w:val="both"/>
        <w:rPr>
          <w:rFonts w:ascii="Arial" w:hAnsi="Arial" w:cs="Arial"/>
          <w:sz w:val="22"/>
          <w:szCs w:val="22"/>
        </w:rPr>
      </w:pPr>
      <w:r w:rsidRPr="006D06AA">
        <w:rPr>
          <w:rFonts w:ascii="Arial" w:hAnsi="Arial" w:cs="Arial"/>
          <w:sz w:val="22"/>
          <w:szCs w:val="22"/>
        </w:rPr>
        <w:t>5.</w:t>
      </w:r>
      <w:r w:rsidRPr="006D06AA">
        <w:rPr>
          <w:rFonts w:ascii="Arial" w:hAnsi="Arial" w:cs="Arial"/>
          <w:sz w:val="22"/>
          <w:szCs w:val="22"/>
        </w:rPr>
        <w:tab/>
        <w:t>Betriebliche und technische Kommunikation.</w:t>
      </w:r>
    </w:p>
    <w:p w14:paraId="49B9B454" w14:textId="77777777" w:rsidR="00672111" w:rsidRPr="006D06AA" w:rsidRDefault="00FA2F7F" w:rsidP="007735C3">
      <w:pPr>
        <w:tabs>
          <w:tab w:val="num" w:pos="1134"/>
        </w:tabs>
        <w:spacing w:line="320" w:lineRule="atLeast"/>
        <w:ind w:left="567" w:right="-2"/>
        <w:jc w:val="both"/>
        <w:rPr>
          <w:rFonts w:ascii="Arial" w:hAnsi="Arial" w:cs="Arial"/>
          <w:sz w:val="22"/>
          <w:szCs w:val="22"/>
        </w:rPr>
      </w:pPr>
      <w:r>
        <w:rPr>
          <w:rFonts w:ascii="Arial" w:hAnsi="Arial" w:cs="Arial"/>
          <w:sz w:val="22"/>
          <w:szCs w:val="22"/>
        </w:rPr>
        <w:br w:type="page"/>
      </w:r>
      <w:r w:rsidR="00672111" w:rsidRPr="006D06AA">
        <w:rPr>
          <w:rFonts w:ascii="Arial" w:hAnsi="Arial" w:cs="Arial"/>
          <w:sz w:val="22"/>
          <w:szCs w:val="22"/>
        </w:rPr>
        <w:lastRenderedPageBreak/>
        <w:t>Die Qualifikationen nach Absatz 2 sind mindestens in einem der folgenden Einsatzgebiete anzuwenden und zu vertiefen:</w:t>
      </w:r>
    </w:p>
    <w:p w14:paraId="7447CB23" w14:textId="77777777" w:rsidR="00672111" w:rsidRPr="006D06AA" w:rsidRDefault="00672111" w:rsidP="007735C3">
      <w:pPr>
        <w:tabs>
          <w:tab w:val="num" w:pos="1134"/>
        </w:tabs>
        <w:spacing w:line="320" w:lineRule="atLeast"/>
        <w:ind w:left="567" w:right="-2"/>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Feingerätebau,</w:t>
      </w:r>
    </w:p>
    <w:p w14:paraId="0148E8A4" w14:textId="77777777" w:rsidR="00672111" w:rsidRPr="006D06AA" w:rsidRDefault="00672111" w:rsidP="007735C3">
      <w:pPr>
        <w:tabs>
          <w:tab w:val="num" w:pos="1134"/>
        </w:tabs>
        <w:spacing w:line="320" w:lineRule="atLeast"/>
        <w:ind w:left="567" w:right="-2"/>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Instandhaltung,</w:t>
      </w:r>
    </w:p>
    <w:p w14:paraId="651196D8" w14:textId="77777777" w:rsidR="00672111" w:rsidRPr="006D06AA" w:rsidRDefault="00672111" w:rsidP="007735C3">
      <w:pPr>
        <w:tabs>
          <w:tab w:val="num" w:pos="1134"/>
        </w:tabs>
        <w:spacing w:line="320" w:lineRule="atLeast"/>
        <w:ind w:left="567" w:right="-2"/>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Maschinen- und Anlagenbau,</w:t>
      </w:r>
    </w:p>
    <w:p w14:paraId="6ED4D04E" w14:textId="77777777" w:rsidR="00672111" w:rsidRPr="006D06AA" w:rsidRDefault="00672111" w:rsidP="007735C3">
      <w:pPr>
        <w:tabs>
          <w:tab w:val="num" w:pos="1134"/>
        </w:tabs>
        <w:spacing w:line="320" w:lineRule="atLeast"/>
        <w:ind w:left="567" w:right="-2"/>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Produktionstechnik.</w:t>
      </w:r>
    </w:p>
    <w:p w14:paraId="754844F5" w14:textId="77777777" w:rsidR="00672111" w:rsidRPr="006D06AA" w:rsidRDefault="00672111" w:rsidP="007735C3">
      <w:pPr>
        <w:tabs>
          <w:tab w:val="num" w:pos="1134"/>
        </w:tabs>
        <w:spacing w:line="320" w:lineRule="atLeast"/>
        <w:ind w:left="567" w:right="-2"/>
        <w:jc w:val="both"/>
        <w:rPr>
          <w:rFonts w:ascii="Arial" w:hAnsi="Arial" w:cs="Arial"/>
          <w:sz w:val="22"/>
          <w:szCs w:val="22"/>
        </w:rPr>
      </w:pPr>
    </w:p>
    <w:p w14:paraId="708A5852" w14:textId="77777777" w:rsidR="00672111" w:rsidRPr="006D06AA" w:rsidRDefault="00672111" w:rsidP="007735C3">
      <w:pPr>
        <w:tabs>
          <w:tab w:val="num" w:pos="1134"/>
        </w:tabs>
        <w:spacing w:line="320" w:lineRule="atLeast"/>
        <w:ind w:left="567" w:right="-2"/>
        <w:jc w:val="both"/>
        <w:rPr>
          <w:rFonts w:ascii="Arial" w:hAnsi="Arial" w:cs="Arial"/>
          <w:sz w:val="22"/>
          <w:szCs w:val="22"/>
        </w:rPr>
      </w:pPr>
      <w:r w:rsidRPr="006D06AA">
        <w:rPr>
          <w:rFonts w:ascii="Arial" w:hAnsi="Arial" w:cs="Arial"/>
          <w:sz w:val="22"/>
          <w:szCs w:val="22"/>
        </w:rPr>
        <w:t>Das Einsatzgebiet wird von den Betrieben und Bildungseinrichtungen festgelegt. Andere Einsatzgebiete sind zulässig, wenn in ihnen die Qualifikationen vermittelt werden können.</w:t>
      </w:r>
    </w:p>
    <w:p w14:paraId="066B4298" w14:textId="77777777" w:rsidR="00672111" w:rsidRPr="006D06AA" w:rsidRDefault="00672111" w:rsidP="007735C3">
      <w:pPr>
        <w:tabs>
          <w:tab w:val="num" w:pos="1134"/>
        </w:tabs>
        <w:spacing w:line="320" w:lineRule="atLeast"/>
        <w:ind w:right="-2"/>
        <w:jc w:val="both"/>
        <w:rPr>
          <w:rFonts w:ascii="Arial" w:hAnsi="Arial" w:cs="Arial"/>
          <w:sz w:val="22"/>
          <w:szCs w:val="22"/>
        </w:rPr>
      </w:pPr>
    </w:p>
    <w:p w14:paraId="5BE67DFC" w14:textId="77777777" w:rsidR="00B96520" w:rsidRPr="006D06AA" w:rsidRDefault="00B96520" w:rsidP="007735C3">
      <w:pPr>
        <w:tabs>
          <w:tab w:val="left" w:pos="567"/>
          <w:tab w:val="left" w:pos="5520"/>
          <w:tab w:val="left" w:pos="6660"/>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9</w:t>
      </w:r>
      <w:r w:rsidR="007735C3">
        <w:rPr>
          <w:rFonts w:ascii="Arial" w:hAnsi="Arial" w:cs="Arial"/>
          <w:b/>
          <w:bCs/>
          <w:sz w:val="22"/>
          <w:szCs w:val="22"/>
        </w:rPr>
        <w:tab/>
      </w:r>
      <w:r w:rsidRPr="006D06AA">
        <w:rPr>
          <w:rFonts w:ascii="Arial" w:hAnsi="Arial" w:cs="Arial"/>
          <w:b/>
          <w:bCs/>
          <w:color w:val="000000"/>
          <w:sz w:val="22"/>
          <w:szCs w:val="22"/>
        </w:rPr>
        <w:t>Zielsetzung und Durchführung der Berufsausbildung</w:t>
      </w:r>
    </w:p>
    <w:p w14:paraId="347C124D" w14:textId="77777777" w:rsidR="00672111" w:rsidRPr="006D06AA" w:rsidRDefault="00672111" w:rsidP="007735C3">
      <w:pPr>
        <w:tabs>
          <w:tab w:val="left" w:pos="5520"/>
          <w:tab w:val="left" w:pos="6660"/>
        </w:tabs>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Die in dieser Ausbildungsregelung genannten Fertigkeiten, Kenntnisse und Fähigkeiten (berufliche Handlungsfähigkeit) sollen so vermittelt werden, dass die Auszubildenden zur Ausübung einer qualifizierten beruflichen Tätigkeit im Sinne von § 1 Abs. 3 des Berufsbildungsgesetzes befähigt werden, die selbstständiges Planen, Durchführen und Kontrollieren (berufliche Handlungskompetenz) einschließt.</w:t>
      </w:r>
      <w:r w:rsidR="007735C3">
        <w:rPr>
          <w:rFonts w:ascii="Arial" w:hAnsi="Arial" w:cs="Arial"/>
          <w:sz w:val="22"/>
          <w:szCs w:val="22"/>
        </w:rPr>
        <w:t xml:space="preserve"> </w:t>
      </w:r>
      <w:r w:rsidRPr="006D06AA">
        <w:rPr>
          <w:rFonts w:ascii="Arial" w:hAnsi="Arial" w:cs="Arial"/>
          <w:sz w:val="22"/>
          <w:szCs w:val="22"/>
        </w:rPr>
        <w:t>Diese Befähigung ist auch in den Prüfunge</w:t>
      </w:r>
      <w:r w:rsidR="00070CF1" w:rsidRPr="006D06AA">
        <w:rPr>
          <w:rFonts w:ascii="Arial" w:hAnsi="Arial" w:cs="Arial"/>
          <w:sz w:val="22"/>
          <w:szCs w:val="22"/>
        </w:rPr>
        <w:t>n nach den §§ 10 und 11 der ge</w:t>
      </w:r>
      <w:r w:rsidRPr="006D06AA">
        <w:rPr>
          <w:rFonts w:ascii="Arial" w:hAnsi="Arial" w:cs="Arial"/>
          <w:sz w:val="22"/>
          <w:szCs w:val="22"/>
        </w:rPr>
        <w:t>streckten Abschlussprüfung nachzuweisen.</w:t>
      </w:r>
    </w:p>
    <w:p w14:paraId="16D6E114" w14:textId="77777777" w:rsidR="00672111" w:rsidRPr="006D06AA" w:rsidRDefault="00672111" w:rsidP="007735C3">
      <w:pPr>
        <w:tabs>
          <w:tab w:val="left" w:pos="5520"/>
          <w:tab w:val="left" w:pos="6660"/>
        </w:tabs>
        <w:spacing w:line="320" w:lineRule="atLeast"/>
        <w:ind w:left="567" w:right="-2" w:hanging="567"/>
        <w:jc w:val="both"/>
        <w:rPr>
          <w:rFonts w:ascii="Arial" w:hAnsi="Arial" w:cs="Arial"/>
          <w:sz w:val="22"/>
          <w:szCs w:val="22"/>
        </w:rPr>
      </w:pPr>
    </w:p>
    <w:p w14:paraId="4C856C38" w14:textId="77777777" w:rsidR="00672111" w:rsidRPr="006D06AA" w:rsidRDefault="00672111" w:rsidP="007735C3">
      <w:pPr>
        <w:tabs>
          <w:tab w:val="left" w:pos="5520"/>
          <w:tab w:val="left" w:pos="6660"/>
        </w:tabs>
        <w:spacing w:line="320" w:lineRule="atLeast"/>
        <w:ind w:left="567"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Die Ausbildenden haben unter Zugrundelegung des Ausbildungsrahmenplanes für die Auszubildenden einen individuellen Ausbildungsplan zu erstellen.</w:t>
      </w:r>
    </w:p>
    <w:p w14:paraId="359583C6" w14:textId="77777777" w:rsidR="00672111" w:rsidRPr="006D06AA" w:rsidRDefault="00672111" w:rsidP="007735C3">
      <w:pPr>
        <w:tabs>
          <w:tab w:val="left" w:pos="5520"/>
          <w:tab w:val="left" w:pos="6660"/>
        </w:tabs>
        <w:spacing w:line="320" w:lineRule="atLeast"/>
        <w:ind w:left="567" w:right="-2" w:hanging="567"/>
        <w:jc w:val="both"/>
        <w:rPr>
          <w:rFonts w:ascii="Arial" w:hAnsi="Arial" w:cs="Arial"/>
          <w:sz w:val="22"/>
          <w:szCs w:val="22"/>
        </w:rPr>
      </w:pPr>
    </w:p>
    <w:p w14:paraId="43ED1E31" w14:textId="77777777" w:rsidR="00B96520" w:rsidRPr="006D06AA" w:rsidRDefault="00672111" w:rsidP="007735C3">
      <w:pPr>
        <w:tabs>
          <w:tab w:val="left" w:pos="5520"/>
          <w:tab w:val="left" w:pos="6660"/>
        </w:tabs>
        <w:spacing w:line="320" w:lineRule="atLeast"/>
        <w:ind w:left="567" w:right="-2" w:hanging="567"/>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Die Auszubildenden haben einen schriftlichen Ausbildungsnachweis zu führen. Ihnen ist Gelegenheit zu geben, den schriftlichen Ausbildungsnachweis während der Ausbildungszeit zu führen. Die Ausbildenden haben den schriftlichen Ausbildungsnachweis regelmäßig durchzusehen und abzuzeichnen.</w:t>
      </w:r>
      <w:r w:rsidR="007735C3">
        <w:rPr>
          <w:rFonts w:ascii="Arial" w:hAnsi="Arial" w:cs="Arial"/>
          <w:sz w:val="22"/>
          <w:szCs w:val="22"/>
        </w:rPr>
        <w:t xml:space="preserve"> </w:t>
      </w:r>
      <w:r w:rsidRPr="006D06AA">
        <w:rPr>
          <w:rFonts w:ascii="Arial" w:hAnsi="Arial" w:cs="Arial"/>
          <w:sz w:val="22"/>
          <w:szCs w:val="22"/>
        </w:rPr>
        <w:t>Die Auszubildende/der Auszubildende kann nach Maßgabe von Art oder</w:t>
      </w:r>
      <w:r w:rsidR="007735C3">
        <w:rPr>
          <w:rFonts w:ascii="Arial" w:hAnsi="Arial" w:cs="Arial"/>
          <w:sz w:val="22"/>
          <w:szCs w:val="22"/>
        </w:rPr>
        <w:t xml:space="preserve"> </w:t>
      </w:r>
      <w:r w:rsidRPr="006D06AA">
        <w:rPr>
          <w:rFonts w:ascii="Arial" w:hAnsi="Arial" w:cs="Arial"/>
          <w:sz w:val="22"/>
          <w:szCs w:val="22"/>
        </w:rPr>
        <w:t>Schwere/Art und Schwere ihrer/seiner Behinderung von der Pflicht zur Führung eines schriftlichen Ausbildungsnachweises entbunden werden.</w:t>
      </w:r>
    </w:p>
    <w:p w14:paraId="7AAC20C7" w14:textId="77777777" w:rsidR="00672111" w:rsidRPr="006D06AA" w:rsidRDefault="00672111" w:rsidP="007735C3">
      <w:pPr>
        <w:tabs>
          <w:tab w:val="left" w:pos="5520"/>
          <w:tab w:val="left" w:pos="6660"/>
        </w:tabs>
        <w:spacing w:line="320" w:lineRule="atLeast"/>
        <w:ind w:right="-2"/>
        <w:jc w:val="both"/>
        <w:rPr>
          <w:rFonts w:ascii="Arial" w:hAnsi="Arial" w:cs="Arial"/>
          <w:sz w:val="22"/>
          <w:szCs w:val="22"/>
        </w:rPr>
      </w:pPr>
    </w:p>
    <w:p w14:paraId="38727079" w14:textId="77777777" w:rsidR="00B96520" w:rsidRPr="006D06AA" w:rsidRDefault="00B96520" w:rsidP="007735C3">
      <w:pPr>
        <w:tabs>
          <w:tab w:val="left" w:pos="567"/>
          <w:tab w:val="left" w:pos="6660"/>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10</w:t>
      </w:r>
      <w:r w:rsidR="007735C3">
        <w:rPr>
          <w:rFonts w:ascii="Arial" w:hAnsi="Arial" w:cs="Arial"/>
          <w:b/>
          <w:bCs/>
          <w:sz w:val="22"/>
          <w:szCs w:val="22"/>
        </w:rPr>
        <w:tab/>
      </w:r>
      <w:r w:rsidR="00672111" w:rsidRPr="006D06AA">
        <w:rPr>
          <w:rFonts w:ascii="Arial" w:hAnsi="Arial" w:cs="Arial"/>
          <w:b/>
          <w:bCs/>
          <w:color w:val="000000"/>
          <w:sz w:val="22"/>
          <w:szCs w:val="22"/>
        </w:rPr>
        <w:t>Teil 1 der Gestreckten Abschlussprüfung</w:t>
      </w:r>
    </w:p>
    <w:p w14:paraId="1951A74E" w14:textId="77777777" w:rsidR="00672111" w:rsidRDefault="00B96520"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r>
      <w:r w:rsidR="00672111" w:rsidRPr="006D06AA">
        <w:rPr>
          <w:rFonts w:ascii="Arial" w:hAnsi="Arial" w:cs="Arial"/>
          <w:sz w:val="22"/>
          <w:szCs w:val="22"/>
        </w:rPr>
        <w:t>Die Abschlussprüfung besteht aus den beiden zeitlich auseinanderfallen- den Teilen 1 und 2. Durch die Abschlussprüfung ist festzustellen, ob der Prüfling die berufliche Handlungsfähigkeit erworben hat. In der Abschlussprüfung soll der Prüfling nachweisen, dass er die dafür erforderlichen beruf</w:t>
      </w:r>
      <w:r w:rsidR="00365610" w:rsidRPr="006D06AA">
        <w:rPr>
          <w:rFonts w:ascii="Arial" w:hAnsi="Arial" w:cs="Arial"/>
          <w:sz w:val="22"/>
          <w:szCs w:val="22"/>
        </w:rPr>
        <w:t>lichen Fertigkei</w:t>
      </w:r>
      <w:r w:rsidR="00672111" w:rsidRPr="006D06AA">
        <w:rPr>
          <w:rFonts w:ascii="Arial" w:hAnsi="Arial" w:cs="Arial"/>
          <w:sz w:val="22"/>
          <w:szCs w:val="22"/>
        </w:rPr>
        <w:t>ten beherrscht, die notwendigen beruflichen Kenntnisse und Fähigkeiten besitzt und mit dem im Berufsschulunterricht zu vermitteln</w:t>
      </w:r>
      <w:r w:rsidR="00365610" w:rsidRPr="006D06AA">
        <w:rPr>
          <w:rFonts w:ascii="Arial" w:hAnsi="Arial" w:cs="Arial"/>
          <w:sz w:val="22"/>
          <w:szCs w:val="22"/>
        </w:rPr>
        <w:t xml:space="preserve">den, für die Berufsausbildung wesentlichen Lehrstoff </w:t>
      </w:r>
      <w:r w:rsidR="00672111" w:rsidRPr="006D06AA">
        <w:rPr>
          <w:rFonts w:ascii="Arial" w:hAnsi="Arial" w:cs="Arial"/>
          <w:sz w:val="22"/>
          <w:szCs w:val="22"/>
        </w:rPr>
        <w:t>vertraut ist. Die Ausbil</w:t>
      </w:r>
      <w:r w:rsidR="00365610" w:rsidRPr="006D06AA">
        <w:rPr>
          <w:rFonts w:ascii="Arial" w:hAnsi="Arial" w:cs="Arial"/>
          <w:sz w:val="22"/>
          <w:szCs w:val="22"/>
        </w:rPr>
        <w:t>dungsregelung ist zu</w:t>
      </w:r>
      <w:r w:rsidR="00672111" w:rsidRPr="006D06AA">
        <w:rPr>
          <w:rFonts w:ascii="Arial" w:hAnsi="Arial" w:cs="Arial"/>
          <w:sz w:val="22"/>
          <w:szCs w:val="22"/>
        </w:rPr>
        <w:t>grunde zu legen.</w:t>
      </w:r>
    </w:p>
    <w:p w14:paraId="6C8C0A8A" w14:textId="77777777" w:rsidR="007735C3" w:rsidRPr="006D06AA" w:rsidRDefault="007735C3" w:rsidP="007735C3">
      <w:pPr>
        <w:spacing w:line="320" w:lineRule="atLeast"/>
        <w:ind w:left="567" w:right="-2" w:hanging="567"/>
        <w:jc w:val="both"/>
        <w:rPr>
          <w:rFonts w:ascii="Arial" w:hAnsi="Arial" w:cs="Arial"/>
          <w:sz w:val="22"/>
          <w:szCs w:val="22"/>
        </w:rPr>
      </w:pPr>
    </w:p>
    <w:p w14:paraId="537D3A9B" w14:textId="77777777" w:rsidR="00672111" w:rsidRPr="006D06AA" w:rsidRDefault="00672111" w:rsidP="007735C3">
      <w:pPr>
        <w:spacing w:line="320" w:lineRule="atLeast"/>
        <w:ind w:left="567" w:right="-2"/>
        <w:jc w:val="both"/>
        <w:rPr>
          <w:rFonts w:ascii="Arial" w:hAnsi="Arial" w:cs="Arial"/>
          <w:sz w:val="22"/>
          <w:szCs w:val="22"/>
        </w:rPr>
      </w:pPr>
      <w:r w:rsidRPr="006D06AA">
        <w:rPr>
          <w:rFonts w:ascii="Arial" w:hAnsi="Arial" w:cs="Arial"/>
          <w:sz w:val="22"/>
          <w:szCs w:val="22"/>
        </w:rPr>
        <w:t>Dabei sollen Qualifikationen, die bereits Gegenstand von Teil 1 waren, in Teil 2 nur soweit einbezogen werden, als es für die Festlegung der Berufsbefähigung erforderlich ist.</w:t>
      </w:r>
    </w:p>
    <w:p w14:paraId="063E2A7F" w14:textId="77777777" w:rsidR="00672111" w:rsidRPr="006D06AA" w:rsidRDefault="00672111" w:rsidP="007735C3">
      <w:pPr>
        <w:spacing w:line="320" w:lineRule="atLeast"/>
        <w:ind w:left="567" w:right="-2" w:hanging="567"/>
        <w:jc w:val="both"/>
        <w:rPr>
          <w:rFonts w:ascii="Arial" w:hAnsi="Arial" w:cs="Arial"/>
          <w:sz w:val="22"/>
          <w:szCs w:val="22"/>
        </w:rPr>
      </w:pPr>
    </w:p>
    <w:p w14:paraId="19F109FA" w14:textId="77777777" w:rsidR="00672111" w:rsidRPr="006D06AA" w:rsidRDefault="00365610" w:rsidP="007735C3">
      <w:pPr>
        <w:spacing w:line="320" w:lineRule="atLeast"/>
        <w:ind w:left="567" w:right="-2" w:hanging="567"/>
        <w:jc w:val="both"/>
        <w:rPr>
          <w:rFonts w:ascii="Arial" w:hAnsi="Arial" w:cs="Arial"/>
          <w:sz w:val="22"/>
          <w:szCs w:val="22"/>
        </w:rPr>
      </w:pPr>
      <w:r w:rsidRPr="006D06AA">
        <w:rPr>
          <w:rFonts w:ascii="Arial" w:hAnsi="Arial" w:cs="Arial"/>
          <w:sz w:val="22"/>
          <w:szCs w:val="22"/>
        </w:rPr>
        <w:lastRenderedPageBreak/>
        <w:t>(2)</w:t>
      </w:r>
      <w:r w:rsidRPr="006D06AA">
        <w:rPr>
          <w:rFonts w:ascii="Arial" w:hAnsi="Arial" w:cs="Arial"/>
          <w:sz w:val="22"/>
          <w:szCs w:val="22"/>
        </w:rPr>
        <w:tab/>
      </w:r>
      <w:r w:rsidR="00672111" w:rsidRPr="006D06AA">
        <w:rPr>
          <w:rFonts w:ascii="Arial" w:hAnsi="Arial" w:cs="Arial"/>
          <w:sz w:val="22"/>
          <w:szCs w:val="22"/>
        </w:rPr>
        <w:t>Bei der Ermittlung des Gesamtergebnisses wird Teil 1 mit 30 Prozent, Teil 2 mit 70 Prozent gewichtet.</w:t>
      </w:r>
    </w:p>
    <w:p w14:paraId="4F188C5E" w14:textId="77777777" w:rsidR="00672111" w:rsidRPr="006D06AA" w:rsidRDefault="00672111" w:rsidP="007735C3">
      <w:pPr>
        <w:spacing w:line="320" w:lineRule="atLeast"/>
        <w:ind w:left="567" w:right="-2" w:hanging="567"/>
        <w:jc w:val="both"/>
        <w:rPr>
          <w:rFonts w:ascii="Arial" w:hAnsi="Arial" w:cs="Arial"/>
          <w:sz w:val="22"/>
          <w:szCs w:val="22"/>
        </w:rPr>
      </w:pPr>
    </w:p>
    <w:p w14:paraId="7BCDD619" w14:textId="77777777" w:rsidR="00672111" w:rsidRPr="006D06AA" w:rsidRDefault="00365610"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r>
      <w:r w:rsidR="00672111" w:rsidRPr="006D06AA">
        <w:rPr>
          <w:rFonts w:ascii="Arial" w:hAnsi="Arial" w:cs="Arial"/>
          <w:sz w:val="22"/>
          <w:szCs w:val="22"/>
        </w:rPr>
        <w:t>Zur Ermittlung der beruflichen Handlungsfäh</w:t>
      </w:r>
      <w:r w:rsidRPr="006D06AA">
        <w:rPr>
          <w:rFonts w:ascii="Arial" w:hAnsi="Arial" w:cs="Arial"/>
          <w:sz w:val="22"/>
          <w:szCs w:val="22"/>
        </w:rPr>
        <w:t>igkeit ist Teil 1 der gestreck</w:t>
      </w:r>
      <w:r w:rsidR="00672111" w:rsidRPr="006D06AA">
        <w:rPr>
          <w:rFonts w:ascii="Arial" w:hAnsi="Arial" w:cs="Arial"/>
          <w:sz w:val="22"/>
          <w:szCs w:val="22"/>
        </w:rPr>
        <w:t>ten Abschlussprüfung durchzuführen. Sie soll vor dem Ende des zweiten Aus</w:t>
      </w:r>
      <w:r w:rsidRPr="006D06AA">
        <w:rPr>
          <w:rFonts w:ascii="Arial" w:hAnsi="Arial" w:cs="Arial"/>
          <w:sz w:val="22"/>
          <w:szCs w:val="22"/>
        </w:rPr>
        <w:t>bil</w:t>
      </w:r>
      <w:r w:rsidR="00672111" w:rsidRPr="006D06AA">
        <w:rPr>
          <w:rFonts w:ascii="Arial" w:hAnsi="Arial" w:cs="Arial"/>
          <w:sz w:val="22"/>
          <w:szCs w:val="22"/>
        </w:rPr>
        <w:t>dungsjahres stattfinden.</w:t>
      </w:r>
    </w:p>
    <w:p w14:paraId="229B8920" w14:textId="77777777" w:rsidR="00672111" w:rsidRPr="006D06AA" w:rsidRDefault="00672111" w:rsidP="007735C3">
      <w:pPr>
        <w:spacing w:line="320" w:lineRule="atLeast"/>
        <w:ind w:left="567" w:right="-2" w:hanging="567"/>
        <w:jc w:val="both"/>
        <w:rPr>
          <w:rFonts w:ascii="Arial" w:hAnsi="Arial" w:cs="Arial"/>
          <w:sz w:val="22"/>
          <w:szCs w:val="22"/>
        </w:rPr>
      </w:pPr>
    </w:p>
    <w:p w14:paraId="43E856D5" w14:textId="77777777" w:rsidR="00672111" w:rsidRDefault="00365610"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r>
      <w:r w:rsidR="00672111" w:rsidRPr="006D06AA">
        <w:rPr>
          <w:rFonts w:ascii="Arial" w:hAnsi="Arial" w:cs="Arial"/>
          <w:sz w:val="22"/>
          <w:szCs w:val="22"/>
        </w:rPr>
        <w:t>Der Teil 1 der gestreckten Abschlussprüfung erstreckt sich auf die in der Anlage für die ersten 18 Ausbildungsmonate in</w:t>
      </w:r>
    </w:p>
    <w:p w14:paraId="43580AC9" w14:textId="77777777" w:rsidR="007735C3" w:rsidRPr="006D06AA" w:rsidRDefault="007735C3" w:rsidP="007735C3">
      <w:pPr>
        <w:spacing w:line="320" w:lineRule="atLeast"/>
        <w:ind w:left="567" w:right="-2" w:hanging="567"/>
        <w:jc w:val="both"/>
        <w:rPr>
          <w:rFonts w:ascii="Arial" w:hAnsi="Arial" w:cs="Arial"/>
          <w:sz w:val="22"/>
          <w:szCs w:val="22"/>
        </w:rPr>
      </w:pPr>
    </w:p>
    <w:p w14:paraId="23A29FF5" w14:textId="77777777" w:rsidR="007735C3" w:rsidRDefault="00672111" w:rsidP="007735C3">
      <w:pPr>
        <w:spacing w:line="320" w:lineRule="atLeast"/>
        <w:ind w:left="567" w:right="-2"/>
        <w:jc w:val="both"/>
        <w:rPr>
          <w:rFonts w:ascii="Arial" w:hAnsi="Arial" w:cs="Arial"/>
          <w:sz w:val="22"/>
          <w:szCs w:val="22"/>
        </w:rPr>
      </w:pPr>
      <w:r w:rsidRPr="006D06AA">
        <w:rPr>
          <w:rFonts w:ascii="Arial" w:hAnsi="Arial" w:cs="Arial"/>
          <w:sz w:val="22"/>
          <w:szCs w:val="22"/>
        </w:rPr>
        <w:t xml:space="preserve">Abschnitt A unter laufender Nummer: 1 a-g, 2 a-b, 3 a-e, 4 a-c, 8 a-c, 9 e </w:t>
      </w:r>
    </w:p>
    <w:p w14:paraId="30DF32CD" w14:textId="77777777" w:rsidR="00672111" w:rsidRPr="006D06AA" w:rsidRDefault="00672111" w:rsidP="007735C3">
      <w:pPr>
        <w:spacing w:line="320" w:lineRule="atLeast"/>
        <w:ind w:left="567" w:right="-2"/>
        <w:jc w:val="both"/>
        <w:rPr>
          <w:rFonts w:ascii="Arial" w:hAnsi="Arial" w:cs="Arial"/>
          <w:sz w:val="22"/>
          <w:szCs w:val="22"/>
        </w:rPr>
      </w:pPr>
      <w:r w:rsidRPr="006D06AA">
        <w:rPr>
          <w:rFonts w:ascii="Arial" w:hAnsi="Arial" w:cs="Arial"/>
          <w:sz w:val="22"/>
          <w:szCs w:val="22"/>
        </w:rPr>
        <w:t>Abschnitt B unter laufender Nummer: 5 a-c</w:t>
      </w:r>
    </w:p>
    <w:p w14:paraId="7DACB02B" w14:textId="77777777" w:rsidR="00672111" w:rsidRPr="006D06AA" w:rsidRDefault="00672111" w:rsidP="007735C3">
      <w:pPr>
        <w:spacing w:line="320" w:lineRule="atLeast"/>
        <w:ind w:left="567" w:right="-2" w:hanging="567"/>
        <w:jc w:val="both"/>
        <w:rPr>
          <w:rFonts w:ascii="Arial" w:hAnsi="Arial" w:cs="Arial"/>
          <w:sz w:val="22"/>
          <w:szCs w:val="22"/>
        </w:rPr>
      </w:pPr>
    </w:p>
    <w:p w14:paraId="64EF6FAF" w14:textId="77777777" w:rsidR="00365610" w:rsidRPr="006D06AA" w:rsidRDefault="00672111" w:rsidP="007735C3">
      <w:pPr>
        <w:spacing w:line="320" w:lineRule="atLeast"/>
        <w:ind w:left="567" w:right="-2"/>
        <w:jc w:val="both"/>
        <w:rPr>
          <w:rFonts w:ascii="Arial" w:hAnsi="Arial" w:cs="Arial"/>
          <w:sz w:val="22"/>
          <w:szCs w:val="22"/>
        </w:rPr>
      </w:pPr>
      <w:r w:rsidRPr="006D06AA">
        <w:rPr>
          <w:rFonts w:ascii="Arial" w:hAnsi="Arial" w:cs="Arial"/>
          <w:sz w:val="22"/>
          <w:szCs w:val="22"/>
        </w:rPr>
        <w:t>aufgeführten Fertigkeiten, Kenntnisse und Fähigkeiten sowie auf den im Be</w:t>
      </w:r>
      <w:r w:rsidR="00365610" w:rsidRPr="006D06AA">
        <w:rPr>
          <w:rFonts w:ascii="Arial" w:hAnsi="Arial" w:cs="Arial"/>
          <w:sz w:val="22"/>
          <w:szCs w:val="22"/>
        </w:rPr>
        <w:t>rufsschulunterricht entsprechend dem Rahmenlehrplan zu vermittelnden Lehrstoff, soweit er für die Berufsausbildung wesentlich ist.</w:t>
      </w:r>
    </w:p>
    <w:p w14:paraId="509C7566" w14:textId="77777777" w:rsidR="00365610" w:rsidRPr="006D06AA" w:rsidRDefault="00365610" w:rsidP="007735C3">
      <w:pPr>
        <w:spacing w:line="320" w:lineRule="atLeast"/>
        <w:ind w:left="567" w:right="-2" w:hanging="567"/>
        <w:jc w:val="both"/>
        <w:rPr>
          <w:rFonts w:ascii="Arial" w:hAnsi="Arial" w:cs="Arial"/>
          <w:sz w:val="22"/>
          <w:szCs w:val="22"/>
        </w:rPr>
      </w:pPr>
    </w:p>
    <w:p w14:paraId="1D50A851" w14:textId="77777777" w:rsidR="00365610" w:rsidRPr="006D06AA" w:rsidRDefault="00365610" w:rsidP="007735C3">
      <w:pPr>
        <w:spacing w:line="320" w:lineRule="atLeast"/>
        <w:ind w:left="567" w:right="-2" w:hanging="567"/>
        <w:jc w:val="both"/>
        <w:rPr>
          <w:rFonts w:ascii="Arial" w:hAnsi="Arial" w:cs="Arial"/>
          <w:sz w:val="22"/>
          <w:szCs w:val="22"/>
        </w:rPr>
      </w:pPr>
      <w:r w:rsidRPr="006D06AA">
        <w:rPr>
          <w:rFonts w:ascii="Arial" w:hAnsi="Arial" w:cs="Arial"/>
          <w:sz w:val="22"/>
          <w:szCs w:val="22"/>
        </w:rPr>
        <w:t>(5)</w:t>
      </w:r>
      <w:r w:rsidRPr="006D06AA">
        <w:rPr>
          <w:rFonts w:ascii="Arial" w:hAnsi="Arial" w:cs="Arial"/>
          <w:sz w:val="22"/>
          <w:szCs w:val="22"/>
        </w:rPr>
        <w:tab/>
        <w:t>Für den Prüfungsbereich komplexe Arbeitsaufgabe bestehen folgende Vorgaben:</w:t>
      </w:r>
    </w:p>
    <w:p w14:paraId="3A55F23C" w14:textId="77777777" w:rsidR="00365610" w:rsidRPr="006D06AA" w:rsidRDefault="00365610" w:rsidP="007735C3">
      <w:pPr>
        <w:spacing w:line="320" w:lineRule="atLeast"/>
        <w:ind w:left="567" w:right="-2" w:hanging="567"/>
        <w:jc w:val="both"/>
        <w:rPr>
          <w:rFonts w:ascii="Arial" w:hAnsi="Arial" w:cs="Arial"/>
          <w:sz w:val="22"/>
          <w:szCs w:val="22"/>
        </w:rPr>
      </w:pPr>
    </w:p>
    <w:p w14:paraId="0E3AB43A" w14:textId="77777777" w:rsidR="00365610" w:rsidRPr="006D06AA" w:rsidRDefault="00365610" w:rsidP="007735C3">
      <w:pPr>
        <w:tabs>
          <w:tab w:val="left" w:pos="1276"/>
        </w:tabs>
        <w:spacing w:line="320" w:lineRule="atLeast"/>
        <w:ind w:left="993" w:right="-2" w:hanging="426"/>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Der Prüfling soll nachweisen, dass er</w:t>
      </w:r>
    </w:p>
    <w:p w14:paraId="7D20D308" w14:textId="77777777" w:rsidR="00365610" w:rsidRPr="006D06AA" w:rsidRDefault="00365610" w:rsidP="007735C3">
      <w:pPr>
        <w:spacing w:line="320" w:lineRule="atLeast"/>
        <w:ind w:left="1419" w:right="-2" w:hanging="426"/>
        <w:jc w:val="both"/>
        <w:rPr>
          <w:rFonts w:ascii="Arial" w:hAnsi="Arial" w:cs="Arial"/>
          <w:sz w:val="22"/>
          <w:szCs w:val="22"/>
        </w:rPr>
      </w:pPr>
      <w:r w:rsidRPr="006D06AA">
        <w:rPr>
          <w:rFonts w:ascii="Arial" w:hAnsi="Arial" w:cs="Arial"/>
          <w:sz w:val="22"/>
          <w:szCs w:val="22"/>
        </w:rPr>
        <w:t>a)</w:t>
      </w:r>
      <w:r w:rsidRPr="006D06AA">
        <w:rPr>
          <w:rFonts w:ascii="Arial" w:hAnsi="Arial" w:cs="Arial"/>
          <w:sz w:val="22"/>
          <w:szCs w:val="22"/>
        </w:rPr>
        <w:tab/>
        <w:t>technische Unterlagen auswerten, technische Parameter bestimmen, Arbeitsabläufe planen und abstimmen, Material und Werk</w:t>
      </w:r>
      <w:r w:rsidR="00070CF1" w:rsidRPr="006D06AA">
        <w:rPr>
          <w:rFonts w:ascii="Arial" w:hAnsi="Arial" w:cs="Arial"/>
          <w:sz w:val="22"/>
          <w:szCs w:val="22"/>
        </w:rPr>
        <w:t>zeug aus</w:t>
      </w:r>
      <w:r w:rsidRPr="006D06AA">
        <w:rPr>
          <w:rFonts w:ascii="Arial" w:hAnsi="Arial" w:cs="Arial"/>
          <w:sz w:val="22"/>
          <w:szCs w:val="22"/>
        </w:rPr>
        <w:t>wählen,</w:t>
      </w:r>
    </w:p>
    <w:p w14:paraId="6F4CE26C" w14:textId="77777777" w:rsidR="00365610" w:rsidRPr="006D06AA" w:rsidRDefault="00365610" w:rsidP="007735C3">
      <w:pPr>
        <w:spacing w:line="320" w:lineRule="atLeast"/>
        <w:ind w:left="1419" w:right="-2" w:hanging="426"/>
        <w:jc w:val="both"/>
        <w:rPr>
          <w:rFonts w:ascii="Arial" w:hAnsi="Arial" w:cs="Arial"/>
          <w:sz w:val="22"/>
          <w:szCs w:val="22"/>
        </w:rPr>
      </w:pPr>
      <w:r w:rsidRPr="006D06AA">
        <w:rPr>
          <w:rFonts w:ascii="Arial" w:hAnsi="Arial" w:cs="Arial"/>
          <w:sz w:val="22"/>
          <w:szCs w:val="22"/>
        </w:rPr>
        <w:t>b)</w:t>
      </w:r>
      <w:r w:rsidRPr="006D06AA">
        <w:rPr>
          <w:rFonts w:ascii="Arial" w:hAnsi="Arial" w:cs="Arial"/>
          <w:sz w:val="22"/>
          <w:szCs w:val="22"/>
        </w:rPr>
        <w:tab/>
        <w:t>Fertigungsverfahren auswählen, Bauteile durch manuelle und maschinelle Verfahren fertigen, Unfallverhütungsvorschriften anwenden und Umweltschutzbestimmungen beachten,</w:t>
      </w:r>
    </w:p>
    <w:p w14:paraId="739747A3" w14:textId="77777777" w:rsidR="00365610" w:rsidRPr="006D06AA" w:rsidRDefault="00365610" w:rsidP="007735C3">
      <w:pPr>
        <w:spacing w:line="320" w:lineRule="atLeast"/>
        <w:ind w:left="1419" w:right="-2" w:hanging="426"/>
        <w:jc w:val="both"/>
        <w:rPr>
          <w:rFonts w:ascii="Arial" w:hAnsi="Arial" w:cs="Arial"/>
          <w:sz w:val="22"/>
          <w:szCs w:val="22"/>
        </w:rPr>
      </w:pPr>
      <w:r w:rsidRPr="006D06AA">
        <w:rPr>
          <w:rFonts w:ascii="Arial" w:hAnsi="Arial" w:cs="Arial"/>
          <w:sz w:val="22"/>
          <w:szCs w:val="22"/>
        </w:rPr>
        <w:t>c)</w:t>
      </w:r>
      <w:r w:rsidRPr="006D06AA">
        <w:rPr>
          <w:rFonts w:ascii="Arial" w:hAnsi="Arial" w:cs="Arial"/>
          <w:sz w:val="22"/>
          <w:szCs w:val="22"/>
        </w:rPr>
        <w:tab/>
        <w:t>die Sicherheit von Betriebsmitteln beurteilen,</w:t>
      </w:r>
    </w:p>
    <w:p w14:paraId="0DA4228B" w14:textId="77777777" w:rsidR="00365610" w:rsidRPr="006D06AA" w:rsidRDefault="00365610" w:rsidP="007735C3">
      <w:pPr>
        <w:spacing w:line="320" w:lineRule="atLeast"/>
        <w:ind w:left="1419" w:right="-2" w:hanging="426"/>
        <w:jc w:val="both"/>
        <w:rPr>
          <w:rFonts w:ascii="Arial" w:hAnsi="Arial" w:cs="Arial"/>
          <w:sz w:val="22"/>
          <w:szCs w:val="22"/>
        </w:rPr>
      </w:pPr>
      <w:r w:rsidRPr="006D06AA">
        <w:rPr>
          <w:rFonts w:ascii="Arial" w:hAnsi="Arial" w:cs="Arial"/>
          <w:sz w:val="22"/>
          <w:szCs w:val="22"/>
        </w:rPr>
        <w:t>d)</w:t>
      </w:r>
      <w:r w:rsidRPr="006D06AA">
        <w:rPr>
          <w:rFonts w:ascii="Arial" w:hAnsi="Arial" w:cs="Arial"/>
          <w:sz w:val="22"/>
          <w:szCs w:val="22"/>
        </w:rPr>
        <w:tab/>
        <w:t>Prüfverfahren und Prüfmittel auswählen und anwenden, Einsatzfähigkeit von Prüfmitteln feststellen,</w:t>
      </w:r>
    </w:p>
    <w:p w14:paraId="6CCDD861" w14:textId="77777777" w:rsidR="00070CF1" w:rsidRPr="006D06AA" w:rsidRDefault="00365610" w:rsidP="007735C3">
      <w:pPr>
        <w:spacing w:line="320" w:lineRule="atLeast"/>
        <w:ind w:left="1419" w:right="-2" w:hanging="426"/>
        <w:jc w:val="both"/>
        <w:rPr>
          <w:rFonts w:ascii="Arial" w:hAnsi="Arial" w:cs="Arial"/>
          <w:sz w:val="22"/>
          <w:szCs w:val="22"/>
        </w:rPr>
      </w:pPr>
      <w:r w:rsidRPr="006D06AA">
        <w:rPr>
          <w:rFonts w:ascii="Arial" w:hAnsi="Arial" w:cs="Arial"/>
          <w:sz w:val="22"/>
          <w:szCs w:val="22"/>
        </w:rPr>
        <w:t>e)</w:t>
      </w:r>
      <w:r w:rsidRPr="006D06AA">
        <w:rPr>
          <w:rFonts w:ascii="Arial" w:hAnsi="Arial" w:cs="Arial"/>
          <w:sz w:val="22"/>
          <w:szCs w:val="22"/>
        </w:rPr>
        <w:tab/>
        <w:t>Arbeitsergebni</w:t>
      </w:r>
      <w:r w:rsidR="00070CF1" w:rsidRPr="006D06AA">
        <w:rPr>
          <w:rFonts w:ascii="Arial" w:hAnsi="Arial" w:cs="Arial"/>
          <w:sz w:val="22"/>
          <w:szCs w:val="22"/>
        </w:rPr>
        <w:t>sse dokumentieren und bewerten,</w:t>
      </w:r>
    </w:p>
    <w:p w14:paraId="2FF2EFAF" w14:textId="77777777" w:rsidR="00365610" w:rsidRDefault="00365610" w:rsidP="006B3134">
      <w:pPr>
        <w:spacing w:line="320" w:lineRule="atLeast"/>
        <w:ind w:left="567" w:right="-2"/>
        <w:jc w:val="both"/>
        <w:rPr>
          <w:rFonts w:ascii="Arial" w:hAnsi="Arial" w:cs="Arial"/>
          <w:sz w:val="22"/>
          <w:szCs w:val="22"/>
        </w:rPr>
      </w:pPr>
      <w:r w:rsidRPr="006D06AA">
        <w:rPr>
          <w:rFonts w:ascii="Arial" w:hAnsi="Arial" w:cs="Arial"/>
          <w:sz w:val="22"/>
          <w:szCs w:val="22"/>
        </w:rPr>
        <w:t>kann.</w:t>
      </w:r>
      <w:r w:rsidR="007735C3">
        <w:rPr>
          <w:rFonts w:ascii="Arial" w:hAnsi="Arial" w:cs="Arial"/>
          <w:sz w:val="22"/>
          <w:szCs w:val="22"/>
        </w:rPr>
        <w:t xml:space="preserve"> </w:t>
      </w:r>
      <w:r w:rsidRPr="006D06AA">
        <w:rPr>
          <w:rFonts w:ascii="Arial" w:hAnsi="Arial" w:cs="Arial"/>
          <w:sz w:val="22"/>
          <w:szCs w:val="22"/>
        </w:rPr>
        <w:t>Diese Anforderungen sollen durch Herstellen einer Baugruppe nachgewiesen werden.</w:t>
      </w:r>
    </w:p>
    <w:p w14:paraId="15E1DC87" w14:textId="77777777" w:rsidR="006B3134" w:rsidRPr="006D06AA" w:rsidRDefault="006B3134" w:rsidP="006B3134">
      <w:pPr>
        <w:spacing w:line="320" w:lineRule="atLeast"/>
        <w:ind w:left="567" w:right="-2"/>
        <w:jc w:val="both"/>
        <w:rPr>
          <w:rFonts w:ascii="Arial" w:hAnsi="Arial" w:cs="Arial"/>
          <w:sz w:val="22"/>
          <w:szCs w:val="22"/>
        </w:rPr>
      </w:pPr>
    </w:p>
    <w:p w14:paraId="14D5D341" w14:textId="77777777" w:rsidR="00365610" w:rsidRPr="006D06AA" w:rsidRDefault="00365610" w:rsidP="007735C3">
      <w:pPr>
        <w:tabs>
          <w:tab w:val="left" w:pos="1276"/>
        </w:tabs>
        <w:spacing w:line="320" w:lineRule="atLeast"/>
        <w:ind w:left="993" w:right="-2" w:hanging="426"/>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Der Prüfling soll eine komplexe Arbeitsaufgabe durchführen, die situative Gesprächsphasen und schriftliche Aufgabenstellungen beinhaltet.</w:t>
      </w:r>
    </w:p>
    <w:p w14:paraId="6A161E88" w14:textId="77777777" w:rsidR="00365610" w:rsidRPr="006D06AA" w:rsidRDefault="00365610" w:rsidP="007735C3">
      <w:pPr>
        <w:tabs>
          <w:tab w:val="left" w:pos="1276"/>
        </w:tabs>
        <w:spacing w:line="320" w:lineRule="atLeast"/>
        <w:ind w:left="993" w:right="-2" w:hanging="426"/>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Die Prüfungszeit beträgt höchstens acht Stunden, wobei die situativen Gesprächsphasen insgesamt höchstens zehn Minuten umfassen sollen.</w:t>
      </w:r>
    </w:p>
    <w:p w14:paraId="6D9E30E7" w14:textId="77777777" w:rsidR="00B96520" w:rsidRPr="006D06AA" w:rsidRDefault="00365610" w:rsidP="007735C3">
      <w:pPr>
        <w:spacing w:line="320" w:lineRule="atLeast"/>
        <w:ind w:left="993" w:right="-2" w:hanging="426"/>
        <w:jc w:val="both"/>
        <w:rPr>
          <w:rStyle w:val="FontStyle36"/>
          <w:sz w:val="22"/>
          <w:szCs w:val="22"/>
        </w:rPr>
      </w:pPr>
      <w:r w:rsidRPr="006D06AA">
        <w:rPr>
          <w:rFonts w:ascii="Arial" w:hAnsi="Arial" w:cs="Arial"/>
          <w:sz w:val="22"/>
          <w:szCs w:val="22"/>
        </w:rPr>
        <w:t>4.</w:t>
      </w:r>
      <w:r w:rsidRPr="006D06AA">
        <w:rPr>
          <w:rFonts w:ascii="Arial" w:hAnsi="Arial" w:cs="Arial"/>
          <w:sz w:val="22"/>
          <w:szCs w:val="22"/>
        </w:rPr>
        <w:tab/>
        <w:t>Die schriftlichen Aufgabenstellungen sollen einen zeitlichen Umfang von höchstens 90 Minuten haben, die Ergebnisse sind aus vorgegebenen Lösungsvorschlägen auszuwählen.</w:t>
      </w:r>
    </w:p>
    <w:p w14:paraId="68C70487" w14:textId="77777777" w:rsidR="00B96520" w:rsidRPr="006D06AA" w:rsidRDefault="00FA2F7F" w:rsidP="00FA2F7F">
      <w:pPr>
        <w:pStyle w:val="Style6"/>
        <w:widowControl/>
        <w:tabs>
          <w:tab w:val="left" w:pos="567"/>
        </w:tabs>
        <w:spacing w:line="320" w:lineRule="atLeast"/>
        <w:ind w:right="-2" w:firstLine="0"/>
        <w:jc w:val="both"/>
        <w:rPr>
          <w:b/>
          <w:bCs/>
          <w:sz w:val="22"/>
          <w:szCs w:val="22"/>
        </w:rPr>
      </w:pPr>
      <w:r>
        <w:rPr>
          <w:rStyle w:val="FontStyle36"/>
          <w:sz w:val="22"/>
          <w:szCs w:val="22"/>
        </w:rPr>
        <w:br w:type="page"/>
      </w:r>
      <w:r w:rsidR="00B96520" w:rsidRPr="006D06AA">
        <w:rPr>
          <w:b/>
          <w:bCs/>
          <w:sz w:val="22"/>
          <w:szCs w:val="22"/>
        </w:rPr>
        <w:lastRenderedPageBreak/>
        <w:t>§ 11</w:t>
      </w:r>
      <w:r w:rsidR="006B3134">
        <w:rPr>
          <w:b/>
          <w:bCs/>
          <w:sz w:val="22"/>
          <w:szCs w:val="22"/>
        </w:rPr>
        <w:tab/>
      </w:r>
      <w:r w:rsidR="00365610" w:rsidRPr="006D06AA">
        <w:rPr>
          <w:b/>
          <w:bCs/>
          <w:sz w:val="22"/>
          <w:szCs w:val="22"/>
        </w:rPr>
        <w:t>Teil 2 der Gestreckten Abschlussprüfung</w:t>
      </w:r>
    </w:p>
    <w:p w14:paraId="36059D90" w14:textId="77777777" w:rsidR="00365610" w:rsidRPr="006D06AA" w:rsidRDefault="00365610"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Zur Ermittlung der beruflichen Handlungsfähigkeit ist Teil 2 der gestreckten Abschlussprüfung durchzuführen.</w:t>
      </w:r>
    </w:p>
    <w:p w14:paraId="107A7415" w14:textId="77777777" w:rsidR="00365610" w:rsidRPr="006D06AA" w:rsidRDefault="00365610" w:rsidP="006B3134">
      <w:pPr>
        <w:spacing w:line="320" w:lineRule="atLeast"/>
        <w:ind w:left="567" w:right="-2" w:hanging="567"/>
        <w:jc w:val="both"/>
        <w:rPr>
          <w:rFonts w:ascii="Arial" w:hAnsi="Arial" w:cs="Arial"/>
          <w:sz w:val="22"/>
          <w:szCs w:val="22"/>
        </w:rPr>
      </w:pPr>
    </w:p>
    <w:p w14:paraId="44C40A24" w14:textId="77777777" w:rsidR="00365610" w:rsidRPr="006D06AA" w:rsidRDefault="00365610"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Teil 2 der gestreckten Abschlussprüfung erstreckt sich auf die in der Anlage für den 19. bis 42. Ausbildungsmonat in</w:t>
      </w:r>
    </w:p>
    <w:p w14:paraId="2FC5EFFB" w14:textId="77777777" w:rsidR="00365610" w:rsidRPr="00B84BB8" w:rsidRDefault="00365610" w:rsidP="006B3134">
      <w:pPr>
        <w:spacing w:line="320" w:lineRule="atLeast"/>
        <w:ind w:left="567" w:right="-2"/>
        <w:jc w:val="both"/>
        <w:rPr>
          <w:rFonts w:ascii="Arial" w:hAnsi="Arial" w:cs="Arial"/>
          <w:sz w:val="22"/>
          <w:szCs w:val="22"/>
        </w:rPr>
      </w:pPr>
      <w:r w:rsidRPr="00B84BB8">
        <w:rPr>
          <w:rFonts w:ascii="Arial" w:hAnsi="Arial" w:cs="Arial"/>
          <w:sz w:val="22"/>
          <w:szCs w:val="22"/>
        </w:rPr>
        <w:t>Abschnitt A unter laufender Nummer: 1 h-i, 4 d, 6 a-b, 7 a, 8 d-g, 9 a-d, 10 a-b,</w:t>
      </w:r>
      <w:r w:rsidR="00070CF1" w:rsidRPr="00B84BB8">
        <w:rPr>
          <w:rFonts w:ascii="Arial" w:hAnsi="Arial" w:cs="Arial"/>
          <w:sz w:val="22"/>
          <w:szCs w:val="22"/>
        </w:rPr>
        <w:t xml:space="preserve"> </w:t>
      </w:r>
      <w:r w:rsidRPr="00B84BB8">
        <w:rPr>
          <w:rFonts w:ascii="Arial" w:hAnsi="Arial" w:cs="Arial"/>
          <w:sz w:val="22"/>
          <w:szCs w:val="22"/>
        </w:rPr>
        <w:t>12 a-g</w:t>
      </w:r>
    </w:p>
    <w:p w14:paraId="57942F0C" w14:textId="77777777" w:rsidR="00365610" w:rsidRPr="006D06AA" w:rsidRDefault="00365610" w:rsidP="006B3134">
      <w:pPr>
        <w:spacing w:line="320" w:lineRule="atLeast"/>
        <w:ind w:left="567" w:right="-2"/>
        <w:jc w:val="both"/>
        <w:rPr>
          <w:rFonts w:ascii="Arial" w:hAnsi="Arial" w:cs="Arial"/>
          <w:sz w:val="22"/>
          <w:szCs w:val="22"/>
        </w:rPr>
      </w:pPr>
      <w:r w:rsidRPr="006D06AA">
        <w:rPr>
          <w:rFonts w:ascii="Arial" w:hAnsi="Arial" w:cs="Arial"/>
          <w:sz w:val="22"/>
          <w:szCs w:val="22"/>
        </w:rPr>
        <w:t>Abschnitt B unter laufender Nummer: 5 d-g</w:t>
      </w:r>
    </w:p>
    <w:p w14:paraId="6ADDC868" w14:textId="77777777" w:rsidR="00365610" w:rsidRPr="006D06AA" w:rsidRDefault="00365610" w:rsidP="006B3134">
      <w:pPr>
        <w:spacing w:line="320" w:lineRule="atLeast"/>
        <w:ind w:left="567" w:right="-2" w:hanging="567"/>
        <w:jc w:val="both"/>
        <w:rPr>
          <w:rFonts w:ascii="Arial" w:hAnsi="Arial" w:cs="Arial"/>
          <w:sz w:val="22"/>
          <w:szCs w:val="22"/>
        </w:rPr>
      </w:pPr>
    </w:p>
    <w:p w14:paraId="595E30F2" w14:textId="77777777" w:rsidR="00365610" w:rsidRPr="006D06AA" w:rsidRDefault="00365610" w:rsidP="006B3134">
      <w:pPr>
        <w:spacing w:line="320" w:lineRule="atLeast"/>
        <w:ind w:left="567" w:right="-2"/>
        <w:jc w:val="both"/>
        <w:rPr>
          <w:rFonts w:ascii="Arial" w:hAnsi="Arial" w:cs="Arial"/>
          <w:sz w:val="22"/>
          <w:szCs w:val="22"/>
        </w:rPr>
      </w:pPr>
      <w:r w:rsidRPr="006D06AA">
        <w:rPr>
          <w:rFonts w:ascii="Arial" w:hAnsi="Arial" w:cs="Arial"/>
          <w:sz w:val="22"/>
          <w:szCs w:val="22"/>
        </w:rPr>
        <w:t>aufgeführten Fertigkeiten, Kenntnisse und Fähigkeiten sowie auf den im Berufsschulunterricht entsprechend dem Rahmenlehrplan zu vermittelnden Lehrstoff, soweit er für die Berufsausbildung wesentlich ist.</w:t>
      </w:r>
    </w:p>
    <w:p w14:paraId="0D8894CD" w14:textId="77777777" w:rsidR="00365610" w:rsidRPr="006D06AA" w:rsidRDefault="00365610" w:rsidP="006B3134">
      <w:pPr>
        <w:spacing w:line="320" w:lineRule="atLeast"/>
        <w:ind w:left="567" w:right="-2" w:hanging="567"/>
        <w:jc w:val="both"/>
        <w:rPr>
          <w:rFonts w:ascii="Arial" w:hAnsi="Arial" w:cs="Arial"/>
          <w:sz w:val="22"/>
          <w:szCs w:val="22"/>
        </w:rPr>
      </w:pPr>
    </w:p>
    <w:p w14:paraId="4BC12AA1" w14:textId="77777777" w:rsidR="00365610" w:rsidRPr="006D06AA" w:rsidRDefault="00365610"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 xml:space="preserve">(3) </w:t>
      </w:r>
      <w:r w:rsidR="006B3134">
        <w:rPr>
          <w:rFonts w:ascii="Arial" w:hAnsi="Arial" w:cs="Arial"/>
          <w:sz w:val="22"/>
          <w:szCs w:val="22"/>
        </w:rPr>
        <w:tab/>
      </w:r>
      <w:r w:rsidRPr="006D06AA">
        <w:rPr>
          <w:rFonts w:ascii="Arial" w:hAnsi="Arial" w:cs="Arial"/>
          <w:sz w:val="22"/>
          <w:szCs w:val="22"/>
        </w:rPr>
        <w:t>Teil 2 der Abschlussprüfung besteht aus den Prüfungsbereichen:</w:t>
      </w:r>
    </w:p>
    <w:p w14:paraId="4C8D3822" w14:textId="77777777" w:rsidR="00365610" w:rsidRPr="006D06AA" w:rsidRDefault="00365610"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Arbeitsauftrag,</w:t>
      </w:r>
    </w:p>
    <w:p w14:paraId="60AF3B6E" w14:textId="77777777" w:rsidR="00365610" w:rsidRPr="006D06AA" w:rsidRDefault="00365610"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Auftragsplanung und Funktionskontrolle,</w:t>
      </w:r>
    </w:p>
    <w:p w14:paraId="3D87C4F3" w14:textId="77777777" w:rsidR="00365610" w:rsidRPr="006D06AA" w:rsidRDefault="00365610"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Fertigungstechnik und</w:t>
      </w:r>
    </w:p>
    <w:p w14:paraId="1C9B7DE3" w14:textId="77777777" w:rsidR="00365610" w:rsidRPr="006D06AA" w:rsidRDefault="00365610"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Wirtschafts- und Sozialkunde.</w:t>
      </w:r>
    </w:p>
    <w:p w14:paraId="14393E9D" w14:textId="77777777" w:rsidR="00365610" w:rsidRPr="006D06AA" w:rsidRDefault="00365610" w:rsidP="006B3134">
      <w:pPr>
        <w:spacing w:line="320" w:lineRule="atLeast"/>
        <w:ind w:left="567" w:right="-2" w:hanging="567"/>
        <w:jc w:val="both"/>
        <w:rPr>
          <w:rFonts w:ascii="Arial" w:hAnsi="Arial" w:cs="Arial"/>
          <w:sz w:val="22"/>
          <w:szCs w:val="22"/>
        </w:rPr>
      </w:pPr>
    </w:p>
    <w:p w14:paraId="7323DC02" w14:textId="77777777" w:rsidR="00365610" w:rsidRPr="006D06AA" w:rsidRDefault="00365610"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 xml:space="preserve">(4) </w:t>
      </w:r>
      <w:r w:rsidR="006B3134">
        <w:rPr>
          <w:rFonts w:ascii="Arial" w:hAnsi="Arial" w:cs="Arial"/>
          <w:sz w:val="22"/>
          <w:szCs w:val="22"/>
        </w:rPr>
        <w:tab/>
      </w:r>
      <w:r w:rsidRPr="006D06AA">
        <w:rPr>
          <w:rFonts w:ascii="Arial" w:hAnsi="Arial" w:cs="Arial"/>
          <w:sz w:val="22"/>
          <w:szCs w:val="22"/>
        </w:rPr>
        <w:t>Für den Prüfungsbereich Arbeitsauftrag bestehen folgende Vorgaben:</w:t>
      </w:r>
    </w:p>
    <w:p w14:paraId="41BC23CD" w14:textId="77777777" w:rsidR="00365610" w:rsidRPr="006D06AA" w:rsidRDefault="007C2347" w:rsidP="006B3134">
      <w:pPr>
        <w:tabs>
          <w:tab w:val="left" w:pos="993"/>
        </w:tabs>
        <w:spacing w:line="320" w:lineRule="atLeast"/>
        <w:ind w:left="1134"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r>
      <w:r w:rsidR="00365610" w:rsidRPr="006D06AA">
        <w:rPr>
          <w:rFonts w:ascii="Arial" w:hAnsi="Arial" w:cs="Arial"/>
          <w:sz w:val="22"/>
          <w:szCs w:val="22"/>
        </w:rPr>
        <w:t>Der Prüfling soll im Prüfungsbereich Arbeitsauftrag zeigen, dass er</w:t>
      </w:r>
    </w:p>
    <w:p w14:paraId="69B638AD" w14:textId="77777777" w:rsidR="007C2347" w:rsidRPr="006D06AA" w:rsidRDefault="007C2347" w:rsidP="006B3134">
      <w:pPr>
        <w:tabs>
          <w:tab w:val="left" w:pos="993"/>
        </w:tabs>
        <w:spacing w:line="320" w:lineRule="atLeast"/>
        <w:ind w:left="1560" w:right="-2" w:hanging="567"/>
        <w:jc w:val="both"/>
        <w:rPr>
          <w:rFonts w:ascii="Arial" w:hAnsi="Arial" w:cs="Arial"/>
          <w:sz w:val="22"/>
          <w:szCs w:val="22"/>
        </w:rPr>
      </w:pPr>
      <w:r w:rsidRPr="006D06AA">
        <w:rPr>
          <w:rFonts w:ascii="Arial" w:hAnsi="Arial" w:cs="Arial"/>
          <w:sz w:val="22"/>
          <w:szCs w:val="22"/>
        </w:rPr>
        <w:t>a)</w:t>
      </w:r>
      <w:r w:rsidRPr="006D06AA">
        <w:rPr>
          <w:rFonts w:ascii="Arial" w:hAnsi="Arial" w:cs="Arial"/>
          <w:sz w:val="22"/>
          <w:szCs w:val="22"/>
        </w:rPr>
        <w:tab/>
      </w:r>
      <w:r w:rsidR="00365610" w:rsidRPr="006D06AA">
        <w:rPr>
          <w:rFonts w:ascii="Arial" w:hAnsi="Arial" w:cs="Arial"/>
          <w:sz w:val="22"/>
          <w:szCs w:val="22"/>
        </w:rPr>
        <w:t>Informationen für die Auftragsabwicklung beschaffen, auswerten und</w:t>
      </w:r>
      <w:r w:rsidRPr="006D06AA">
        <w:rPr>
          <w:rFonts w:ascii="Arial" w:hAnsi="Arial" w:cs="Arial"/>
          <w:sz w:val="22"/>
          <w:szCs w:val="22"/>
        </w:rPr>
        <w:t xml:space="preserve"> nutzen, sicherheitsrelevante Vorgaben beachten,</w:t>
      </w:r>
    </w:p>
    <w:p w14:paraId="0EA93073" w14:textId="77777777" w:rsidR="007C2347" w:rsidRPr="006D06AA" w:rsidRDefault="007C2347" w:rsidP="006B3134">
      <w:pPr>
        <w:tabs>
          <w:tab w:val="left" w:pos="993"/>
        </w:tabs>
        <w:spacing w:line="320" w:lineRule="atLeast"/>
        <w:ind w:left="1560" w:right="-2" w:hanging="567"/>
        <w:jc w:val="both"/>
        <w:rPr>
          <w:rFonts w:ascii="Arial" w:hAnsi="Arial" w:cs="Arial"/>
          <w:sz w:val="22"/>
          <w:szCs w:val="22"/>
        </w:rPr>
      </w:pPr>
      <w:r w:rsidRPr="006D06AA">
        <w:rPr>
          <w:rFonts w:ascii="Arial" w:hAnsi="Arial" w:cs="Arial"/>
          <w:sz w:val="22"/>
          <w:szCs w:val="22"/>
        </w:rPr>
        <w:t>b)</w:t>
      </w:r>
      <w:r w:rsidRPr="006D06AA">
        <w:rPr>
          <w:rFonts w:ascii="Arial" w:hAnsi="Arial" w:cs="Arial"/>
          <w:sz w:val="22"/>
          <w:szCs w:val="22"/>
        </w:rPr>
        <w:tab/>
        <w:t>Arbeitsabläufe nach fertigungstechnischen Kriterien festlegen, einen Arbeitsplan erstellen,</w:t>
      </w:r>
    </w:p>
    <w:p w14:paraId="0BB458F6" w14:textId="77777777" w:rsidR="007C2347" w:rsidRPr="006D06AA" w:rsidRDefault="007C2347" w:rsidP="006B3134">
      <w:pPr>
        <w:tabs>
          <w:tab w:val="left" w:pos="993"/>
        </w:tabs>
        <w:spacing w:line="320" w:lineRule="atLeast"/>
        <w:ind w:left="1560" w:right="-2" w:hanging="567"/>
        <w:jc w:val="both"/>
        <w:rPr>
          <w:rFonts w:ascii="Arial" w:hAnsi="Arial" w:cs="Arial"/>
          <w:sz w:val="22"/>
          <w:szCs w:val="22"/>
        </w:rPr>
      </w:pPr>
      <w:r w:rsidRPr="006D06AA">
        <w:rPr>
          <w:rFonts w:ascii="Arial" w:hAnsi="Arial" w:cs="Arial"/>
          <w:sz w:val="22"/>
          <w:szCs w:val="22"/>
        </w:rPr>
        <w:t>c)</w:t>
      </w:r>
      <w:r w:rsidRPr="006D06AA">
        <w:rPr>
          <w:rFonts w:ascii="Arial" w:hAnsi="Arial" w:cs="Arial"/>
          <w:sz w:val="22"/>
          <w:szCs w:val="22"/>
        </w:rPr>
        <w:tab/>
        <w:t>Aufträge, insbesondere unter Berücksichtigung von Arbeitssicherheit, Umweltschutz und Terminvorgaben, durchführen,</w:t>
      </w:r>
    </w:p>
    <w:p w14:paraId="20C59D27" w14:textId="77777777" w:rsidR="007C2347" w:rsidRPr="006D06AA" w:rsidRDefault="007C2347" w:rsidP="006B3134">
      <w:pPr>
        <w:tabs>
          <w:tab w:val="left" w:pos="993"/>
        </w:tabs>
        <w:spacing w:line="320" w:lineRule="atLeast"/>
        <w:ind w:left="1560" w:right="-2" w:hanging="567"/>
        <w:jc w:val="both"/>
        <w:rPr>
          <w:rFonts w:ascii="Arial" w:hAnsi="Arial" w:cs="Arial"/>
          <w:sz w:val="22"/>
          <w:szCs w:val="22"/>
        </w:rPr>
      </w:pPr>
      <w:r w:rsidRPr="006D06AA">
        <w:rPr>
          <w:rFonts w:ascii="Arial" w:hAnsi="Arial" w:cs="Arial"/>
          <w:sz w:val="22"/>
          <w:szCs w:val="22"/>
        </w:rPr>
        <w:t>d)</w:t>
      </w:r>
      <w:r w:rsidRPr="006D06AA">
        <w:rPr>
          <w:rFonts w:ascii="Arial" w:hAnsi="Arial" w:cs="Arial"/>
          <w:sz w:val="22"/>
          <w:szCs w:val="22"/>
        </w:rPr>
        <w:tab/>
        <w:t>Arbeitsergebnisse und -durchführung bewerten und dokumentieren</w:t>
      </w:r>
    </w:p>
    <w:p w14:paraId="582A9518" w14:textId="77777777" w:rsidR="007C2347" w:rsidRPr="006D06AA" w:rsidRDefault="006B3134" w:rsidP="006B3134">
      <w:pPr>
        <w:spacing w:line="320" w:lineRule="atLeast"/>
        <w:ind w:left="993" w:right="-2" w:hanging="426"/>
        <w:jc w:val="both"/>
        <w:rPr>
          <w:rFonts w:ascii="Arial" w:hAnsi="Arial" w:cs="Arial"/>
          <w:sz w:val="22"/>
          <w:szCs w:val="22"/>
        </w:rPr>
      </w:pPr>
      <w:r>
        <w:rPr>
          <w:rFonts w:ascii="Arial" w:hAnsi="Arial" w:cs="Arial"/>
          <w:sz w:val="22"/>
          <w:szCs w:val="22"/>
        </w:rPr>
        <w:tab/>
      </w:r>
      <w:r w:rsidR="007C2347" w:rsidRPr="006D06AA">
        <w:rPr>
          <w:rFonts w:ascii="Arial" w:hAnsi="Arial" w:cs="Arial"/>
          <w:sz w:val="22"/>
          <w:szCs w:val="22"/>
        </w:rPr>
        <w:t>kann.</w:t>
      </w:r>
      <w:r>
        <w:rPr>
          <w:rFonts w:ascii="Arial" w:hAnsi="Arial" w:cs="Arial"/>
          <w:sz w:val="22"/>
          <w:szCs w:val="22"/>
        </w:rPr>
        <w:t xml:space="preserve"> </w:t>
      </w:r>
      <w:r w:rsidR="007C2347" w:rsidRPr="006D06AA">
        <w:rPr>
          <w:rFonts w:ascii="Arial" w:hAnsi="Arial" w:cs="Arial"/>
          <w:sz w:val="22"/>
          <w:szCs w:val="22"/>
        </w:rPr>
        <w:t>Diese Anforderungen sollen durch Herstellen, Einrichten oder Ändern eines mechanischen Systems nachgewiesen werden.</w:t>
      </w:r>
    </w:p>
    <w:p w14:paraId="74A68ED6" w14:textId="77777777" w:rsidR="007C2347" w:rsidRPr="006D06AA" w:rsidRDefault="007C2347" w:rsidP="006B3134">
      <w:pPr>
        <w:tabs>
          <w:tab w:val="left" w:pos="993"/>
        </w:tabs>
        <w:spacing w:line="320" w:lineRule="atLeast"/>
        <w:ind w:left="1134" w:right="-2" w:hanging="567"/>
        <w:jc w:val="both"/>
        <w:rPr>
          <w:rFonts w:ascii="Arial" w:hAnsi="Arial" w:cs="Arial"/>
          <w:sz w:val="22"/>
          <w:szCs w:val="22"/>
        </w:rPr>
      </w:pPr>
    </w:p>
    <w:p w14:paraId="34C28EC5" w14:textId="77777777" w:rsidR="007C2347" w:rsidRDefault="007C2347"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Der Prüfling soll zum Nachweis der Anforderungen im Prüfungsbereich Arbeitsauftrag eine Arbeitsaufgabe durchführen; in die Arbeitsaufgabe sind situative Fachgespräche integriert.</w:t>
      </w:r>
    </w:p>
    <w:p w14:paraId="26EBEC1E" w14:textId="77777777" w:rsidR="006B3134" w:rsidRPr="006D06AA" w:rsidRDefault="006B3134" w:rsidP="006B3134">
      <w:pPr>
        <w:spacing w:line="320" w:lineRule="atLeast"/>
        <w:ind w:left="993" w:right="-2" w:hanging="426"/>
        <w:jc w:val="both"/>
        <w:rPr>
          <w:rFonts w:ascii="Arial" w:hAnsi="Arial" w:cs="Arial"/>
          <w:sz w:val="22"/>
          <w:szCs w:val="22"/>
        </w:rPr>
      </w:pPr>
    </w:p>
    <w:p w14:paraId="43CDF87D" w14:textId="77777777" w:rsidR="007C2347" w:rsidRPr="006D06AA" w:rsidRDefault="007C2347"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Die Prüfungszeit beträgt 12 Stunden; innerhalb dieser Zeit sollen die Fachgespräche in höchstens 15 Minuten durchgeführt werden.</w:t>
      </w:r>
    </w:p>
    <w:p w14:paraId="4FC2B916" w14:textId="77777777" w:rsidR="007C2347" w:rsidRPr="006D06AA" w:rsidRDefault="00FA2F7F" w:rsidP="006B3134">
      <w:pPr>
        <w:spacing w:line="320" w:lineRule="atLeast"/>
        <w:ind w:left="567" w:right="-2" w:hanging="567"/>
        <w:jc w:val="both"/>
        <w:rPr>
          <w:rFonts w:ascii="Arial" w:hAnsi="Arial" w:cs="Arial"/>
          <w:sz w:val="22"/>
          <w:szCs w:val="22"/>
        </w:rPr>
      </w:pPr>
      <w:r>
        <w:rPr>
          <w:rFonts w:ascii="Arial" w:hAnsi="Arial" w:cs="Arial"/>
          <w:sz w:val="22"/>
          <w:szCs w:val="22"/>
        </w:rPr>
        <w:br w:type="page"/>
      </w:r>
      <w:r w:rsidR="007C2347" w:rsidRPr="006D06AA">
        <w:rPr>
          <w:rFonts w:ascii="Arial" w:hAnsi="Arial" w:cs="Arial"/>
          <w:sz w:val="22"/>
          <w:szCs w:val="22"/>
        </w:rPr>
        <w:lastRenderedPageBreak/>
        <w:t>(5)</w:t>
      </w:r>
      <w:r w:rsidR="007C2347" w:rsidRPr="006D06AA">
        <w:rPr>
          <w:rFonts w:ascii="Arial" w:hAnsi="Arial" w:cs="Arial"/>
          <w:sz w:val="22"/>
          <w:szCs w:val="22"/>
        </w:rPr>
        <w:tab/>
        <w:t>Für den Prüfungsbereich Auftragsplanung und Funktionskontrolle bestehen folgende Vorgaben:</w:t>
      </w:r>
    </w:p>
    <w:p w14:paraId="7C436D7C" w14:textId="77777777" w:rsidR="007C2347" w:rsidRPr="006D06AA" w:rsidRDefault="007C2347" w:rsidP="006B3134">
      <w:pPr>
        <w:spacing w:line="320" w:lineRule="atLeast"/>
        <w:ind w:left="993" w:right="-2" w:hanging="426"/>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Der Prüfling soll nachweisen, dass er</w:t>
      </w:r>
    </w:p>
    <w:p w14:paraId="41CC2ED9" w14:textId="77777777" w:rsidR="007C2347" w:rsidRPr="006D06AA" w:rsidRDefault="007C2347" w:rsidP="006B3134">
      <w:pPr>
        <w:spacing w:line="320" w:lineRule="atLeast"/>
        <w:ind w:left="1419" w:right="-2" w:hanging="426"/>
        <w:jc w:val="both"/>
        <w:rPr>
          <w:rFonts w:ascii="Arial" w:hAnsi="Arial" w:cs="Arial"/>
          <w:sz w:val="22"/>
          <w:szCs w:val="22"/>
        </w:rPr>
      </w:pPr>
      <w:r w:rsidRPr="006D06AA">
        <w:rPr>
          <w:rFonts w:ascii="Arial" w:hAnsi="Arial" w:cs="Arial"/>
          <w:sz w:val="22"/>
          <w:szCs w:val="22"/>
        </w:rPr>
        <w:t>a)</w:t>
      </w:r>
      <w:r w:rsidRPr="006D06AA">
        <w:rPr>
          <w:rFonts w:ascii="Arial" w:hAnsi="Arial" w:cs="Arial"/>
          <w:sz w:val="22"/>
          <w:szCs w:val="22"/>
        </w:rPr>
        <w:tab/>
        <w:t>technische Unterlagen lesen und ergänzen,</w:t>
      </w:r>
    </w:p>
    <w:p w14:paraId="512E1DF6" w14:textId="77777777" w:rsidR="007C2347" w:rsidRPr="006D06AA" w:rsidRDefault="007C2347" w:rsidP="006B3134">
      <w:pPr>
        <w:spacing w:line="320" w:lineRule="atLeast"/>
        <w:ind w:left="1419" w:right="-2" w:hanging="426"/>
        <w:jc w:val="both"/>
        <w:rPr>
          <w:rFonts w:ascii="Arial" w:hAnsi="Arial" w:cs="Arial"/>
          <w:sz w:val="22"/>
          <w:szCs w:val="22"/>
        </w:rPr>
      </w:pPr>
      <w:r w:rsidRPr="006D06AA">
        <w:rPr>
          <w:rFonts w:ascii="Arial" w:hAnsi="Arial" w:cs="Arial"/>
          <w:sz w:val="22"/>
          <w:szCs w:val="22"/>
        </w:rPr>
        <w:t>b)</w:t>
      </w:r>
      <w:r w:rsidRPr="006D06AA">
        <w:rPr>
          <w:rFonts w:ascii="Arial" w:hAnsi="Arial" w:cs="Arial"/>
          <w:sz w:val="22"/>
          <w:szCs w:val="22"/>
        </w:rPr>
        <w:tab/>
        <w:t>die Durchführung eines Arbeitsauftrages planen, Abläufe festlegen,</w:t>
      </w:r>
    </w:p>
    <w:p w14:paraId="71404C1E" w14:textId="77777777" w:rsidR="007C2347" w:rsidRPr="006D06AA" w:rsidRDefault="007C2347" w:rsidP="006B3134">
      <w:pPr>
        <w:spacing w:line="320" w:lineRule="atLeast"/>
        <w:ind w:left="1419" w:right="-2" w:hanging="426"/>
        <w:jc w:val="both"/>
        <w:rPr>
          <w:rFonts w:ascii="Arial" w:hAnsi="Arial" w:cs="Arial"/>
          <w:sz w:val="22"/>
          <w:szCs w:val="22"/>
        </w:rPr>
      </w:pPr>
      <w:r w:rsidRPr="006D06AA">
        <w:rPr>
          <w:rFonts w:ascii="Arial" w:hAnsi="Arial" w:cs="Arial"/>
          <w:sz w:val="22"/>
          <w:szCs w:val="22"/>
        </w:rPr>
        <w:t>c)</w:t>
      </w:r>
      <w:r w:rsidRPr="006D06AA">
        <w:rPr>
          <w:rFonts w:ascii="Arial" w:hAnsi="Arial" w:cs="Arial"/>
          <w:sz w:val="22"/>
          <w:szCs w:val="22"/>
        </w:rPr>
        <w:tab/>
        <w:t>das Einrichten des Arbeitsplatzes unter Berücksichtigung von Ar</w:t>
      </w:r>
      <w:r w:rsidR="00070CF1" w:rsidRPr="006D06AA">
        <w:rPr>
          <w:rFonts w:ascii="Arial" w:hAnsi="Arial" w:cs="Arial"/>
          <w:sz w:val="22"/>
          <w:szCs w:val="22"/>
        </w:rPr>
        <w:t>beits</w:t>
      </w:r>
      <w:r w:rsidRPr="006D06AA">
        <w:rPr>
          <w:rFonts w:ascii="Arial" w:hAnsi="Arial" w:cs="Arial"/>
          <w:sz w:val="22"/>
          <w:szCs w:val="22"/>
        </w:rPr>
        <w:t>sicherheit und Umweltschutz planen sowie technische Regelwerke, Richtlinien und Prüfvorschriften anwenden,</w:t>
      </w:r>
    </w:p>
    <w:p w14:paraId="4AB50E5D" w14:textId="77777777" w:rsidR="007C2347" w:rsidRPr="006D06AA" w:rsidRDefault="007C2347" w:rsidP="006B3134">
      <w:pPr>
        <w:spacing w:line="320" w:lineRule="atLeast"/>
        <w:ind w:left="1419" w:right="-2" w:hanging="426"/>
        <w:jc w:val="both"/>
        <w:rPr>
          <w:rFonts w:ascii="Arial" w:hAnsi="Arial" w:cs="Arial"/>
          <w:sz w:val="22"/>
          <w:szCs w:val="22"/>
        </w:rPr>
      </w:pPr>
      <w:r w:rsidRPr="006D06AA">
        <w:rPr>
          <w:rFonts w:ascii="Arial" w:hAnsi="Arial" w:cs="Arial"/>
          <w:sz w:val="22"/>
          <w:szCs w:val="22"/>
        </w:rPr>
        <w:t>d)</w:t>
      </w:r>
      <w:r w:rsidRPr="006D06AA">
        <w:rPr>
          <w:rFonts w:ascii="Arial" w:hAnsi="Arial" w:cs="Arial"/>
          <w:sz w:val="22"/>
          <w:szCs w:val="22"/>
        </w:rPr>
        <w:tab/>
        <w:t>Prüfverfahren und Prüfmittel festlegen und</w:t>
      </w:r>
    </w:p>
    <w:p w14:paraId="1EF4DC2E" w14:textId="77777777" w:rsidR="00070CF1" w:rsidRPr="006D06AA" w:rsidRDefault="007C2347" w:rsidP="006B3134">
      <w:pPr>
        <w:spacing w:line="320" w:lineRule="atLeast"/>
        <w:ind w:left="993" w:right="-2"/>
        <w:jc w:val="both"/>
        <w:rPr>
          <w:rFonts w:ascii="Arial" w:hAnsi="Arial" w:cs="Arial"/>
          <w:sz w:val="22"/>
          <w:szCs w:val="22"/>
        </w:rPr>
      </w:pPr>
      <w:r w:rsidRPr="006D06AA">
        <w:rPr>
          <w:rFonts w:ascii="Arial" w:hAnsi="Arial" w:cs="Arial"/>
          <w:sz w:val="22"/>
          <w:szCs w:val="22"/>
        </w:rPr>
        <w:t>e)</w:t>
      </w:r>
      <w:r w:rsidRPr="006D06AA">
        <w:rPr>
          <w:rFonts w:ascii="Arial" w:hAnsi="Arial" w:cs="Arial"/>
          <w:sz w:val="22"/>
          <w:szCs w:val="22"/>
        </w:rPr>
        <w:tab/>
        <w:t xml:space="preserve">Arbeitsergebnisse dokumentieren </w:t>
      </w:r>
    </w:p>
    <w:p w14:paraId="32AF94BF" w14:textId="77777777" w:rsidR="00B96520" w:rsidRPr="006D06AA" w:rsidRDefault="007C2347" w:rsidP="006B3134">
      <w:pPr>
        <w:spacing w:line="320" w:lineRule="atLeast"/>
        <w:ind w:left="993" w:right="-2"/>
        <w:jc w:val="both"/>
        <w:rPr>
          <w:rFonts w:ascii="Arial" w:hAnsi="Arial" w:cs="Arial"/>
          <w:sz w:val="22"/>
          <w:szCs w:val="22"/>
        </w:rPr>
      </w:pPr>
      <w:r w:rsidRPr="006D06AA">
        <w:rPr>
          <w:rFonts w:ascii="Arial" w:hAnsi="Arial" w:cs="Arial"/>
          <w:sz w:val="22"/>
          <w:szCs w:val="22"/>
        </w:rPr>
        <w:t>kann.</w:t>
      </w:r>
    </w:p>
    <w:p w14:paraId="14EA3A88" w14:textId="77777777" w:rsidR="00B96520" w:rsidRPr="006D06AA" w:rsidRDefault="00B96520" w:rsidP="006B3134">
      <w:pPr>
        <w:pStyle w:val="Style6"/>
        <w:widowControl/>
        <w:spacing w:line="320" w:lineRule="atLeast"/>
        <w:ind w:left="993" w:right="-2" w:hanging="426"/>
        <w:jc w:val="both"/>
        <w:rPr>
          <w:rStyle w:val="FontStyle36"/>
          <w:sz w:val="22"/>
          <w:szCs w:val="22"/>
        </w:rPr>
      </w:pPr>
    </w:p>
    <w:p w14:paraId="78D43065" w14:textId="77777777" w:rsidR="007C2347"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2.</w:t>
      </w:r>
      <w:r w:rsidRPr="006D06AA">
        <w:rPr>
          <w:rStyle w:val="FontStyle36"/>
          <w:sz w:val="22"/>
          <w:szCs w:val="22"/>
        </w:rPr>
        <w:tab/>
        <w:t>Der Prüfling soll im Prüfungsbereich Auftragsplanung und Funktionskontrolle Aufgaben schriftlich unter Zuhilfenahme praxisüblicher Unterlagen bearbeiten und die Ergebnisse aus vorgegebenen Lösungsvorschlägen auswählen.</w:t>
      </w:r>
    </w:p>
    <w:p w14:paraId="7F518D58" w14:textId="77777777" w:rsidR="006B3134" w:rsidRPr="006D06AA" w:rsidRDefault="006B3134" w:rsidP="006B3134">
      <w:pPr>
        <w:pStyle w:val="Style6"/>
        <w:spacing w:line="320" w:lineRule="atLeast"/>
        <w:ind w:left="993" w:right="-2" w:hanging="426"/>
        <w:jc w:val="both"/>
        <w:rPr>
          <w:rStyle w:val="FontStyle36"/>
          <w:sz w:val="22"/>
          <w:szCs w:val="22"/>
        </w:rPr>
      </w:pPr>
    </w:p>
    <w:p w14:paraId="76A87681" w14:textId="77777777" w:rsidR="007C2347" w:rsidRPr="006D06AA"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3.</w:t>
      </w:r>
      <w:r w:rsidRPr="006D06AA">
        <w:rPr>
          <w:rStyle w:val="FontStyle36"/>
          <w:sz w:val="22"/>
          <w:szCs w:val="22"/>
        </w:rPr>
        <w:tab/>
        <w:t>Die Prüfungszeit beträgt 60 Minuten.</w:t>
      </w:r>
    </w:p>
    <w:p w14:paraId="37D737B6" w14:textId="77777777" w:rsidR="007C2347" w:rsidRPr="006D06AA" w:rsidRDefault="007C2347" w:rsidP="006B3134">
      <w:pPr>
        <w:pStyle w:val="Style6"/>
        <w:spacing w:line="320" w:lineRule="atLeast"/>
        <w:ind w:left="567" w:right="-2" w:hanging="567"/>
        <w:jc w:val="both"/>
        <w:rPr>
          <w:rStyle w:val="FontStyle36"/>
          <w:sz w:val="22"/>
          <w:szCs w:val="22"/>
        </w:rPr>
      </w:pPr>
    </w:p>
    <w:p w14:paraId="56811CE7" w14:textId="77777777" w:rsidR="007C2347" w:rsidRPr="006D06AA" w:rsidRDefault="007C2347" w:rsidP="006B3134">
      <w:pPr>
        <w:pStyle w:val="Style6"/>
        <w:spacing w:line="320" w:lineRule="atLeast"/>
        <w:ind w:left="567" w:right="-2" w:hanging="567"/>
        <w:jc w:val="both"/>
        <w:rPr>
          <w:rStyle w:val="FontStyle36"/>
          <w:sz w:val="22"/>
          <w:szCs w:val="22"/>
        </w:rPr>
      </w:pPr>
      <w:r w:rsidRPr="006D06AA">
        <w:rPr>
          <w:rStyle w:val="FontStyle36"/>
          <w:sz w:val="22"/>
          <w:szCs w:val="22"/>
        </w:rPr>
        <w:t>(6)</w:t>
      </w:r>
      <w:r w:rsidRPr="006D06AA">
        <w:rPr>
          <w:rStyle w:val="FontStyle36"/>
          <w:sz w:val="22"/>
          <w:szCs w:val="22"/>
        </w:rPr>
        <w:tab/>
        <w:t>Für den Prüfungsbereich Fertigungstechnik bestehen folgende Vorgaben:</w:t>
      </w:r>
    </w:p>
    <w:p w14:paraId="323EB750" w14:textId="77777777" w:rsidR="007C2347" w:rsidRPr="006D06AA" w:rsidRDefault="007C2347" w:rsidP="006B3134">
      <w:pPr>
        <w:pStyle w:val="Style6"/>
        <w:tabs>
          <w:tab w:val="left" w:pos="993"/>
        </w:tabs>
        <w:spacing w:line="320" w:lineRule="atLeast"/>
        <w:ind w:left="1134" w:right="-2" w:hanging="567"/>
        <w:jc w:val="both"/>
        <w:rPr>
          <w:rStyle w:val="FontStyle36"/>
          <w:sz w:val="22"/>
          <w:szCs w:val="22"/>
        </w:rPr>
      </w:pPr>
      <w:r w:rsidRPr="006D06AA">
        <w:rPr>
          <w:rStyle w:val="FontStyle36"/>
          <w:sz w:val="22"/>
          <w:szCs w:val="22"/>
        </w:rPr>
        <w:t>1.</w:t>
      </w:r>
      <w:r w:rsidRPr="006D06AA">
        <w:rPr>
          <w:rStyle w:val="FontStyle36"/>
          <w:sz w:val="22"/>
          <w:szCs w:val="22"/>
        </w:rPr>
        <w:tab/>
        <w:t>Der Prüfling soll nachweisen, dass er</w:t>
      </w:r>
    </w:p>
    <w:p w14:paraId="2B0B5965" w14:textId="77777777" w:rsidR="007C2347" w:rsidRPr="006D06AA" w:rsidRDefault="007C2347" w:rsidP="006B3134">
      <w:pPr>
        <w:pStyle w:val="Style6"/>
        <w:tabs>
          <w:tab w:val="left" w:pos="993"/>
        </w:tabs>
        <w:spacing w:line="320" w:lineRule="atLeast"/>
        <w:ind w:left="1560" w:right="-2" w:hanging="567"/>
        <w:jc w:val="both"/>
        <w:rPr>
          <w:rStyle w:val="FontStyle36"/>
          <w:sz w:val="22"/>
          <w:szCs w:val="22"/>
        </w:rPr>
      </w:pPr>
      <w:r w:rsidRPr="006D06AA">
        <w:rPr>
          <w:rStyle w:val="FontStyle36"/>
          <w:sz w:val="22"/>
          <w:szCs w:val="22"/>
        </w:rPr>
        <w:t>a)</w:t>
      </w:r>
      <w:r w:rsidRPr="006D06AA">
        <w:rPr>
          <w:rStyle w:val="FontStyle36"/>
          <w:sz w:val="22"/>
          <w:szCs w:val="22"/>
        </w:rPr>
        <w:tab/>
        <w:t>Werkzeuge, Materialien und Maschinen zuordnen,</w:t>
      </w:r>
    </w:p>
    <w:p w14:paraId="6D714FA8" w14:textId="77777777" w:rsidR="007C2347" w:rsidRPr="006D06AA" w:rsidRDefault="007C2347" w:rsidP="006B3134">
      <w:pPr>
        <w:pStyle w:val="Style6"/>
        <w:tabs>
          <w:tab w:val="left" w:pos="993"/>
        </w:tabs>
        <w:spacing w:line="320" w:lineRule="atLeast"/>
        <w:ind w:left="1560" w:right="-2" w:hanging="567"/>
        <w:jc w:val="both"/>
        <w:rPr>
          <w:rStyle w:val="FontStyle36"/>
          <w:sz w:val="22"/>
          <w:szCs w:val="22"/>
        </w:rPr>
      </w:pPr>
      <w:r w:rsidRPr="006D06AA">
        <w:rPr>
          <w:rStyle w:val="FontStyle36"/>
          <w:sz w:val="22"/>
          <w:szCs w:val="22"/>
        </w:rPr>
        <w:t>b)</w:t>
      </w:r>
      <w:r w:rsidRPr="006D06AA">
        <w:rPr>
          <w:rStyle w:val="FontStyle36"/>
          <w:sz w:val="22"/>
          <w:szCs w:val="22"/>
        </w:rPr>
        <w:tab/>
        <w:t>Fertigungsverfahren von Bauteilen und Baugruppen beurteilen,</w:t>
      </w:r>
    </w:p>
    <w:p w14:paraId="2F09C350" w14:textId="77777777" w:rsidR="007C2347" w:rsidRDefault="007C2347" w:rsidP="006B3134">
      <w:pPr>
        <w:pStyle w:val="Style6"/>
        <w:tabs>
          <w:tab w:val="left" w:pos="993"/>
        </w:tabs>
        <w:spacing w:line="320" w:lineRule="atLeast"/>
        <w:ind w:left="1560" w:right="-2" w:hanging="567"/>
        <w:jc w:val="both"/>
        <w:rPr>
          <w:rStyle w:val="FontStyle36"/>
          <w:sz w:val="22"/>
          <w:szCs w:val="22"/>
        </w:rPr>
      </w:pPr>
      <w:r w:rsidRPr="006D06AA">
        <w:rPr>
          <w:rStyle w:val="FontStyle36"/>
          <w:sz w:val="22"/>
          <w:szCs w:val="22"/>
        </w:rPr>
        <w:t>c)</w:t>
      </w:r>
      <w:r w:rsidRPr="006D06AA">
        <w:rPr>
          <w:rStyle w:val="FontStyle36"/>
          <w:sz w:val="22"/>
          <w:szCs w:val="22"/>
        </w:rPr>
        <w:tab/>
        <w:t>einen Auftrag bearbeiten kann.</w:t>
      </w:r>
    </w:p>
    <w:p w14:paraId="2496A177" w14:textId="77777777" w:rsidR="006B3134" w:rsidRPr="006D06AA" w:rsidRDefault="006B3134" w:rsidP="006B3134">
      <w:pPr>
        <w:pStyle w:val="Style6"/>
        <w:tabs>
          <w:tab w:val="left" w:pos="993"/>
        </w:tabs>
        <w:spacing w:line="320" w:lineRule="atLeast"/>
        <w:ind w:left="1560" w:right="-2" w:hanging="567"/>
        <w:jc w:val="both"/>
        <w:rPr>
          <w:rStyle w:val="FontStyle36"/>
          <w:sz w:val="22"/>
          <w:szCs w:val="22"/>
        </w:rPr>
      </w:pPr>
    </w:p>
    <w:p w14:paraId="41BD1E0F" w14:textId="77777777" w:rsidR="007C2347"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2.</w:t>
      </w:r>
      <w:r w:rsidRPr="006D06AA">
        <w:rPr>
          <w:rStyle w:val="FontStyle36"/>
          <w:sz w:val="22"/>
          <w:szCs w:val="22"/>
        </w:rPr>
        <w:tab/>
        <w:t>Der Prüfling soll im Prüfungsbereich Fertigungstechnik Aufgaben schriftlich unter Zuhilfenahme praxisüblicher Unterlagen bearbeiten und die Ergebnisse aus vorgegebenen Lösungsvorschlägen auswählen.</w:t>
      </w:r>
    </w:p>
    <w:p w14:paraId="0F36F866" w14:textId="77777777" w:rsidR="006B3134" w:rsidRPr="006D06AA" w:rsidRDefault="006B3134" w:rsidP="006B3134">
      <w:pPr>
        <w:pStyle w:val="Style6"/>
        <w:spacing w:line="320" w:lineRule="atLeast"/>
        <w:ind w:left="993" w:right="-2" w:hanging="426"/>
        <w:jc w:val="both"/>
        <w:rPr>
          <w:rStyle w:val="FontStyle36"/>
          <w:sz w:val="22"/>
          <w:szCs w:val="22"/>
        </w:rPr>
      </w:pPr>
    </w:p>
    <w:p w14:paraId="4AE41774" w14:textId="77777777" w:rsidR="007C2347" w:rsidRPr="006D06AA"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3.</w:t>
      </w:r>
      <w:r w:rsidRPr="006D06AA">
        <w:rPr>
          <w:rStyle w:val="FontStyle36"/>
          <w:sz w:val="22"/>
          <w:szCs w:val="22"/>
        </w:rPr>
        <w:tab/>
        <w:t>Die Prüfungszeit beträgt 60 Minuten.</w:t>
      </w:r>
    </w:p>
    <w:p w14:paraId="2B649209" w14:textId="77777777" w:rsidR="007C2347" w:rsidRPr="006D06AA" w:rsidRDefault="007C2347" w:rsidP="006B3134">
      <w:pPr>
        <w:pStyle w:val="Style6"/>
        <w:spacing w:line="320" w:lineRule="atLeast"/>
        <w:ind w:left="567" w:right="-2" w:hanging="567"/>
        <w:jc w:val="both"/>
        <w:rPr>
          <w:rStyle w:val="FontStyle36"/>
          <w:sz w:val="22"/>
          <w:szCs w:val="22"/>
        </w:rPr>
      </w:pPr>
    </w:p>
    <w:p w14:paraId="4C433564" w14:textId="77777777" w:rsidR="007C2347" w:rsidRPr="006D06AA" w:rsidRDefault="007C2347" w:rsidP="006B3134">
      <w:pPr>
        <w:pStyle w:val="Style6"/>
        <w:spacing w:line="320" w:lineRule="atLeast"/>
        <w:ind w:left="567" w:right="-2" w:hanging="567"/>
        <w:jc w:val="both"/>
        <w:rPr>
          <w:rStyle w:val="FontStyle36"/>
          <w:sz w:val="22"/>
          <w:szCs w:val="22"/>
        </w:rPr>
      </w:pPr>
      <w:r w:rsidRPr="006D06AA">
        <w:rPr>
          <w:rStyle w:val="FontStyle36"/>
          <w:sz w:val="22"/>
          <w:szCs w:val="22"/>
        </w:rPr>
        <w:t>(7)</w:t>
      </w:r>
      <w:r w:rsidRPr="006D06AA">
        <w:rPr>
          <w:rStyle w:val="FontStyle36"/>
          <w:sz w:val="22"/>
          <w:szCs w:val="22"/>
        </w:rPr>
        <w:tab/>
        <w:t>Für den Prüfungsbereich Wirtschafts- und Sozialkunde bestehen folgende Vorgaben:</w:t>
      </w:r>
    </w:p>
    <w:p w14:paraId="49641A2A" w14:textId="77777777" w:rsidR="007C2347" w:rsidRPr="006D06AA"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1.</w:t>
      </w:r>
      <w:r w:rsidRPr="006D06AA">
        <w:rPr>
          <w:rStyle w:val="FontStyle36"/>
          <w:sz w:val="22"/>
          <w:szCs w:val="22"/>
        </w:rPr>
        <w:tab/>
        <w:t>Der Prüfling soll nachweisen, dass er allgemeine wirtschaftliche und gesellschaftliche Zusammenhänge der Berufs- und Arbeitswelt darstellen und beurteilen kann.</w:t>
      </w:r>
    </w:p>
    <w:p w14:paraId="204C991F" w14:textId="77777777" w:rsidR="007C2347" w:rsidRPr="006D06AA" w:rsidRDefault="007C2347" w:rsidP="006B3134">
      <w:pPr>
        <w:pStyle w:val="Style6"/>
        <w:spacing w:line="320" w:lineRule="atLeast"/>
        <w:ind w:left="993" w:right="-2" w:hanging="426"/>
        <w:jc w:val="both"/>
        <w:rPr>
          <w:rStyle w:val="FontStyle36"/>
          <w:sz w:val="22"/>
          <w:szCs w:val="22"/>
        </w:rPr>
      </w:pPr>
      <w:r w:rsidRPr="006D06AA">
        <w:rPr>
          <w:rStyle w:val="FontStyle36"/>
          <w:sz w:val="22"/>
          <w:szCs w:val="22"/>
        </w:rPr>
        <w:t>2.</w:t>
      </w:r>
      <w:r w:rsidRPr="006D06AA">
        <w:rPr>
          <w:rStyle w:val="FontStyle36"/>
          <w:sz w:val="22"/>
          <w:szCs w:val="22"/>
        </w:rPr>
        <w:tab/>
        <w:t>Der Prüfling soll Aufgaben schriftlich bearbeiten und die Ergebnisse aus vorgegebenen Lösungsvorschlägen auswählen.</w:t>
      </w:r>
    </w:p>
    <w:p w14:paraId="359B0843" w14:textId="77777777" w:rsidR="007C2347" w:rsidRPr="006D06AA" w:rsidRDefault="007C2347" w:rsidP="006B3134">
      <w:pPr>
        <w:pStyle w:val="Style6"/>
        <w:widowControl/>
        <w:spacing w:line="320" w:lineRule="atLeast"/>
        <w:ind w:left="993" w:right="-2" w:hanging="426"/>
        <w:jc w:val="both"/>
        <w:rPr>
          <w:rStyle w:val="FontStyle36"/>
          <w:sz w:val="22"/>
          <w:szCs w:val="22"/>
        </w:rPr>
      </w:pPr>
      <w:r w:rsidRPr="006D06AA">
        <w:rPr>
          <w:rStyle w:val="FontStyle36"/>
          <w:sz w:val="22"/>
          <w:szCs w:val="22"/>
        </w:rPr>
        <w:t>3.</w:t>
      </w:r>
      <w:r w:rsidRPr="006D06AA">
        <w:rPr>
          <w:rStyle w:val="FontStyle36"/>
          <w:sz w:val="22"/>
          <w:szCs w:val="22"/>
        </w:rPr>
        <w:tab/>
        <w:t>Die Prüfungszeit beträgt 60 Minuten.</w:t>
      </w:r>
    </w:p>
    <w:p w14:paraId="1798CF8E" w14:textId="77777777" w:rsidR="00B96520" w:rsidRPr="006D06AA" w:rsidRDefault="00FA2F7F" w:rsidP="00FA2F7F">
      <w:pPr>
        <w:pStyle w:val="Style6"/>
        <w:widowControl/>
        <w:spacing w:line="320" w:lineRule="atLeast"/>
        <w:ind w:left="567" w:right="-2" w:hanging="567"/>
        <w:jc w:val="both"/>
        <w:rPr>
          <w:b/>
          <w:bCs/>
          <w:sz w:val="22"/>
          <w:szCs w:val="22"/>
        </w:rPr>
      </w:pPr>
      <w:r>
        <w:rPr>
          <w:rStyle w:val="FontStyle36"/>
          <w:sz w:val="22"/>
          <w:szCs w:val="22"/>
        </w:rPr>
        <w:br w:type="page"/>
      </w:r>
      <w:r w:rsidR="00B96520" w:rsidRPr="006D06AA">
        <w:rPr>
          <w:b/>
          <w:bCs/>
          <w:sz w:val="22"/>
          <w:szCs w:val="22"/>
        </w:rPr>
        <w:lastRenderedPageBreak/>
        <w:t>§ 12</w:t>
      </w:r>
      <w:r w:rsidR="00A12AA5" w:rsidRPr="006D06AA">
        <w:rPr>
          <w:b/>
          <w:bCs/>
          <w:sz w:val="22"/>
          <w:szCs w:val="22"/>
        </w:rPr>
        <w:t xml:space="preserve"> </w:t>
      </w:r>
      <w:r w:rsidR="006B3134">
        <w:rPr>
          <w:b/>
          <w:bCs/>
          <w:sz w:val="22"/>
          <w:szCs w:val="22"/>
        </w:rPr>
        <w:tab/>
      </w:r>
      <w:r w:rsidR="00B96520" w:rsidRPr="006D06AA">
        <w:rPr>
          <w:b/>
          <w:bCs/>
          <w:sz w:val="22"/>
          <w:szCs w:val="22"/>
        </w:rPr>
        <w:t>Gewichtungsregelung</w:t>
      </w:r>
    </w:p>
    <w:p w14:paraId="5C5F2C90" w14:textId="77777777" w:rsidR="007C2347" w:rsidRPr="006D06AA" w:rsidRDefault="007C2347" w:rsidP="007735C3">
      <w:pPr>
        <w:spacing w:line="320" w:lineRule="atLeast"/>
        <w:ind w:right="-2"/>
        <w:jc w:val="both"/>
        <w:rPr>
          <w:rFonts w:ascii="Arial" w:hAnsi="Arial" w:cs="Arial"/>
          <w:sz w:val="22"/>
          <w:szCs w:val="22"/>
        </w:rPr>
      </w:pPr>
      <w:r w:rsidRPr="006D06AA">
        <w:rPr>
          <w:rFonts w:ascii="Arial" w:hAnsi="Arial" w:cs="Arial"/>
          <w:sz w:val="22"/>
          <w:szCs w:val="22"/>
        </w:rPr>
        <w:t>Die Prüfungsbereiche sind wie folgt zu gewichten:</w:t>
      </w:r>
    </w:p>
    <w:p w14:paraId="4A3D7012" w14:textId="77777777" w:rsidR="007C2347" w:rsidRPr="006D06AA" w:rsidRDefault="007C2347" w:rsidP="007735C3">
      <w:pPr>
        <w:spacing w:line="320" w:lineRule="atLeast"/>
        <w:ind w:right="-2"/>
        <w:jc w:val="both"/>
        <w:rPr>
          <w:rFonts w:ascii="Arial" w:hAnsi="Arial" w:cs="Arial"/>
          <w:sz w:val="22"/>
          <w:szCs w:val="22"/>
        </w:rPr>
      </w:pPr>
    </w:p>
    <w:p w14:paraId="320141A0" w14:textId="77777777" w:rsidR="007C2347" w:rsidRPr="006D06AA" w:rsidRDefault="007C2347" w:rsidP="00763F37">
      <w:pPr>
        <w:numPr>
          <w:ilvl w:val="0"/>
          <w:numId w:val="4"/>
        </w:numPr>
        <w:spacing w:line="320" w:lineRule="atLeast"/>
        <w:ind w:right="-2"/>
        <w:jc w:val="both"/>
        <w:rPr>
          <w:rFonts w:ascii="Arial" w:hAnsi="Arial" w:cs="Arial"/>
          <w:sz w:val="22"/>
          <w:szCs w:val="22"/>
        </w:rPr>
      </w:pPr>
      <w:r w:rsidRPr="006D06AA">
        <w:rPr>
          <w:rFonts w:ascii="Arial" w:hAnsi="Arial" w:cs="Arial"/>
          <w:sz w:val="22"/>
          <w:szCs w:val="22"/>
        </w:rPr>
        <w:t>Prüfungsbereich komplexe Arbeitsaufgabe</w:t>
      </w:r>
      <w:r w:rsidRPr="006D06AA">
        <w:rPr>
          <w:rFonts w:ascii="Arial" w:hAnsi="Arial" w:cs="Arial"/>
          <w:sz w:val="22"/>
          <w:szCs w:val="22"/>
        </w:rPr>
        <w:tab/>
      </w:r>
      <w:r w:rsidRPr="006D06AA">
        <w:rPr>
          <w:rFonts w:ascii="Arial" w:hAnsi="Arial" w:cs="Arial"/>
          <w:sz w:val="22"/>
          <w:szCs w:val="22"/>
        </w:rPr>
        <w:tab/>
        <w:t>30 Prozent,</w:t>
      </w:r>
    </w:p>
    <w:p w14:paraId="753F5DDB" w14:textId="77777777" w:rsidR="007C2347" w:rsidRPr="006D06AA" w:rsidRDefault="007C2347" w:rsidP="00763F37">
      <w:pPr>
        <w:numPr>
          <w:ilvl w:val="0"/>
          <w:numId w:val="4"/>
        </w:numPr>
        <w:spacing w:line="320" w:lineRule="atLeast"/>
        <w:ind w:right="-2"/>
        <w:jc w:val="both"/>
        <w:rPr>
          <w:rFonts w:ascii="Arial" w:hAnsi="Arial" w:cs="Arial"/>
          <w:sz w:val="22"/>
          <w:szCs w:val="22"/>
        </w:rPr>
      </w:pPr>
      <w:r w:rsidRPr="006D06AA">
        <w:rPr>
          <w:rFonts w:ascii="Arial" w:hAnsi="Arial" w:cs="Arial"/>
          <w:sz w:val="22"/>
          <w:szCs w:val="22"/>
        </w:rPr>
        <w:t>Prüfungsbereich Arbeitsauftrag</w:t>
      </w:r>
      <w:r w:rsidRPr="006D06AA">
        <w:rPr>
          <w:rFonts w:ascii="Arial" w:hAnsi="Arial" w:cs="Arial"/>
          <w:sz w:val="22"/>
          <w:szCs w:val="22"/>
        </w:rPr>
        <w:tab/>
      </w:r>
      <w:r w:rsidRPr="006D06AA">
        <w:rPr>
          <w:rFonts w:ascii="Arial" w:hAnsi="Arial" w:cs="Arial"/>
          <w:sz w:val="22"/>
          <w:szCs w:val="22"/>
        </w:rPr>
        <w:tab/>
      </w:r>
      <w:r w:rsidRPr="006D06AA">
        <w:rPr>
          <w:rFonts w:ascii="Arial" w:hAnsi="Arial" w:cs="Arial"/>
          <w:sz w:val="22"/>
          <w:szCs w:val="22"/>
        </w:rPr>
        <w:tab/>
        <w:t>40 Prozent,</w:t>
      </w:r>
    </w:p>
    <w:p w14:paraId="1B008662" w14:textId="77777777" w:rsidR="000D3EDE" w:rsidRDefault="007C2347" w:rsidP="00763F37">
      <w:pPr>
        <w:numPr>
          <w:ilvl w:val="0"/>
          <w:numId w:val="4"/>
        </w:numPr>
        <w:spacing w:line="320" w:lineRule="atLeast"/>
        <w:ind w:right="-2"/>
        <w:jc w:val="both"/>
        <w:rPr>
          <w:rFonts w:ascii="Arial" w:hAnsi="Arial" w:cs="Arial"/>
          <w:sz w:val="22"/>
          <w:szCs w:val="22"/>
        </w:rPr>
      </w:pPr>
      <w:r w:rsidRPr="000D3EDE">
        <w:rPr>
          <w:rFonts w:ascii="Arial" w:hAnsi="Arial" w:cs="Arial"/>
          <w:sz w:val="22"/>
          <w:szCs w:val="22"/>
        </w:rPr>
        <w:t>Prüfungsbereich Auftragsplanung und</w:t>
      </w:r>
    </w:p>
    <w:p w14:paraId="7E301FC3" w14:textId="77777777" w:rsidR="007C2347" w:rsidRPr="000D3EDE" w:rsidRDefault="007C2347" w:rsidP="000D3EDE">
      <w:pPr>
        <w:spacing w:line="320" w:lineRule="atLeast"/>
        <w:ind w:left="720" w:right="-2"/>
        <w:jc w:val="both"/>
        <w:rPr>
          <w:rFonts w:ascii="Arial" w:hAnsi="Arial" w:cs="Arial"/>
          <w:sz w:val="22"/>
          <w:szCs w:val="22"/>
        </w:rPr>
      </w:pPr>
      <w:r w:rsidRPr="000D3EDE">
        <w:rPr>
          <w:rFonts w:ascii="Arial" w:hAnsi="Arial" w:cs="Arial"/>
          <w:sz w:val="22"/>
          <w:szCs w:val="22"/>
        </w:rPr>
        <w:t>Funktionskontrolle</w:t>
      </w:r>
      <w:r w:rsidRPr="000D3EDE">
        <w:rPr>
          <w:rFonts w:ascii="Arial" w:hAnsi="Arial" w:cs="Arial"/>
          <w:sz w:val="22"/>
          <w:szCs w:val="22"/>
        </w:rPr>
        <w:tab/>
      </w:r>
      <w:r w:rsidRPr="000D3EDE">
        <w:rPr>
          <w:rFonts w:ascii="Arial" w:hAnsi="Arial" w:cs="Arial"/>
          <w:sz w:val="22"/>
          <w:szCs w:val="22"/>
        </w:rPr>
        <w:tab/>
      </w:r>
      <w:r w:rsidRPr="000D3EDE">
        <w:rPr>
          <w:rFonts w:ascii="Arial" w:hAnsi="Arial" w:cs="Arial"/>
          <w:sz w:val="22"/>
          <w:szCs w:val="22"/>
        </w:rPr>
        <w:tab/>
      </w:r>
      <w:r w:rsidRPr="000D3EDE">
        <w:rPr>
          <w:rFonts w:ascii="Arial" w:hAnsi="Arial" w:cs="Arial"/>
          <w:sz w:val="22"/>
          <w:szCs w:val="22"/>
        </w:rPr>
        <w:tab/>
      </w:r>
      <w:r w:rsidRPr="000D3EDE">
        <w:rPr>
          <w:rFonts w:ascii="Arial" w:hAnsi="Arial" w:cs="Arial"/>
          <w:sz w:val="22"/>
          <w:szCs w:val="22"/>
        </w:rPr>
        <w:tab/>
        <w:t>10 Prozent,</w:t>
      </w:r>
    </w:p>
    <w:p w14:paraId="173F6498" w14:textId="77777777" w:rsidR="007C2347" w:rsidRPr="006D06AA" w:rsidRDefault="007C2347" w:rsidP="00763F37">
      <w:pPr>
        <w:numPr>
          <w:ilvl w:val="0"/>
          <w:numId w:val="4"/>
        </w:numPr>
        <w:spacing w:line="320" w:lineRule="atLeast"/>
        <w:ind w:right="-2"/>
        <w:jc w:val="both"/>
        <w:rPr>
          <w:rFonts w:ascii="Arial" w:hAnsi="Arial" w:cs="Arial"/>
          <w:sz w:val="22"/>
          <w:szCs w:val="22"/>
        </w:rPr>
      </w:pPr>
      <w:r w:rsidRPr="006D06AA">
        <w:rPr>
          <w:rFonts w:ascii="Arial" w:hAnsi="Arial" w:cs="Arial"/>
          <w:sz w:val="22"/>
          <w:szCs w:val="22"/>
        </w:rPr>
        <w:t>Prüfungsbereich Fertigungstechnik</w:t>
      </w:r>
      <w:r w:rsidRPr="006D06AA">
        <w:rPr>
          <w:rFonts w:ascii="Arial" w:hAnsi="Arial" w:cs="Arial"/>
          <w:sz w:val="22"/>
          <w:szCs w:val="22"/>
        </w:rPr>
        <w:tab/>
      </w:r>
      <w:r w:rsidRPr="006D06AA">
        <w:rPr>
          <w:rFonts w:ascii="Arial" w:hAnsi="Arial" w:cs="Arial"/>
          <w:sz w:val="22"/>
          <w:szCs w:val="22"/>
        </w:rPr>
        <w:tab/>
      </w:r>
      <w:r w:rsidRPr="006D06AA">
        <w:rPr>
          <w:rFonts w:ascii="Arial" w:hAnsi="Arial" w:cs="Arial"/>
          <w:sz w:val="22"/>
          <w:szCs w:val="22"/>
        </w:rPr>
        <w:tab/>
        <w:t>10 Prozent,</w:t>
      </w:r>
    </w:p>
    <w:p w14:paraId="7602CC4B" w14:textId="77777777" w:rsidR="00B96520" w:rsidRPr="006D06AA" w:rsidRDefault="007C2347" w:rsidP="00763F37">
      <w:pPr>
        <w:numPr>
          <w:ilvl w:val="0"/>
          <w:numId w:val="4"/>
        </w:numPr>
        <w:spacing w:line="320" w:lineRule="atLeast"/>
        <w:ind w:right="-2"/>
        <w:jc w:val="both"/>
        <w:rPr>
          <w:rFonts w:ascii="Arial" w:hAnsi="Arial" w:cs="Arial"/>
          <w:sz w:val="22"/>
          <w:szCs w:val="22"/>
        </w:rPr>
      </w:pPr>
      <w:r w:rsidRPr="006D06AA">
        <w:rPr>
          <w:rFonts w:ascii="Arial" w:hAnsi="Arial" w:cs="Arial"/>
          <w:sz w:val="22"/>
          <w:szCs w:val="22"/>
        </w:rPr>
        <w:t>Prüfungsbereich Wirtschafts- und Sozialkunde</w:t>
      </w:r>
      <w:r w:rsidRPr="006D06AA">
        <w:rPr>
          <w:rFonts w:ascii="Arial" w:hAnsi="Arial" w:cs="Arial"/>
          <w:sz w:val="22"/>
          <w:szCs w:val="22"/>
        </w:rPr>
        <w:tab/>
        <w:t>10 Prozent.</w:t>
      </w:r>
    </w:p>
    <w:p w14:paraId="64645879" w14:textId="77777777" w:rsidR="007C2347" w:rsidRPr="006D06AA" w:rsidRDefault="007C2347" w:rsidP="007735C3">
      <w:pPr>
        <w:spacing w:line="320" w:lineRule="atLeast"/>
        <w:ind w:right="-2"/>
        <w:jc w:val="both"/>
        <w:rPr>
          <w:rFonts w:ascii="Arial" w:hAnsi="Arial" w:cs="Arial"/>
          <w:sz w:val="22"/>
          <w:szCs w:val="22"/>
        </w:rPr>
      </w:pPr>
    </w:p>
    <w:p w14:paraId="78A30447" w14:textId="77777777" w:rsidR="00B96520" w:rsidRPr="006D06AA" w:rsidRDefault="00B96520" w:rsidP="006B3134">
      <w:pPr>
        <w:tabs>
          <w:tab w:val="left" w:pos="142"/>
          <w:tab w:val="left" w:pos="567"/>
          <w:tab w:val="left" w:pos="3960"/>
          <w:tab w:val="left" w:pos="4260"/>
          <w:tab w:val="left" w:pos="5040"/>
        </w:tabs>
        <w:spacing w:line="320" w:lineRule="atLeast"/>
        <w:ind w:right="-2"/>
        <w:jc w:val="both"/>
        <w:rPr>
          <w:rFonts w:ascii="Arial" w:hAnsi="Arial" w:cs="Arial"/>
          <w:b/>
          <w:sz w:val="22"/>
          <w:szCs w:val="22"/>
        </w:rPr>
      </w:pPr>
      <w:r w:rsidRPr="006D06AA">
        <w:rPr>
          <w:rFonts w:ascii="Arial" w:hAnsi="Arial" w:cs="Arial"/>
          <w:b/>
          <w:sz w:val="22"/>
          <w:szCs w:val="22"/>
        </w:rPr>
        <w:t>§ 13</w:t>
      </w:r>
      <w:r w:rsidR="006B3134">
        <w:rPr>
          <w:rFonts w:ascii="Arial" w:hAnsi="Arial" w:cs="Arial"/>
          <w:b/>
          <w:sz w:val="22"/>
          <w:szCs w:val="22"/>
        </w:rPr>
        <w:tab/>
      </w:r>
      <w:proofErr w:type="spellStart"/>
      <w:r w:rsidRPr="006D06AA">
        <w:rPr>
          <w:rFonts w:ascii="Arial" w:hAnsi="Arial" w:cs="Arial"/>
          <w:b/>
          <w:sz w:val="22"/>
          <w:szCs w:val="22"/>
        </w:rPr>
        <w:t>Bestehensregelung</w:t>
      </w:r>
      <w:proofErr w:type="spellEnd"/>
    </w:p>
    <w:p w14:paraId="20E80E55" w14:textId="77777777" w:rsidR="007C2347" w:rsidRDefault="007C2347"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Die Abschlussprüfung ist bestanden, wenn die Leistungen</w:t>
      </w:r>
    </w:p>
    <w:p w14:paraId="017A9425" w14:textId="77777777" w:rsidR="006B3134" w:rsidRPr="006D06AA" w:rsidRDefault="006B3134" w:rsidP="006B3134">
      <w:pPr>
        <w:spacing w:line="320" w:lineRule="atLeast"/>
        <w:ind w:left="567" w:right="-2" w:hanging="567"/>
        <w:jc w:val="both"/>
        <w:rPr>
          <w:rFonts w:ascii="Arial" w:hAnsi="Arial" w:cs="Arial"/>
          <w:sz w:val="22"/>
          <w:szCs w:val="22"/>
        </w:rPr>
      </w:pPr>
    </w:p>
    <w:p w14:paraId="56920AEF" w14:textId="77777777" w:rsidR="007C2347" w:rsidRPr="006D06AA" w:rsidRDefault="007C2347" w:rsidP="006B3134">
      <w:pPr>
        <w:tabs>
          <w:tab w:val="left" w:pos="993"/>
        </w:tabs>
        <w:spacing w:line="320" w:lineRule="atLeast"/>
        <w:ind w:left="1134" w:right="-2" w:hanging="567"/>
        <w:jc w:val="both"/>
        <w:rPr>
          <w:rFonts w:ascii="Arial" w:hAnsi="Arial" w:cs="Arial"/>
          <w:sz w:val="22"/>
          <w:szCs w:val="22"/>
        </w:rPr>
      </w:pPr>
      <w:r w:rsidRPr="006D06AA">
        <w:rPr>
          <w:rFonts w:ascii="Arial" w:hAnsi="Arial" w:cs="Arial"/>
          <w:sz w:val="22"/>
          <w:szCs w:val="22"/>
        </w:rPr>
        <w:t>1.</w:t>
      </w:r>
      <w:r w:rsidRPr="006D06AA">
        <w:rPr>
          <w:rFonts w:ascii="Arial" w:hAnsi="Arial" w:cs="Arial"/>
          <w:sz w:val="22"/>
          <w:szCs w:val="22"/>
        </w:rPr>
        <w:tab/>
        <w:t>im Gesamtergebnis von Teil 1 und Teil 2 mit mindestens „ausreichend“,</w:t>
      </w:r>
    </w:p>
    <w:p w14:paraId="3BBA5535" w14:textId="77777777" w:rsidR="007C2347" w:rsidRPr="006D06AA" w:rsidRDefault="007C2347" w:rsidP="006B3134">
      <w:pPr>
        <w:tabs>
          <w:tab w:val="left" w:pos="993"/>
        </w:tabs>
        <w:spacing w:line="320" w:lineRule="atLeast"/>
        <w:ind w:left="1134"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im Ergebnis von Teil 2 der Abschlussprüfung mit mindestens „ausreichend“,</w:t>
      </w:r>
    </w:p>
    <w:p w14:paraId="7663A426" w14:textId="77777777" w:rsidR="007C2347" w:rsidRPr="006D06AA" w:rsidRDefault="007C2347" w:rsidP="006B3134">
      <w:pPr>
        <w:tabs>
          <w:tab w:val="left" w:pos="993"/>
        </w:tabs>
        <w:spacing w:line="320" w:lineRule="atLeast"/>
        <w:ind w:left="1134" w:right="-2" w:hanging="567"/>
        <w:jc w:val="both"/>
        <w:rPr>
          <w:rFonts w:ascii="Arial" w:hAnsi="Arial" w:cs="Arial"/>
          <w:sz w:val="22"/>
          <w:szCs w:val="22"/>
        </w:rPr>
      </w:pPr>
      <w:r w:rsidRPr="006D06AA">
        <w:rPr>
          <w:rFonts w:ascii="Arial" w:hAnsi="Arial" w:cs="Arial"/>
          <w:sz w:val="22"/>
          <w:szCs w:val="22"/>
        </w:rPr>
        <w:t>3.</w:t>
      </w:r>
      <w:r w:rsidRPr="006D06AA">
        <w:rPr>
          <w:rFonts w:ascii="Arial" w:hAnsi="Arial" w:cs="Arial"/>
          <w:sz w:val="22"/>
          <w:szCs w:val="22"/>
        </w:rPr>
        <w:tab/>
        <w:t>in mindestens drei der Prüfungsbereiche von Teil 2 mit mindestens „ausreichend“</w:t>
      </w:r>
    </w:p>
    <w:p w14:paraId="679D3419" w14:textId="77777777" w:rsidR="007C2347" w:rsidRPr="006D06AA" w:rsidRDefault="007C2347" w:rsidP="006B3134">
      <w:pPr>
        <w:spacing w:line="320" w:lineRule="atLeast"/>
        <w:ind w:left="993" w:right="-2"/>
        <w:jc w:val="both"/>
        <w:rPr>
          <w:rFonts w:ascii="Arial" w:hAnsi="Arial" w:cs="Arial"/>
          <w:sz w:val="22"/>
          <w:szCs w:val="22"/>
        </w:rPr>
      </w:pPr>
      <w:r w:rsidRPr="006D06AA">
        <w:rPr>
          <w:rFonts w:ascii="Arial" w:hAnsi="Arial" w:cs="Arial"/>
          <w:sz w:val="22"/>
          <w:szCs w:val="22"/>
        </w:rPr>
        <w:t>und</w:t>
      </w:r>
    </w:p>
    <w:p w14:paraId="14E48B4F" w14:textId="77777777" w:rsidR="007C2347" w:rsidRPr="006D06AA" w:rsidRDefault="007C2347" w:rsidP="006B3134">
      <w:pPr>
        <w:tabs>
          <w:tab w:val="left" w:pos="993"/>
        </w:tabs>
        <w:spacing w:line="320" w:lineRule="atLeast"/>
        <w:ind w:left="1134" w:right="-2" w:hanging="567"/>
        <w:jc w:val="both"/>
        <w:rPr>
          <w:rFonts w:ascii="Arial" w:hAnsi="Arial" w:cs="Arial"/>
          <w:sz w:val="22"/>
          <w:szCs w:val="22"/>
        </w:rPr>
      </w:pPr>
      <w:r w:rsidRPr="006D06AA">
        <w:rPr>
          <w:rFonts w:ascii="Arial" w:hAnsi="Arial" w:cs="Arial"/>
          <w:sz w:val="22"/>
          <w:szCs w:val="22"/>
        </w:rPr>
        <w:t>4.</w:t>
      </w:r>
      <w:r w:rsidRPr="006D06AA">
        <w:rPr>
          <w:rFonts w:ascii="Arial" w:hAnsi="Arial" w:cs="Arial"/>
          <w:sz w:val="22"/>
          <w:szCs w:val="22"/>
        </w:rPr>
        <w:tab/>
        <w:t>in keinem Prüfungsbereich von Teil 2 mit „ungenügend“</w:t>
      </w:r>
    </w:p>
    <w:p w14:paraId="1EC12294" w14:textId="77777777" w:rsidR="007C2347" w:rsidRPr="006D06AA" w:rsidRDefault="007C2347" w:rsidP="006B3134">
      <w:pPr>
        <w:spacing w:line="320" w:lineRule="atLeast"/>
        <w:ind w:left="567" w:right="-2"/>
        <w:jc w:val="both"/>
        <w:rPr>
          <w:rFonts w:ascii="Arial" w:hAnsi="Arial" w:cs="Arial"/>
          <w:sz w:val="22"/>
          <w:szCs w:val="22"/>
        </w:rPr>
      </w:pPr>
      <w:r w:rsidRPr="006D06AA">
        <w:rPr>
          <w:rFonts w:ascii="Arial" w:hAnsi="Arial" w:cs="Arial"/>
          <w:sz w:val="22"/>
          <w:szCs w:val="22"/>
        </w:rPr>
        <w:t>bewertet worden sind.</w:t>
      </w:r>
    </w:p>
    <w:p w14:paraId="7258492D" w14:textId="77777777" w:rsidR="007C2347" w:rsidRPr="006D06AA" w:rsidRDefault="007C2347" w:rsidP="006B3134">
      <w:pPr>
        <w:spacing w:line="320" w:lineRule="atLeast"/>
        <w:ind w:left="567" w:right="-2" w:hanging="567"/>
        <w:jc w:val="both"/>
        <w:rPr>
          <w:rFonts w:ascii="Arial" w:hAnsi="Arial" w:cs="Arial"/>
          <w:sz w:val="22"/>
          <w:szCs w:val="22"/>
        </w:rPr>
      </w:pPr>
    </w:p>
    <w:p w14:paraId="3FFC3324" w14:textId="77777777" w:rsidR="00B96520" w:rsidRPr="006D06AA" w:rsidRDefault="007C2347" w:rsidP="006B3134">
      <w:pPr>
        <w:spacing w:line="320" w:lineRule="atLeast"/>
        <w:ind w:left="567" w:right="-2" w:hanging="567"/>
        <w:jc w:val="both"/>
        <w:rPr>
          <w:rFonts w:ascii="Arial" w:hAnsi="Arial" w:cs="Arial"/>
          <w:sz w:val="22"/>
          <w:szCs w:val="22"/>
        </w:rPr>
      </w:pPr>
      <w:r w:rsidRPr="006D06AA">
        <w:rPr>
          <w:rFonts w:ascii="Arial" w:hAnsi="Arial" w:cs="Arial"/>
          <w:sz w:val="22"/>
          <w:szCs w:val="22"/>
        </w:rPr>
        <w:t>(2)</w:t>
      </w:r>
      <w:r w:rsidRPr="006D06AA">
        <w:rPr>
          <w:rFonts w:ascii="Arial" w:hAnsi="Arial" w:cs="Arial"/>
          <w:sz w:val="22"/>
          <w:szCs w:val="22"/>
        </w:rPr>
        <w:tab/>
        <w:t xml:space="preserve">Auf Antrag des Prüflings ist die Prüfung in einem der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w:t>
      </w:r>
      <w:proofErr w:type="gramStart"/>
      <w:r w:rsidRPr="006D06AA">
        <w:rPr>
          <w:rFonts w:ascii="Arial" w:hAnsi="Arial" w:cs="Arial"/>
          <w:sz w:val="22"/>
          <w:szCs w:val="22"/>
        </w:rPr>
        <w:t>2 :</w:t>
      </w:r>
      <w:proofErr w:type="gramEnd"/>
      <w:r w:rsidRPr="006D06AA">
        <w:rPr>
          <w:rFonts w:ascii="Arial" w:hAnsi="Arial" w:cs="Arial"/>
          <w:sz w:val="22"/>
          <w:szCs w:val="22"/>
        </w:rPr>
        <w:t xml:space="preserve"> 1 zu gewichten.</w:t>
      </w:r>
    </w:p>
    <w:p w14:paraId="4942C637" w14:textId="77777777" w:rsidR="007C2347" w:rsidRPr="006D06AA" w:rsidRDefault="007C2347" w:rsidP="006B3134">
      <w:pPr>
        <w:spacing w:line="320" w:lineRule="atLeast"/>
        <w:ind w:left="567" w:right="-2" w:hanging="567"/>
        <w:jc w:val="both"/>
        <w:rPr>
          <w:rFonts w:ascii="Arial" w:hAnsi="Arial" w:cs="Arial"/>
          <w:sz w:val="22"/>
          <w:szCs w:val="22"/>
        </w:rPr>
      </w:pPr>
    </w:p>
    <w:p w14:paraId="21BB1987" w14:textId="77777777" w:rsidR="00B96520" w:rsidRPr="006D06AA" w:rsidRDefault="00B96520" w:rsidP="006B3134">
      <w:pPr>
        <w:tabs>
          <w:tab w:val="left" w:pos="567"/>
        </w:tabs>
        <w:spacing w:line="320" w:lineRule="atLeast"/>
        <w:ind w:right="-2"/>
        <w:jc w:val="both"/>
        <w:rPr>
          <w:rFonts w:ascii="Arial" w:hAnsi="Arial" w:cs="Arial"/>
          <w:b/>
          <w:bCs/>
          <w:sz w:val="22"/>
          <w:szCs w:val="22"/>
        </w:rPr>
      </w:pPr>
      <w:r w:rsidRPr="006D06AA">
        <w:rPr>
          <w:rFonts w:ascii="Arial" w:hAnsi="Arial" w:cs="Arial"/>
          <w:b/>
          <w:bCs/>
          <w:sz w:val="22"/>
          <w:szCs w:val="22"/>
        </w:rPr>
        <w:t>§ 14</w:t>
      </w:r>
      <w:r w:rsidR="006B3134">
        <w:rPr>
          <w:rFonts w:ascii="Arial" w:hAnsi="Arial" w:cs="Arial"/>
          <w:b/>
          <w:bCs/>
          <w:sz w:val="22"/>
          <w:szCs w:val="22"/>
        </w:rPr>
        <w:tab/>
      </w:r>
      <w:r w:rsidRPr="006D06AA">
        <w:rPr>
          <w:rFonts w:ascii="Arial" w:hAnsi="Arial" w:cs="Arial"/>
          <w:b/>
          <w:bCs/>
          <w:sz w:val="22"/>
          <w:szCs w:val="22"/>
        </w:rPr>
        <w:t>Übergang</w:t>
      </w:r>
    </w:p>
    <w:p w14:paraId="21CF18F3" w14:textId="77777777" w:rsidR="00B96520" w:rsidRPr="006D06AA" w:rsidRDefault="007C2347" w:rsidP="007735C3">
      <w:pPr>
        <w:tabs>
          <w:tab w:val="left" w:pos="6840"/>
        </w:tabs>
        <w:spacing w:line="320" w:lineRule="atLeast"/>
        <w:ind w:right="-2"/>
        <w:jc w:val="both"/>
        <w:rPr>
          <w:rFonts w:ascii="Arial" w:hAnsi="Arial" w:cs="Arial"/>
          <w:color w:val="000000"/>
          <w:sz w:val="22"/>
          <w:szCs w:val="22"/>
        </w:rPr>
      </w:pPr>
      <w:r w:rsidRPr="006D06AA">
        <w:rPr>
          <w:rFonts w:ascii="Arial" w:hAnsi="Arial" w:cs="Arial"/>
          <w:sz w:val="22"/>
          <w:szCs w:val="22"/>
        </w:rPr>
        <w:t>Ein Übergang von einer Berufsausbildung nach dieser Ausbildungsregelung in eine entsprechende Ausbildung nach § 4 BBi</w:t>
      </w:r>
      <w:r w:rsidR="00070CF1" w:rsidRPr="006D06AA">
        <w:rPr>
          <w:rFonts w:ascii="Arial" w:hAnsi="Arial" w:cs="Arial"/>
          <w:sz w:val="22"/>
          <w:szCs w:val="22"/>
        </w:rPr>
        <w:t>G/§ 25 HwO ist von der/dem Aus</w:t>
      </w:r>
      <w:r w:rsidRPr="006D06AA">
        <w:rPr>
          <w:rFonts w:ascii="Arial" w:hAnsi="Arial" w:cs="Arial"/>
          <w:sz w:val="22"/>
          <w:szCs w:val="22"/>
        </w:rPr>
        <w:t>zubildenden und der/dem Ausbildenden kontinuierlich zu prüfen.</w:t>
      </w:r>
    </w:p>
    <w:p w14:paraId="20FCF201" w14:textId="77777777" w:rsidR="001A473B" w:rsidRPr="006D06AA" w:rsidRDefault="001A473B" w:rsidP="007735C3">
      <w:pPr>
        <w:tabs>
          <w:tab w:val="left" w:pos="6840"/>
        </w:tabs>
        <w:spacing w:line="320" w:lineRule="atLeast"/>
        <w:ind w:right="-2"/>
        <w:jc w:val="both"/>
        <w:rPr>
          <w:rFonts w:ascii="Arial" w:hAnsi="Arial" w:cs="Arial"/>
          <w:color w:val="000000"/>
          <w:sz w:val="22"/>
          <w:szCs w:val="22"/>
        </w:rPr>
      </w:pPr>
    </w:p>
    <w:p w14:paraId="22DCCE08" w14:textId="77777777" w:rsidR="00B96520" w:rsidRPr="006D06AA" w:rsidRDefault="00B96520" w:rsidP="006B3134">
      <w:pPr>
        <w:tabs>
          <w:tab w:val="left" w:pos="567"/>
          <w:tab w:val="left" w:pos="5520"/>
        </w:tabs>
        <w:spacing w:line="320" w:lineRule="atLeast"/>
        <w:ind w:right="-2"/>
        <w:jc w:val="both"/>
        <w:rPr>
          <w:rFonts w:ascii="Arial" w:hAnsi="Arial" w:cs="Arial"/>
          <w:b/>
          <w:bCs/>
          <w:color w:val="000000"/>
          <w:sz w:val="22"/>
          <w:szCs w:val="22"/>
        </w:rPr>
      </w:pPr>
      <w:r w:rsidRPr="006D06AA">
        <w:rPr>
          <w:rFonts w:ascii="Arial" w:hAnsi="Arial" w:cs="Arial"/>
          <w:b/>
          <w:bCs/>
          <w:sz w:val="22"/>
          <w:szCs w:val="22"/>
        </w:rPr>
        <w:t>§ 15</w:t>
      </w:r>
      <w:r w:rsidR="006B3134">
        <w:rPr>
          <w:rFonts w:ascii="Arial" w:hAnsi="Arial" w:cs="Arial"/>
          <w:b/>
          <w:bCs/>
          <w:sz w:val="22"/>
          <w:szCs w:val="22"/>
        </w:rPr>
        <w:tab/>
      </w:r>
      <w:r w:rsidRPr="006D06AA">
        <w:rPr>
          <w:rFonts w:ascii="Arial" w:hAnsi="Arial" w:cs="Arial"/>
          <w:b/>
          <w:bCs/>
          <w:sz w:val="22"/>
          <w:szCs w:val="22"/>
        </w:rPr>
        <w:t xml:space="preserve">Bestehende </w:t>
      </w:r>
      <w:r w:rsidRPr="006D06AA">
        <w:rPr>
          <w:rFonts w:ascii="Arial" w:hAnsi="Arial" w:cs="Arial"/>
          <w:b/>
          <w:bCs/>
          <w:color w:val="000000"/>
          <w:sz w:val="22"/>
          <w:szCs w:val="22"/>
        </w:rPr>
        <w:t>Berufsausbildungsverhältnisse</w:t>
      </w:r>
    </w:p>
    <w:p w14:paraId="0BD8CF31" w14:textId="77777777" w:rsidR="00B96520" w:rsidRPr="006D06AA" w:rsidRDefault="007C2347" w:rsidP="007735C3">
      <w:pPr>
        <w:tabs>
          <w:tab w:val="left" w:pos="5520"/>
        </w:tabs>
        <w:spacing w:line="320" w:lineRule="atLeast"/>
        <w:ind w:right="-2"/>
        <w:jc w:val="both"/>
        <w:rPr>
          <w:rFonts w:ascii="Arial" w:hAnsi="Arial" w:cs="Arial"/>
          <w:color w:val="000000"/>
          <w:sz w:val="22"/>
          <w:szCs w:val="22"/>
        </w:rPr>
      </w:pPr>
      <w:r w:rsidRPr="006D06AA">
        <w:rPr>
          <w:rFonts w:ascii="Arial" w:hAnsi="Arial" w:cs="Arial"/>
          <w:color w:val="000000"/>
          <w:sz w:val="22"/>
          <w:szCs w:val="22"/>
        </w:rPr>
        <w:t>Berufsausbildungsverhältnisse, die bei Inkrafttreten dieser Ausbildungsreg</w:t>
      </w:r>
      <w:r w:rsidR="003E11CD" w:rsidRPr="006D06AA">
        <w:rPr>
          <w:rFonts w:ascii="Arial" w:hAnsi="Arial" w:cs="Arial"/>
          <w:color w:val="000000"/>
          <w:sz w:val="22"/>
          <w:szCs w:val="22"/>
        </w:rPr>
        <w:t>e</w:t>
      </w:r>
      <w:r w:rsidRPr="006D06AA">
        <w:rPr>
          <w:rFonts w:ascii="Arial" w:hAnsi="Arial" w:cs="Arial"/>
          <w:color w:val="000000"/>
          <w:sz w:val="22"/>
          <w:szCs w:val="22"/>
        </w:rPr>
        <w:t>lung bestehen, können unter Anrechnung de</w:t>
      </w:r>
      <w:r w:rsidR="003E11CD" w:rsidRPr="006D06AA">
        <w:rPr>
          <w:rFonts w:ascii="Arial" w:hAnsi="Arial" w:cs="Arial"/>
          <w:color w:val="000000"/>
          <w:sz w:val="22"/>
          <w:szCs w:val="22"/>
        </w:rPr>
        <w:t>r bisher zurückgelegten Ausbil</w:t>
      </w:r>
      <w:r w:rsidRPr="006D06AA">
        <w:rPr>
          <w:rFonts w:ascii="Arial" w:hAnsi="Arial" w:cs="Arial"/>
          <w:color w:val="000000"/>
          <w:sz w:val="22"/>
          <w:szCs w:val="22"/>
        </w:rPr>
        <w:t>dungszeit nach den Vorschriften dieser Verordnung fortgesetzt werden, wenn die Vertragsparteien dies vereinbaren.</w:t>
      </w:r>
    </w:p>
    <w:p w14:paraId="17914CD1" w14:textId="77777777" w:rsidR="00B96520" w:rsidRPr="006D06AA" w:rsidRDefault="00B96520" w:rsidP="007735C3">
      <w:pPr>
        <w:tabs>
          <w:tab w:val="left" w:pos="5520"/>
        </w:tabs>
        <w:spacing w:line="320" w:lineRule="atLeast"/>
        <w:ind w:right="-2"/>
        <w:jc w:val="both"/>
        <w:rPr>
          <w:rFonts w:ascii="Arial" w:hAnsi="Arial" w:cs="Arial"/>
          <w:color w:val="000000"/>
          <w:sz w:val="22"/>
          <w:szCs w:val="22"/>
        </w:rPr>
      </w:pPr>
    </w:p>
    <w:p w14:paraId="3C3CA260" w14:textId="77777777" w:rsidR="00B96520" w:rsidRPr="006D06AA" w:rsidRDefault="00B96520" w:rsidP="006B3134">
      <w:pPr>
        <w:tabs>
          <w:tab w:val="left" w:pos="567"/>
        </w:tabs>
        <w:spacing w:line="320" w:lineRule="atLeast"/>
        <w:ind w:right="-2"/>
        <w:jc w:val="both"/>
        <w:rPr>
          <w:rFonts w:ascii="Arial" w:hAnsi="Arial" w:cs="Arial"/>
          <w:b/>
          <w:sz w:val="22"/>
          <w:szCs w:val="22"/>
        </w:rPr>
      </w:pPr>
      <w:r w:rsidRPr="006D06AA">
        <w:rPr>
          <w:rFonts w:ascii="Arial" w:hAnsi="Arial" w:cs="Arial"/>
          <w:b/>
          <w:sz w:val="22"/>
          <w:szCs w:val="22"/>
        </w:rPr>
        <w:t>§ 16</w:t>
      </w:r>
      <w:r w:rsidR="006B3134">
        <w:rPr>
          <w:rFonts w:ascii="Arial" w:hAnsi="Arial" w:cs="Arial"/>
          <w:b/>
          <w:sz w:val="22"/>
          <w:szCs w:val="22"/>
        </w:rPr>
        <w:tab/>
      </w:r>
      <w:r w:rsidRPr="006D06AA">
        <w:rPr>
          <w:rFonts w:ascii="Arial" w:hAnsi="Arial" w:cs="Arial"/>
          <w:b/>
          <w:sz w:val="22"/>
          <w:szCs w:val="22"/>
        </w:rPr>
        <w:t>Prüfungsverfahren</w:t>
      </w:r>
    </w:p>
    <w:p w14:paraId="7D2E1C68" w14:textId="77777777" w:rsidR="00B96520" w:rsidRPr="006D06AA" w:rsidRDefault="003E11CD" w:rsidP="007735C3">
      <w:pPr>
        <w:spacing w:line="320" w:lineRule="atLeast"/>
        <w:ind w:right="-2"/>
        <w:jc w:val="both"/>
        <w:rPr>
          <w:rFonts w:ascii="Arial" w:hAnsi="Arial" w:cs="Arial"/>
          <w:sz w:val="22"/>
          <w:szCs w:val="22"/>
        </w:rPr>
      </w:pPr>
      <w:r w:rsidRPr="006D06AA">
        <w:rPr>
          <w:rFonts w:ascii="Arial" w:hAnsi="Arial" w:cs="Arial"/>
          <w:sz w:val="22"/>
          <w:szCs w:val="22"/>
        </w:rPr>
        <w:t>Für die Zulassung zur Abschlussprüfung und das Prüfungsverfahren gilt die Prüfungsordnung für die Durchführung von Abschluss- und Umschulungsprüfungen der</w:t>
      </w:r>
      <w:r w:rsidR="006B3134">
        <w:rPr>
          <w:rFonts w:ascii="Arial" w:hAnsi="Arial" w:cs="Arial"/>
          <w:sz w:val="22"/>
          <w:szCs w:val="22"/>
        </w:rPr>
        <w:t xml:space="preserve"> Industrie- und Handelskammer Erfurt</w:t>
      </w:r>
      <w:r w:rsidRPr="006D06AA">
        <w:rPr>
          <w:rFonts w:ascii="Arial" w:hAnsi="Arial" w:cs="Arial"/>
          <w:sz w:val="22"/>
          <w:szCs w:val="22"/>
        </w:rPr>
        <w:t xml:space="preserve"> entsprechend.</w:t>
      </w:r>
    </w:p>
    <w:p w14:paraId="6D04B252" w14:textId="77777777" w:rsidR="00B96520" w:rsidRDefault="00B96520" w:rsidP="007735C3">
      <w:pPr>
        <w:spacing w:line="320" w:lineRule="atLeast"/>
        <w:ind w:right="-2"/>
        <w:jc w:val="both"/>
        <w:rPr>
          <w:rFonts w:ascii="Arial" w:hAnsi="Arial" w:cs="Arial"/>
          <w:sz w:val="22"/>
          <w:szCs w:val="22"/>
        </w:rPr>
      </w:pPr>
    </w:p>
    <w:p w14:paraId="6839ED65" w14:textId="77777777" w:rsidR="000D3EDE" w:rsidRPr="006D06AA" w:rsidRDefault="000D3EDE" w:rsidP="007735C3">
      <w:pPr>
        <w:spacing w:line="320" w:lineRule="atLeast"/>
        <w:ind w:right="-2"/>
        <w:jc w:val="both"/>
        <w:rPr>
          <w:rFonts w:ascii="Arial" w:hAnsi="Arial" w:cs="Arial"/>
          <w:sz w:val="22"/>
          <w:szCs w:val="22"/>
        </w:rPr>
      </w:pPr>
    </w:p>
    <w:p w14:paraId="11553467" w14:textId="77777777" w:rsidR="00B96520" w:rsidRPr="006D06AA" w:rsidRDefault="00B96520" w:rsidP="006B3134">
      <w:pPr>
        <w:tabs>
          <w:tab w:val="left" w:pos="567"/>
        </w:tabs>
        <w:spacing w:line="320" w:lineRule="atLeast"/>
        <w:ind w:right="-2"/>
        <w:jc w:val="both"/>
        <w:rPr>
          <w:rFonts w:ascii="Arial" w:hAnsi="Arial" w:cs="Arial"/>
          <w:b/>
          <w:sz w:val="22"/>
          <w:szCs w:val="22"/>
        </w:rPr>
      </w:pPr>
      <w:r w:rsidRPr="006D06AA">
        <w:rPr>
          <w:rFonts w:ascii="Arial" w:hAnsi="Arial" w:cs="Arial"/>
          <w:b/>
          <w:sz w:val="22"/>
          <w:szCs w:val="22"/>
        </w:rPr>
        <w:lastRenderedPageBreak/>
        <w:t>§ 17</w:t>
      </w:r>
      <w:r w:rsidR="006B3134">
        <w:rPr>
          <w:rFonts w:ascii="Arial" w:hAnsi="Arial" w:cs="Arial"/>
          <w:b/>
          <w:sz w:val="22"/>
          <w:szCs w:val="22"/>
        </w:rPr>
        <w:tab/>
      </w:r>
      <w:r w:rsidRPr="006D06AA">
        <w:rPr>
          <w:rFonts w:ascii="Arial" w:hAnsi="Arial" w:cs="Arial"/>
          <w:b/>
          <w:sz w:val="22"/>
          <w:szCs w:val="22"/>
        </w:rPr>
        <w:t>Abkürzung und Verlängerung der Ausbildungszeit</w:t>
      </w:r>
    </w:p>
    <w:p w14:paraId="0CC81ECD" w14:textId="77777777" w:rsidR="00B96520" w:rsidRPr="006D06AA" w:rsidRDefault="003E11CD" w:rsidP="007735C3">
      <w:pPr>
        <w:spacing w:line="320" w:lineRule="atLeast"/>
        <w:ind w:right="-2"/>
        <w:jc w:val="both"/>
        <w:rPr>
          <w:rFonts w:ascii="Arial" w:hAnsi="Arial" w:cs="Arial"/>
          <w:sz w:val="22"/>
          <w:szCs w:val="22"/>
        </w:rPr>
      </w:pPr>
      <w:r w:rsidRPr="006D06AA">
        <w:rPr>
          <w:rFonts w:ascii="Arial" w:hAnsi="Arial" w:cs="Arial"/>
          <w:sz w:val="22"/>
          <w:szCs w:val="22"/>
        </w:rPr>
        <w:t>Soweit die Dauer der Ausbildung abweichend von dieser Ausbildungsregelung verkürzt oder verlängert werden soll, ist § 8 Abs. 1 und 2 BBiG entsprechend anzuwenden.</w:t>
      </w:r>
    </w:p>
    <w:p w14:paraId="7452479B" w14:textId="77777777" w:rsidR="00B96520" w:rsidRPr="006D06AA" w:rsidRDefault="00B96520" w:rsidP="007735C3">
      <w:pPr>
        <w:spacing w:line="320" w:lineRule="atLeast"/>
        <w:ind w:right="-2"/>
        <w:jc w:val="both"/>
        <w:rPr>
          <w:rFonts w:ascii="Arial" w:hAnsi="Arial" w:cs="Arial"/>
          <w:sz w:val="22"/>
          <w:szCs w:val="22"/>
        </w:rPr>
      </w:pPr>
    </w:p>
    <w:p w14:paraId="1391FACD" w14:textId="77777777" w:rsidR="00B96520" w:rsidRPr="006D06AA" w:rsidRDefault="00B96520" w:rsidP="006B3134">
      <w:pPr>
        <w:tabs>
          <w:tab w:val="left" w:pos="567"/>
        </w:tabs>
        <w:spacing w:line="320" w:lineRule="atLeast"/>
        <w:ind w:right="-2"/>
        <w:jc w:val="both"/>
        <w:rPr>
          <w:rFonts w:ascii="Arial" w:hAnsi="Arial" w:cs="Arial"/>
          <w:b/>
          <w:bCs/>
          <w:sz w:val="22"/>
          <w:szCs w:val="22"/>
        </w:rPr>
      </w:pPr>
      <w:r w:rsidRPr="006D06AA">
        <w:rPr>
          <w:rFonts w:ascii="Arial" w:hAnsi="Arial" w:cs="Arial"/>
          <w:b/>
          <w:bCs/>
          <w:sz w:val="22"/>
          <w:szCs w:val="22"/>
        </w:rPr>
        <w:t>§ 18</w:t>
      </w:r>
      <w:r w:rsidR="006B3134">
        <w:rPr>
          <w:rFonts w:ascii="Arial" w:hAnsi="Arial" w:cs="Arial"/>
          <w:b/>
          <w:bCs/>
          <w:sz w:val="22"/>
          <w:szCs w:val="22"/>
        </w:rPr>
        <w:tab/>
      </w:r>
      <w:r w:rsidRPr="006D06AA">
        <w:rPr>
          <w:rFonts w:ascii="Arial" w:hAnsi="Arial" w:cs="Arial"/>
          <w:b/>
          <w:bCs/>
          <w:sz w:val="22"/>
          <w:szCs w:val="22"/>
        </w:rPr>
        <w:t>Inkrafttreten</w:t>
      </w:r>
    </w:p>
    <w:p w14:paraId="624F36C1" w14:textId="77777777" w:rsidR="006B3134" w:rsidRDefault="006B3134" w:rsidP="006B3134">
      <w:pPr>
        <w:tabs>
          <w:tab w:val="left" w:pos="8505"/>
        </w:tabs>
        <w:spacing w:line="320" w:lineRule="atLeast"/>
        <w:jc w:val="both"/>
        <w:rPr>
          <w:rFonts w:ascii="Arial" w:hAnsi="Arial" w:cs="Arial"/>
          <w:color w:val="000000"/>
          <w:sz w:val="22"/>
          <w:szCs w:val="22"/>
        </w:rPr>
      </w:pPr>
      <w:r w:rsidRPr="00FD6B05">
        <w:rPr>
          <w:rFonts w:ascii="Arial" w:hAnsi="Arial" w:cs="Arial"/>
          <w:color w:val="000000"/>
          <w:sz w:val="22"/>
          <w:szCs w:val="22"/>
        </w:rPr>
        <w:t xml:space="preserve">Diese Ausbildungsregelung tritt nach ihrer Veröffentlichung im </w:t>
      </w:r>
      <w:r>
        <w:rPr>
          <w:rFonts w:ascii="Arial" w:hAnsi="Arial" w:cs="Arial"/>
          <w:color w:val="000000"/>
          <w:sz w:val="22"/>
          <w:szCs w:val="22"/>
        </w:rPr>
        <w:t xml:space="preserve">„Wirtschaftsmagazin“, dem </w:t>
      </w:r>
      <w:r w:rsidRPr="00FD6B05">
        <w:rPr>
          <w:rFonts w:ascii="Arial" w:hAnsi="Arial" w:cs="Arial"/>
          <w:color w:val="000000"/>
          <w:sz w:val="22"/>
          <w:szCs w:val="22"/>
        </w:rPr>
        <w:t>Mitteilungsblatt der Indust</w:t>
      </w:r>
      <w:r>
        <w:rPr>
          <w:rFonts w:ascii="Arial" w:hAnsi="Arial" w:cs="Arial"/>
          <w:color w:val="000000"/>
          <w:sz w:val="22"/>
          <w:szCs w:val="22"/>
        </w:rPr>
        <w:t xml:space="preserve">rie- und Handelskammer Erfurt, </w:t>
      </w:r>
      <w:r w:rsidRPr="00FD6B05">
        <w:rPr>
          <w:rFonts w:ascii="Arial" w:hAnsi="Arial" w:cs="Arial"/>
          <w:color w:val="000000"/>
          <w:sz w:val="22"/>
          <w:szCs w:val="22"/>
        </w:rPr>
        <w:t xml:space="preserve">zum 1. </w:t>
      </w:r>
      <w:r>
        <w:rPr>
          <w:rFonts w:ascii="Arial" w:hAnsi="Arial" w:cs="Arial"/>
          <w:color w:val="000000"/>
          <w:sz w:val="22"/>
          <w:szCs w:val="22"/>
        </w:rPr>
        <w:t xml:space="preserve">August </w:t>
      </w:r>
      <w:r w:rsidRPr="00FD6B05">
        <w:rPr>
          <w:rFonts w:ascii="Arial" w:hAnsi="Arial" w:cs="Arial"/>
          <w:color w:val="000000"/>
          <w:sz w:val="22"/>
          <w:szCs w:val="22"/>
        </w:rPr>
        <w:t>201</w:t>
      </w:r>
      <w:r>
        <w:rPr>
          <w:rFonts w:ascii="Arial" w:hAnsi="Arial" w:cs="Arial"/>
          <w:color w:val="000000"/>
          <w:sz w:val="22"/>
          <w:szCs w:val="22"/>
        </w:rPr>
        <w:t>6</w:t>
      </w:r>
      <w:r w:rsidRPr="00FD6B05">
        <w:rPr>
          <w:rFonts w:ascii="Arial" w:hAnsi="Arial" w:cs="Arial"/>
          <w:color w:val="000000"/>
          <w:sz w:val="22"/>
          <w:szCs w:val="22"/>
        </w:rPr>
        <w:t xml:space="preserve"> in Kraft. </w:t>
      </w:r>
    </w:p>
    <w:p w14:paraId="13F4715E" w14:textId="77777777" w:rsidR="006B3134" w:rsidRDefault="006B3134" w:rsidP="006B3134">
      <w:pPr>
        <w:tabs>
          <w:tab w:val="left" w:pos="8505"/>
        </w:tabs>
        <w:spacing w:line="320" w:lineRule="atLeast"/>
        <w:jc w:val="both"/>
        <w:rPr>
          <w:rFonts w:ascii="Arial" w:hAnsi="Arial" w:cs="Arial"/>
          <w:color w:val="000000"/>
          <w:sz w:val="22"/>
          <w:szCs w:val="22"/>
        </w:rPr>
      </w:pPr>
    </w:p>
    <w:p w14:paraId="23ADE22A" w14:textId="77777777" w:rsidR="006B3134" w:rsidRPr="00FD6B05" w:rsidRDefault="006B3134" w:rsidP="006B3134">
      <w:pPr>
        <w:tabs>
          <w:tab w:val="left" w:pos="8505"/>
        </w:tabs>
        <w:spacing w:line="320" w:lineRule="atLeast"/>
        <w:jc w:val="both"/>
        <w:rPr>
          <w:rFonts w:ascii="Arial" w:hAnsi="Arial" w:cs="Arial"/>
          <w:color w:val="000000"/>
          <w:sz w:val="22"/>
          <w:szCs w:val="22"/>
        </w:rPr>
      </w:pPr>
      <w:r>
        <w:rPr>
          <w:rFonts w:ascii="Arial" w:hAnsi="Arial" w:cs="Arial"/>
          <w:color w:val="000000"/>
          <w:sz w:val="22"/>
          <w:szCs w:val="22"/>
        </w:rPr>
        <w:t>Gleichzeitig tr</w:t>
      </w:r>
      <w:r w:rsidR="00FA2F7F">
        <w:rPr>
          <w:rFonts w:ascii="Arial" w:hAnsi="Arial" w:cs="Arial"/>
          <w:color w:val="000000"/>
          <w:sz w:val="22"/>
          <w:szCs w:val="22"/>
        </w:rPr>
        <w:t xml:space="preserve">itt </w:t>
      </w:r>
      <w:r>
        <w:rPr>
          <w:rFonts w:ascii="Arial" w:hAnsi="Arial" w:cs="Arial"/>
          <w:color w:val="000000"/>
          <w:sz w:val="22"/>
          <w:szCs w:val="22"/>
        </w:rPr>
        <w:t>die bisherige</w:t>
      </w:r>
      <w:r w:rsidR="00B37CC2">
        <w:rPr>
          <w:rFonts w:ascii="Arial" w:hAnsi="Arial" w:cs="Arial"/>
          <w:color w:val="000000"/>
          <w:sz w:val="22"/>
          <w:szCs w:val="22"/>
        </w:rPr>
        <w:t xml:space="preserve"> Ausbildungsregelung</w:t>
      </w:r>
      <w:r w:rsidR="004C7C0C">
        <w:rPr>
          <w:rFonts w:ascii="Arial" w:hAnsi="Arial" w:cs="Arial"/>
          <w:color w:val="000000"/>
          <w:sz w:val="22"/>
          <w:szCs w:val="22"/>
        </w:rPr>
        <w:t xml:space="preserve"> </w:t>
      </w:r>
      <w:r>
        <w:rPr>
          <w:rFonts w:ascii="Arial" w:hAnsi="Arial" w:cs="Arial"/>
          <w:color w:val="000000"/>
          <w:sz w:val="22"/>
          <w:szCs w:val="22"/>
        </w:rPr>
        <w:t>„</w:t>
      </w:r>
      <w:r w:rsidR="00FA2F7F">
        <w:rPr>
          <w:rFonts w:ascii="Arial" w:hAnsi="Arial" w:cs="Arial"/>
          <w:color w:val="000000"/>
          <w:sz w:val="22"/>
          <w:szCs w:val="22"/>
        </w:rPr>
        <w:t>Metallbearbeiter</w:t>
      </w:r>
      <w:r>
        <w:rPr>
          <w:rFonts w:ascii="Arial" w:hAnsi="Arial" w:cs="Arial"/>
          <w:color w:val="000000"/>
          <w:sz w:val="22"/>
          <w:szCs w:val="22"/>
        </w:rPr>
        <w:t>“ vom 23. April 1991 außer Kraft.</w:t>
      </w:r>
    </w:p>
    <w:p w14:paraId="60CA35E1" w14:textId="77777777" w:rsidR="006B3134" w:rsidRPr="002E3781" w:rsidRDefault="006B3134" w:rsidP="006B3134">
      <w:pPr>
        <w:tabs>
          <w:tab w:val="left" w:pos="8505"/>
        </w:tabs>
        <w:spacing w:line="320" w:lineRule="atLeast"/>
        <w:jc w:val="both"/>
        <w:rPr>
          <w:rFonts w:ascii="Arial" w:hAnsi="Arial" w:cs="Arial"/>
          <w:sz w:val="22"/>
          <w:szCs w:val="22"/>
        </w:rPr>
      </w:pPr>
    </w:p>
    <w:p w14:paraId="4881E3A9" w14:textId="77777777" w:rsidR="006B3134" w:rsidRPr="00FD6B05" w:rsidRDefault="006B3134" w:rsidP="006B3134">
      <w:pPr>
        <w:spacing w:line="320" w:lineRule="atLeast"/>
        <w:rPr>
          <w:rFonts w:ascii="Arial" w:hAnsi="Arial" w:cs="Arial"/>
          <w:sz w:val="22"/>
          <w:szCs w:val="22"/>
        </w:rPr>
      </w:pPr>
      <w:r w:rsidRPr="00FD6B05">
        <w:rPr>
          <w:rFonts w:ascii="Arial" w:hAnsi="Arial" w:cs="Arial"/>
          <w:sz w:val="22"/>
          <w:szCs w:val="22"/>
        </w:rPr>
        <w:t xml:space="preserve">Erfurt, den </w:t>
      </w:r>
      <w:r w:rsidR="00DC77DA">
        <w:rPr>
          <w:rFonts w:ascii="Arial" w:hAnsi="Arial" w:cs="Arial"/>
          <w:sz w:val="22"/>
          <w:szCs w:val="22"/>
        </w:rPr>
        <w:t>31</w:t>
      </w:r>
      <w:r w:rsidRPr="00FD6B05">
        <w:rPr>
          <w:rFonts w:ascii="Arial" w:hAnsi="Arial" w:cs="Arial"/>
          <w:sz w:val="22"/>
          <w:szCs w:val="22"/>
        </w:rPr>
        <w:t xml:space="preserve">. </w:t>
      </w:r>
      <w:r w:rsidR="00DC77DA">
        <w:rPr>
          <w:rFonts w:ascii="Arial" w:hAnsi="Arial" w:cs="Arial"/>
          <w:sz w:val="22"/>
          <w:szCs w:val="22"/>
        </w:rPr>
        <w:t xml:space="preserve">März </w:t>
      </w:r>
      <w:r w:rsidRPr="00FD6B05">
        <w:rPr>
          <w:rFonts w:ascii="Arial" w:hAnsi="Arial" w:cs="Arial"/>
          <w:sz w:val="22"/>
          <w:szCs w:val="22"/>
        </w:rPr>
        <w:t>201</w:t>
      </w:r>
      <w:r w:rsidR="00FA2F7F">
        <w:rPr>
          <w:rFonts w:ascii="Arial" w:hAnsi="Arial" w:cs="Arial"/>
          <w:sz w:val="22"/>
          <w:szCs w:val="22"/>
        </w:rPr>
        <w:t>6</w:t>
      </w:r>
    </w:p>
    <w:p w14:paraId="3A07ABF4" w14:textId="77777777" w:rsidR="006B3134" w:rsidRPr="00FD6B05" w:rsidRDefault="006B3134" w:rsidP="006B3134">
      <w:pPr>
        <w:spacing w:line="320" w:lineRule="atLeast"/>
        <w:rPr>
          <w:rFonts w:ascii="Arial" w:hAnsi="Arial" w:cs="Arial"/>
          <w:sz w:val="22"/>
          <w:szCs w:val="22"/>
        </w:rPr>
      </w:pPr>
      <w:r w:rsidRPr="00FD6B05">
        <w:rPr>
          <w:rFonts w:ascii="Arial" w:hAnsi="Arial" w:cs="Arial"/>
          <w:sz w:val="22"/>
          <w:szCs w:val="22"/>
        </w:rPr>
        <w:t xml:space="preserve">Industrie- und Handelskammer Erfurt </w:t>
      </w:r>
    </w:p>
    <w:p w14:paraId="535C7626" w14:textId="77777777" w:rsidR="006B3134" w:rsidRPr="00FD6B05" w:rsidRDefault="006B3134" w:rsidP="006B3134">
      <w:pPr>
        <w:spacing w:line="320" w:lineRule="atLeast"/>
        <w:rPr>
          <w:rFonts w:ascii="Arial" w:hAnsi="Arial" w:cs="Arial"/>
          <w:sz w:val="22"/>
          <w:szCs w:val="22"/>
        </w:rPr>
      </w:pPr>
    </w:p>
    <w:p w14:paraId="1D2D66B9" w14:textId="77777777" w:rsidR="006B3134" w:rsidRPr="00FD6B05" w:rsidRDefault="006B3134" w:rsidP="006B3134">
      <w:pPr>
        <w:spacing w:line="320" w:lineRule="atLeast"/>
        <w:rPr>
          <w:rFonts w:ascii="Arial" w:hAnsi="Arial" w:cs="Arial"/>
          <w:sz w:val="22"/>
          <w:szCs w:val="22"/>
        </w:rPr>
      </w:pPr>
    </w:p>
    <w:p w14:paraId="71CA95A7" w14:textId="77777777" w:rsidR="006B3134" w:rsidRPr="00FD6B05" w:rsidRDefault="006B3134" w:rsidP="006B3134">
      <w:pPr>
        <w:tabs>
          <w:tab w:val="left" w:pos="4253"/>
        </w:tabs>
        <w:spacing w:line="320" w:lineRule="atLeast"/>
        <w:rPr>
          <w:rFonts w:ascii="Arial" w:hAnsi="Arial" w:cs="Arial"/>
          <w:i/>
          <w:sz w:val="22"/>
          <w:szCs w:val="22"/>
        </w:rPr>
      </w:pPr>
      <w:r>
        <w:rPr>
          <w:rFonts w:ascii="Arial" w:hAnsi="Arial" w:cs="Arial"/>
          <w:i/>
          <w:sz w:val="22"/>
          <w:szCs w:val="22"/>
        </w:rPr>
        <w:t>gez. Bauhaus</w:t>
      </w:r>
      <w:r w:rsidRPr="00FD6B05">
        <w:rPr>
          <w:rFonts w:ascii="Arial" w:hAnsi="Arial" w:cs="Arial"/>
          <w:i/>
          <w:sz w:val="22"/>
          <w:szCs w:val="22"/>
        </w:rPr>
        <w:tab/>
      </w:r>
      <w:r>
        <w:rPr>
          <w:rFonts w:ascii="Arial" w:hAnsi="Arial" w:cs="Arial"/>
          <w:i/>
          <w:sz w:val="22"/>
          <w:szCs w:val="22"/>
        </w:rPr>
        <w:t>gez. Grusser</w:t>
      </w:r>
    </w:p>
    <w:p w14:paraId="03DC2EB1" w14:textId="77777777" w:rsidR="006B3134" w:rsidRPr="00FD6B05" w:rsidRDefault="006B3134" w:rsidP="006B3134">
      <w:pPr>
        <w:tabs>
          <w:tab w:val="left" w:pos="4253"/>
        </w:tabs>
        <w:spacing w:line="320" w:lineRule="atLeast"/>
        <w:rPr>
          <w:rFonts w:ascii="Arial" w:hAnsi="Arial" w:cs="Arial"/>
          <w:sz w:val="22"/>
          <w:szCs w:val="22"/>
        </w:rPr>
      </w:pPr>
      <w:r w:rsidRPr="00FD6B05">
        <w:rPr>
          <w:rFonts w:ascii="Arial" w:hAnsi="Arial" w:cs="Arial"/>
          <w:sz w:val="22"/>
          <w:szCs w:val="22"/>
        </w:rPr>
        <w:t>_______________________________</w:t>
      </w:r>
      <w:r w:rsidRPr="00FD6B05">
        <w:rPr>
          <w:rFonts w:ascii="Arial" w:hAnsi="Arial" w:cs="Arial"/>
          <w:sz w:val="22"/>
          <w:szCs w:val="22"/>
        </w:rPr>
        <w:tab/>
        <w:t>_______________________________</w:t>
      </w:r>
    </w:p>
    <w:p w14:paraId="30F7FC11" w14:textId="77777777" w:rsidR="006B3134" w:rsidRPr="00FD6B05" w:rsidRDefault="006B3134" w:rsidP="006B3134">
      <w:pPr>
        <w:tabs>
          <w:tab w:val="left" w:pos="4253"/>
        </w:tabs>
        <w:spacing w:line="320" w:lineRule="atLeast"/>
        <w:rPr>
          <w:rFonts w:ascii="Arial" w:hAnsi="Arial" w:cs="Arial"/>
          <w:sz w:val="22"/>
          <w:szCs w:val="22"/>
        </w:rPr>
      </w:pPr>
      <w:r w:rsidRPr="00FD6B05">
        <w:rPr>
          <w:rFonts w:ascii="Arial" w:hAnsi="Arial" w:cs="Arial"/>
          <w:sz w:val="22"/>
          <w:szCs w:val="22"/>
        </w:rPr>
        <w:t>Dieter Bauhaus</w:t>
      </w:r>
      <w:r w:rsidRPr="00FD6B05">
        <w:rPr>
          <w:rFonts w:ascii="Arial" w:hAnsi="Arial" w:cs="Arial"/>
          <w:sz w:val="22"/>
          <w:szCs w:val="22"/>
        </w:rPr>
        <w:tab/>
      </w:r>
      <w:r w:rsidR="00947A64">
        <w:rPr>
          <w:rFonts w:ascii="Arial" w:hAnsi="Arial" w:cs="Arial"/>
          <w:sz w:val="22"/>
          <w:szCs w:val="22"/>
        </w:rPr>
        <w:t xml:space="preserve">Prof. </w:t>
      </w:r>
      <w:r w:rsidRPr="00FD6B05">
        <w:rPr>
          <w:rFonts w:ascii="Arial" w:hAnsi="Arial" w:cs="Arial"/>
          <w:sz w:val="22"/>
          <w:szCs w:val="22"/>
        </w:rPr>
        <w:t>Gerald Grusser</w:t>
      </w:r>
    </w:p>
    <w:p w14:paraId="348DE1C2" w14:textId="77777777" w:rsidR="006B3134" w:rsidRPr="00FD6B05" w:rsidRDefault="006B3134" w:rsidP="006B3134">
      <w:pPr>
        <w:tabs>
          <w:tab w:val="left" w:pos="4253"/>
        </w:tabs>
        <w:spacing w:line="320" w:lineRule="atLeast"/>
        <w:rPr>
          <w:rFonts w:ascii="Arial" w:hAnsi="Arial" w:cs="Arial"/>
          <w:sz w:val="22"/>
          <w:szCs w:val="22"/>
        </w:rPr>
      </w:pPr>
      <w:r w:rsidRPr="00FD6B05">
        <w:rPr>
          <w:rFonts w:ascii="Arial" w:hAnsi="Arial" w:cs="Arial"/>
          <w:sz w:val="22"/>
          <w:szCs w:val="22"/>
        </w:rPr>
        <w:t>Präsident</w:t>
      </w:r>
      <w:r w:rsidRPr="00FD6B05">
        <w:rPr>
          <w:rFonts w:ascii="Arial" w:hAnsi="Arial" w:cs="Arial"/>
          <w:sz w:val="22"/>
          <w:szCs w:val="22"/>
        </w:rPr>
        <w:tab/>
        <w:t>Hauptgeschäftsführer</w:t>
      </w:r>
    </w:p>
    <w:p w14:paraId="421A9130" w14:textId="77777777" w:rsidR="00353222" w:rsidRDefault="00353222">
      <w:pPr>
        <w:rPr>
          <w:rFonts w:ascii="Arial" w:hAnsi="Arial" w:cs="Arial"/>
          <w:sz w:val="22"/>
          <w:szCs w:val="22"/>
        </w:rPr>
      </w:pPr>
      <w:r>
        <w:rPr>
          <w:rFonts w:ascii="Arial" w:hAnsi="Arial" w:cs="Arial"/>
          <w:sz w:val="22"/>
          <w:szCs w:val="22"/>
        </w:rPr>
        <w:br w:type="page"/>
      </w:r>
    </w:p>
    <w:p w14:paraId="1040C3BE" w14:textId="77777777" w:rsidR="00353222" w:rsidRDefault="00353222" w:rsidP="00353222">
      <w:pPr>
        <w:pStyle w:val="BIBBAnlageNr"/>
        <w:framePr w:w="1261" w:h="286" w:hRule="exact" w:wrap="around" w:x="9226" w:y="1081"/>
        <w:jc w:val="right"/>
      </w:pPr>
      <w:r>
        <w:lastRenderedPageBreak/>
        <w:t>Anlage zu § 8</w:t>
      </w:r>
    </w:p>
    <w:p w14:paraId="1FA219AE" w14:textId="77777777" w:rsidR="00353222" w:rsidRPr="003145AC" w:rsidRDefault="00353222" w:rsidP="00353222">
      <w:pPr>
        <w:pStyle w:val="BIBBTitel"/>
        <w:framePr w:w="0" w:hRule="auto" w:wrap="auto" w:vAnchor="margin" w:hAnchor="text" w:xAlign="left" w:yAlign="inline"/>
        <w:spacing w:line="276" w:lineRule="auto"/>
        <w:rPr>
          <w:sz w:val="22"/>
          <w:szCs w:val="22"/>
        </w:rPr>
      </w:pPr>
      <w:r w:rsidRPr="003145AC">
        <w:rPr>
          <w:sz w:val="22"/>
          <w:szCs w:val="22"/>
        </w:rPr>
        <w:t>Ausbildungsrahmenplan</w:t>
      </w:r>
      <w:r>
        <w:rPr>
          <w:sz w:val="22"/>
          <w:szCs w:val="22"/>
        </w:rPr>
        <w:br/>
        <w:t>für die Ausbildungsregelung</w:t>
      </w:r>
    </w:p>
    <w:p w14:paraId="28BFF0E5" w14:textId="77777777" w:rsidR="00353222" w:rsidRDefault="00353222" w:rsidP="00353222">
      <w:pPr>
        <w:pStyle w:val="BIBBTitel"/>
        <w:framePr w:w="0" w:hRule="auto" w:wrap="auto" w:vAnchor="margin" w:hAnchor="text" w:xAlign="left" w:yAlign="inline"/>
        <w:rPr>
          <w:b/>
          <w:sz w:val="22"/>
          <w:szCs w:val="22"/>
        </w:rPr>
      </w:pPr>
      <w:r>
        <w:rPr>
          <w:b/>
          <w:sz w:val="22"/>
          <w:szCs w:val="22"/>
        </w:rPr>
        <w:t xml:space="preserve">zum </w:t>
      </w:r>
      <w:r w:rsidRPr="003145AC">
        <w:rPr>
          <w:b/>
          <w:sz w:val="22"/>
          <w:szCs w:val="22"/>
        </w:rPr>
        <w:t xml:space="preserve">Fachpraktiker für </w:t>
      </w:r>
      <w:r>
        <w:rPr>
          <w:b/>
          <w:sz w:val="22"/>
          <w:szCs w:val="22"/>
        </w:rPr>
        <w:t xml:space="preserve">Industriemechanik und </w:t>
      </w:r>
    </w:p>
    <w:p w14:paraId="66893C02" w14:textId="77777777" w:rsidR="00353222" w:rsidRPr="003145AC" w:rsidRDefault="00353222" w:rsidP="00353222">
      <w:pPr>
        <w:pStyle w:val="BIBBTitel"/>
        <w:framePr w:w="0" w:hRule="auto" w:wrap="auto" w:vAnchor="margin" w:hAnchor="text" w:xAlign="left" w:yAlign="inline"/>
        <w:rPr>
          <w:sz w:val="22"/>
          <w:szCs w:val="22"/>
        </w:rPr>
      </w:pPr>
      <w:r>
        <w:rPr>
          <w:b/>
          <w:sz w:val="22"/>
          <w:szCs w:val="22"/>
        </w:rPr>
        <w:t xml:space="preserve">zur </w:t>
      </w:r>
      <w:r w:rsidRPr="003145AC">
        <w:rPr>
          <w:b/>
          <w:sz w:val="22"/>
          <w:szCs w:val="22"/>
        </w:rPr>
        <w:t xml:space="preserve">Fachpraktikerin für </w:t>
      </w:r>
      <w:r>
        <w:rPr>
          <w:b/>
          <w:sz w:val="22"/>
          <w:szCs w:val="22"/>
        </w:rPr>
        <w:t>Industriemechanik</w:t>
      </w:r>
      <w:r w:rsidRPr="003145AC">
        <w:rPr>
          <w:b/>
          <w:sz w:val="22"/>
          <w:szCs w:val="22"/>
        </w:rPr>
        <w:t xml:space="preserve"> </w:t>
      </w:r>
    </w:p>
    <w:p w14:paraId="39D0091F" w14:textId="77777777" w:rsidR="00353222" w:rsidRPr="00353222" w:rsidRDefault="00353222" w:rsidP="00353222">
      <w:pPr>
        <w:pStyle w:val="BIBBAbschnitt"/>
        <w:rPr>
          <w:rFonts w:cs="Arial"/>
          <w:b/>
        </w:rPr>
      </w:pPr>
      <w:r w:rsidRPr="00353222">
        <w:rPr>
          <w:rFonts w:cs="Arial"/>
          <w:b/>
        </w:rPr>
        <w:t>Abschnitt A</w:t>
      </w:r>
      <w:r w:rsidRPr="00353222">
        <w:rPr>
          <w:rFonts w:cs="Arial"/>
          <w:b/>
        </w:rPr>
        <w:br/>
        <w:t>Berufsprofilgebende Fertigkeiten, Kenntnisse und Fähigkeiten</w:t>
      </w:r>
    </w:p>
    <w:tbl>
      <w:tblPr>
        <w:tblW w:w="9072" w:type="dxa"/>
        <w:tblInd w:w="85" w:type="dxa"/>
        <w:tblBorders>
          <w:top w:val="single" w:sz="4" w:space="0" w:color="auto"/>
          <w:bottom w:val="single" w:sz="4" w:space="0" w:color="auto"/>
          <w:insideH w:val="single" w:sz="4" w:space="0" w:color="auto"/>
          <w:insideV w:val="single" w:sz="4" w:space="0" w:color="auto"/>
        </w:tblBorders>
        <w:tblLayout w:type="fixed"/>
        <w:tblCellMar>
          <w:top w:w="85" w:type="dxa"/>
          <w:left w:w="85" w:type="dxa"/>
          <w:right w:w="85" w:type="dxa"/>
        </w:tblCellMar>
        <w:tblLook w:val="0000" w:firstRow="0" w:lastRow="0" w:firstColumn="0" w:lastColumn="0" w:noHBand="0" w:noVBand="0"/>
      </w:tblPr>
      <w:tblGrid>
        <w:gridCol w:w="567"/>
        <w:gridCol w:w="2410"/>
        <w:gridCol w:w="4394"/>
        <w:gridCol w:w="851"/>
        <w:gridCol w:w="850"/>
      </w:tblGrid>
      <w:tr w:rsidR="00353222" w:rsidRPr="00763F37" w14:paraId="45597FDD" w14:textId="77777777" w:rsidTr="00763F37">
        <w:trPr>
          <w:cantSplit/>
          <w:trHeight w:val="340"/>
          <w:tblHeader/>
        </w:trPr>
        <w:tc>
          <w:tcPr>
            <w:tcW w:w="567" w:type="dxa"/>
            <w:vMerge w:val="restart"/>
          </w:tcPr>
          <w:p w14:paraId="7CFAAF6B" w14:textId="77777777" w:rsidR="00353222" w:rsidRPr="00763F37" w:rsidRDefault="00353222" w:rsidP="00353222">
            <w:pPr>
              <w:pStyle w:val="BIBBSpaltentitel"/>
              <w:rPr>
                <w:rFonts w:cs="Arial"/>
              </w:rPr>
            </w:pPr>
            <w:r w:rsidRPr="00763F37">
              <w:rPr>
                <w:rFonts w:cs="Arial"/>
              </w:rPr>
              <w:t>Lfd. Nr.</w:t>
            </w:r>
          </w:p>
        </w:tc>
        <w:tc>
          <w:tcPr>
            <w:tcW w:w="2410" w:type="dxa"/>
            <w:vMerge w:val="restart"/>
          </w:tcPr>
          <w:p w14:paraId="38288ED0" w14:textId="77777777" w:rsidR="00353222" w:rsidRPr="00763F37" w:rsidRDefault="00353222" w:rsidP="00353222">
            <w:pPr>
              <w:pStyle w:val="BIBBSpaltentitel"/>
              <w:rPr>
                <w:rFonts w:cs="Arial"/>
              </w:rPr>
            </w:pPr>
            <w:r w:rsidRPr="00763F37">
              <w:rPr>
                <w:rFonts w:cs="Arial"/>
              </w:rPr>
              <w:t xml:space="preserve">Teil des </w:t>
            </w:r>
            <w:r w:rsidRPr="00763F37">
              <w:rPr>
                <w:rFonts w:cs="Arial"/>
              </w:rPr>
              <w:br/>
              <w:t>Ausbildungsberufsbildes</w:t>
            </w:r>
          </w:p>
        </w:tc>
        <w:tc>
          <w:tcPr>
            <w:tcW w:w="4394" w:type="dxa"/>
            <w:vMerge w:val="restart"/>
          </w:tcPr>
          <w:p w14:paraId="06FB8D9E" w14:textId="77777777" w:rsidR="00353222" w:rsidRPr="00763F37" w:rsidRDefault="00353222" w:rsidP="00353222">
            <w:pPr>
              <w:pStyle w:val="BIBBSpaltentitel"/>
              <w:rPr>
                <w:rFonts w:cs="Arial"/>
              </w:rPr>
            </w:pPr>
            <w:r w:rsidRPr="00763F37">
              <w:rPr>
                <w:rFonts w:cs="Arial"/>
              </w:rPr>
              <w:t xml:space="preserve">Zu vermittelnde Fertigkeiten, Kenntnisse </w:t>
            </w:r>
            <w:r w:rsidRPr="00763F37">
              <w:rPr>
                <w:rFonts w:cs="Arial"/>
              </w:rPr>
              <w:br/>
              <w:t>und Fähigkeiten</w:t>
            </w:r>
          </w:p>
        </w:tc>
        <w:tc>
          <w:tcPr>
            <w:tcW w:w="1701" w:type="dxa"/>
            <w:gridSpan w:val="2"/>
            <w:tcMar>
              <w:top w:w="57" w:type="dxa"/>
            </w:tcMar>
          </w:tcPr>
          <w:p w14:paraId="7B74A7E2" w14:textId="77777777" w:rsidR="00353222" w:rsidRPr="00763F37" w:rsidRDefault="00353222" w:rsidP="00353222">
            <w:pPr>
              <w:pStyle w:val="BIBBSpaltentitel"/>
              <w:rPr>
                <w:rFonts w:cs="Arial"/>
              </w:rPr>
            </w:pPr>
            <w:r w:rsidRPr="00763F37">
              <w:rPr>
                <w:rFonts w:cs="Arial"/>
              </w:rPr>
              <w:t xml:space="preserve">Zeitliche </w:t>
            </w:r>
            <w:r w:rsidRPr="00763F37">
              <w:rPr>
                <w:rFonts w:cs="Arial"/>
              </w:rPr>
              <w:br/>
              <w:t xml:space="preserve">Richtwerte in </w:t>
            </w:r>
            <w:r w:rsidRPr="00763F37">
              <w:rPr>
                <w:rFonts w:cs="Arial"/>
              </w:rPr>
              <w:br/>
              <w:t>Wochen</w:t>
            </w:r>
          </w:p>
        </w:tc>
      </w:tr>
      <w:tr w:rsidR="00353222" w:rsidRPr="00763F37" w14:paraId="62D6804E" w14:textId="77777777" w:rsidTr="00763F37">
        <w:trPr>
          <w:cantSplit/>
          <w:trHeight w:val="164"/>
          <w:tblHeader/>
        </w:trPr>
        <w:tc>
          <w:tcPr>
            <w:tcW w:w="567" w:type="dxa"/>
            <w:vMerge/>
          </w:tcPr>
          <w:p w14:paraId="158B1761" w14:textId="77777777" w:rsidR="00353222" w:rsidRPr="00763F37" w:rsidRDefault="00353222" w:rsidP="00353222">
            <w:pPr>
              <w:pStyle w:val="BIBBSpaltentitel"/>
              <w:rPr>
                <w:rFonts w:cs="Arial"/>
              </w:rPr>
            </w:pPr>
          </w:p>
        </w:tc>
        <w:tc>
          <w:tcPr>
            <w:tcW w:w="2410" w:type="dxa"/>
            <w:vMerge/>
          </w:tcPr>
          <w:p w14:paraId="140CB2C4" w14:textId="77777777" w:rsidR="00353222" w:rsidRPr="00763F37" w:rsidRDefault="00353222" w:rsidP="00353222">
            <w:pPr>
              <w:pStyle w:val="BIBBSpaltentitel"/>
              <w:rPr>
                <w:rFonts w:cs="Arial"/>
              </w:rPr>
            </w:pPr>
          </w:p>
        </w:tc>
        <w:tc>
          <w:tcPr>
            <w:tcW w:w="4394" w:type="dxa"/>
            <w:vMerge/>
          </w:tcPr>
          <w:p w14:paraId="4632CA77" w14:textId="77777777" w:rsidR="00353222" w:rsidRPr="00763F37" w:rsidRDefault="00353222" w:rsidP="00353222">
            <w:pPr>
              <w:pStyle w:val="BIBBSpaltentitel"/>
              <w:rPr>
                <w:rFonts w:cs="Arial"/>
              </w:rPr>
            </w:pPr>
          </w:p>
        </w:tc>
        <w:tc>
          <w:tcPr>
            <w:tcW w:w="851" w:type="dxa"/>
            <w:tcMar>
              <w:top w:w="57" w:type="dxa"/>
            </w:tcMar>
          </w:tcPr>
          <w:p w14:paraId="258E1917" w14:textId="77777777" w:rsidR="00353222" w:rsidRPr="00763F37" w:rsidRDefault="00353222" w:rsidP="00353222">
            <w:pPr>
              <w:pStyle w:val="BIBBSpaltentitel"/>
              <w:rPr>
                <w:rFonts w:cs="Arial"/>
              </w:rPr>
            </w:pPr>
            <w:r w:rsidRPr="00763F37">
              <w:rPr>
                <w:rFonts w:cs="Arial"/>
              </w:rPr>
              <w:t>1.-18.</w:t>
            </w:r>
            <w:r w:rsidRPr="00763F37">
              <w:rPr>
                <w:rFonts w:cs="Arial"/>
              </w:rPr>
              <w:br/>
              <w:t>Monat</w:t>
            </w:r>
          </w:p>
        </w:tc>
        <w:tc>
          <w:tcPr>
            <w:tcW w:w="850" w:type="dxa"/>
            <w:tcMar>
              <w:top w:w="57" w:type="dxa"/>
            </w:tcMar>
          </w:tcPr>
          <w:p w14:paraId="5765435F" w14:textId="77777777" w:rsidR="00353222" w:rsidRPr="00763F37" w:rsidRDefault="00353222" w:rsidP="00353222">
            <w:pPr>
              <w:pStyle w:val="BIBBSpaltentitel"/>
              <w:rPr>
                <w:rFonts w:cs="Arial"/>
              </w:rPr>
            </w:pPr>
            <w:r w:rsidRPr="00763F37">
              <w:rPr>
                <w:rFonts w:cs="Arial"/>
              </w:rPr>
              <w:t>19.-42.</w:t>
            </w:r>
            <w:r w:rsidRPr="00763F37">
              <w:rPr>
                <w:rFonts w:cs="Arial"/>
              </w:rPr>
              <w:br/>
              <w:t>Monat</w:t>
            </w:r>
          </w:p>
        </w:tc>
      </w:tr>
      <w:tr w:rsidR="00353222" w:rsidRPr="00763F37" w14:paraId="106968A8" w14:textId="77777777" w:rsidTr="00763F37">
        <w:trPr>
          <w:trHeight w:val="188"/>
          <w:tblHeader/>
        </w:trPr>
        <w:tc>
          <w:tcPr>
            <w:tcW w:w="567" w:type="dxa"/>
            <w:tcMar>
              <w:top w:w="11" w:type="dxa"/>
            </w:tcMar>
            <w:vAlign w:val="center"/>
          </w:tcPr>
          <w:p w14:paraId="5A0526A5" w14:textId="77777777" w:rsidR="00353222" w:rsidRPr="00763F37" w:rsidRDefault="00353222" w:rsidP="00353222">
            <w:pPr>
              <w:pStyle w:val="BIBBSpaltennummer"/>
              <w:rPr>
                <w:rFonts w:cs="Arial"/>
                <w:sz w:val="18"/>
                <w:szCs w:val="18"/>
              </w:rPr>
            </w:pPr>
            <w:r w:rsidRPr="00763F37">
              <w:rPr>
                <w:rFonts w:cs="Arial"/>
                <w:sz w:val="18"/>
                <w:szCs w:val="18"/>
              </w:rPr>
              <w:t>1</w:t>
            </w:r>
          </w:p>
        </w:tc>
        <w:tc>
          <w:tcPr>
            <w:tcW w:w="2410" w:type="dxa"/>
            <w:tcMar>
              <w:top w:w="11" w:type="dxa"/>
            </w:tcMar>
            <w:vAlign w:val="center"/>
          </w:tcPr>
          <w:p w14:paraId="12A880E1" w14:textId="77777777" w:rsidR="00353222" w:rsidRPr="00763F37" w:rsidRDefault="00353222" w:rsidP="00353222">
            <w:pPr>
              <w:pStyle w:val="BIBBSpaltennummer"/>
              <w:rPr>
                <w:rFonts w:cs="Arial"/>
                <w:sz w:val="18"/>
                <w:szCs w:val="18"/>
              </w:rPr>
            </w:pPr>
            <w:r w:rsidRPr="00763F37">
              <w:rPr>
                <w:rFonts w:cs="Arial"/>
                <w:sz w:val="18"/>
                <w:szCs w:val="18"/>
              </w:rPr>
              <w:t>2</w:t>
            </w:r>
          </w:p>
        </w:tc>
        <w:tc>
          <w:tcPr>
            <w:tcW w:w="4394" w:type="dxa"/>
            <w:tcBorders>
              <w:bottom w:val="single" w:sz="4" w:space="0" w:color="auto"/>
            </w:tcBorders>
            <w:tcMar>
              <w:top w:w="11" w:type="dxa"/>
            </w:tcMar>
            <w:vAlign w:val="center"/>
          </w:tcPr>
          <w:p w14:paraId="6564F1A8" w14:textId="77777777" w:rsidR="00353222" w:rsidRPr="00763F37" w:rsidRDefault="00353222" w:rsidP="00353222">
            <w:pPr>
              <w:pStyle w:val="BIBBSpaltennummer"/>
              <w:rPr>
                <w:rFonts w:cs="Arial"/>
                <w:sz w:val="18"/>
                <w:szCs w:val="18"/>
              </w:rPr>
            </w:pPr>
            <w:r w:rsidRPr="00763F37">
              <w:rPr>
                <w:rFonts w:cs="Arial"/>
                <w:sz w:val="18"/>
                <w:szCs w:val="18"/>
              </w:rPr>
              <w:t>3</w:t>
            </w:r>
          </w:p>
        </w:tc>
        <w:tc>
          <w:tcPr>
            <w:tcW w:w="1701" w:type="dxa"/>
            <w:gridSpan w:val="2"/>
            <w:tcBorders>
              <w:bottom w:val="single" w:sz="4" w:space="0" w:color="auto"/>
            </w:tcBorders>
            <w:tcMar>
              <w:top w:w="11" w:type="dxa"/>
            </w:tcMar>
            <w:vAlign w:val="center"/>
          </w:tcPr>
          <w:p w14:paraId="6C97A387" w14:textId="77777777" w:rsidR="00353222" w:rsidRPr="00763F37" w:rsidRDefault="00353222" w:rsidP="00353222">
            <w:pPr>
              <w:pStyle w:val="BIBBSpaltennummer"/>
              <w:rPr>
                <w:rFonts w:cs="Arial"/>
                <w:sz w:val="18"/>
                <w:szCs w:val="18"/>
              </w:rPr>
            </w:pPr>
            <w:r w:rsidRPr="00763F37">
              <w:rPr>
                <w:rFonts w:cs="Arial"/>
                <w:sz w:val="18"/>
                <w:szCs w:val="18"/>
              </w:rPr>
              <w:t>4</w:t>
            </w:r>
          </w:p>
        </w:tc>
      </w:tr>
      <w:tr w:rsidR="00353222" w:rsidRPr="00353222" w14:paraId="3FB38F9C" w14:textId="77777777" w:rsidTr="00763F37">
        <w:trPr>
          <w:cantSplit/>
          <w:trHeight w:val="323"/>
        </w:trPr>
        <w:tc>
          <w:tcPr>
            <w:tcW w:w="567" w:type="dxa"/>
            <w:vMerge w:val="restart"/>
            <w:tcMar>
              <w:top w:w="102" w:type="dxa"/>
              <w:bottom w:w="102" w:type="dxa"/>
            </w:tcMar>
          </w:tcPr>
          <w:p w14:paraId="36E0BD30"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66C6B134" w14:textId="77777777" w:rsidR="00353222" w:rsidRPr="00353222" w:rsidRDefault="00353222" w:rsidP="00353222">
            <w:pPr>
              <w:pStyle w:val="BIBBStandard"/>
              <w:rPr>
                <w:rFonts w:cs="Arial"/>
              </w:rPr>
            </w:pPr>
            <w:r w:rsidRPr="00353222">
              <w:rPr>
                <w:rFonts w:cs="Arial"/>
              </w:rPr>
              <w:t>Planen und Organisieren der Arbeit, Bewerten der Arbeitsergebnisse</w:t>
            </w:r>
          </w:p>
        </w:tc>
        <w:tc>
          <w:tcPr>
            <w:tcW w:w="4394" w:type="dxa"/>
            <w:tcBorders>
              <w:bottom w:val="nil"/>
            </w:tcBorders>
            <w:tcMar>
              <w:top w:w="102" w:type="dxa"/>
              <w:bottom w:w="102" w:type="dxa"/>
            </w:tcMar>
          </w:tcPr>
          <w:p w14:paraId="6F88FEC4"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Arbeitsplatz unter Berücksichtigung betrieblicher Vorgaben einrichten</w:t>
            </w:r>
          </w:p>
        </w:tc>
        <w:tc>
          <w:tcPr>
            <w:tcW w:w="851" w:type="dxa"/>
            <w:vMerge w:val="restart"/>
            <w:vAlign w:val="center"/>
          </w:tcPr>
          <w:p w14:paraId="75A28E1A"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12</w:t>
            </w:r>
          </w:p>
        </w:tc>
        <w:tc>
          <w:tcPr>
            <w:tcW w:w="850" w:type="dxa"/>
            <w:vMerge w:val="restart"/>
            <w:vAlign w:val="center"/>
          </w:tcPr>
          <w:p w14:paraId="783260AC" w14:textId="77777777" w:rsidR="00353222" w:rsidRPr="00353222" w:rsidRDefault="00353222" w:rsidP="00353222">
            <w:pPr>
              <w:jc w:val="center"/>
              <w:rPr>
                <w:rFonts w:ascii="Arial" w:hAnsi="Arial" w:cs="Arial"/>
                <w:sz w:val="18"/>
                <w:szCs w:val="18"/>
              </w:rPr>
            </w:pPr>
          </w:p>
        </w:tc>
      </w:tr>
      <w:tr w:rsidR="00353222" w:rsidRPr="00353222" w14:paraId="68AC62C4" w14:textId="77777777" w:rsidTr="00763F37">
        <w:trPr>
          <w:cantSplit/>
          <w:trHeight w:val="159"/>
        </w:trPr>
        <w:tc>
          <w:tcPr>
            <w:tcW w:w="567" w:type="dxa"/>
            <w:vMerge/>
            <w:tcMar>
              <w:top w:w="102" w:type="dxa"/>
              <w:bottom w:w="102" w:type="dxa"/>
            </w:tcMar>
          </w:tcPr>
          <w:p w14:paraId="66992784"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1C8DD69C"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086EE87B"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Betriebswirtschaftlich relevante Daten insbesondere Arbeitszeit und Materialverbrauch erfassen</w:t>
            </w:r>
          </w:p>
        </w:tc>
        <w:tc>
          <w:tcPr>
            <w:tcW w:w="851" w:type="dxa"/>
            <w:vMerge/>
            <w:vAlign w:val="center"/>
          </w:tcPr>
          <w:p w14:paraId="21D966F1" w14:textId="77777777" w:rsidR="00353222" w:rsidRPr="00353222" w:rsidRDefault="00353222" w:rsidP="00353222">
            <w:pPr>
              <w:jc w:val="center"/>
              <w:rPr>
                <w:rFonts w:ascii="Arial" w:hAnsi="Arial" w:cs="Arial"/>
                <w:sz w:val="18"/>
                <w:szCs w:val="18"/>
              </w:rPr>
            </w:pPr>
          </w:p>
        </w:tc>
        <w:tc>
          <w:tcPr>
            <w:tcW w:w="850" w:type="dxa"/>
            <w:vMerge/>
            <w:vAlign w:val="center"/>
          </w:tcPr>
          <w:p w14:paraId="2C4EDE21" w14:textId="77777777" w:rsidR="00353222" w:rsidRPr="00353222" w:rsidRDefault="00353222" w:rsidP="00353222">
            <w:pPr>
              <w:jc w:val="center"/>
              <w:rPr>
                <w:rFonts w:ascii="Arial" w:hAnsi="Arial" w:cs="Arial"/>
                <w:sz w:val="18"/>
                <w:szCs w:val="18"/>
              </w:rPr>
            </w:pPr>
          </w:p>
        </w:tc>
      </w:tr>
      <w:tr w:rsidR="00353222" w:rsidRPr="00353222" w14:paraId="70FF86E6" w14:textId="77777777" w:rsidTr="00763F37">
        <w:trPr>
          <w:cantSplit/>
          <w:trHeight w:val="159"/>
        </w:trPr>
        <w:tc>
          <w:tcPr>
            <w:tcW w:w="567" w:type="dxa"/>
            <w:vMerge/>
            <w:tcMar>
              <w:top w:w="102" w:type="dxa"/>
              <w:bottom w:w="102" w:type="dxa"/>
            </w:tcMar>
          </w:tcPr>
          <w:p w14:paraId="3855DDAF"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51264C4E"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454A1BFC"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im eigenen Arbeitsbereich zur kontinuierlichen Verbesserung von Arbeitsvorgängen beitragen</w:t>
            </w:r>
          </w:p>
        </w:tc>
        <w:tc>
          <w:tcPr>
            <w:tcW w:w="851" w:type="dxa"/>
            <w:vMerge/>
            <w:vAlign w:val="center"/>
          </w:tcPr>
          <w:p w14:paraId="47206F9C" w14:textId="77777777" w:rsidR="00353222" w:rsidRPr="00353222" w:rsidRDefault="00353222" w:rsidP="00353222">
            <w:pPr>
              <w:jc w:val="center"/>
              <w:rPr>
                <w:rFonts w:ascii="Arial" w:hAnsi="Arial" w:cs="Arial"/>
                <w:sz w:val="18"/>
                <w:szCs w:val="18"/>
              </w:rPr>
            </w:pPr>
          </w:p>
        </w:tc>
        <w:tc>
          <w:tcPr>
            <w:tcW w:w="850" w:type="dxa"/>
            <w:vMerge/>
            <w:vAlign w:val="center"/>
          </w:tcPr>
          <w:p w14:paraId="42667E13" w14:textId="77777777" w:rsidR="00353222" w:rsidRPr="00353222" w:rsidRDefault="00353222" w:rsidP="00353222">
            <w:pPr>
              <w:jc w:val="center"/>
              <w:rPr>
                <w:rFonts w:ascii="Arial" w:hAnsi="Arial" w:cs="Arial"/>
                <w:sz w:val="18"/>
                <w:szCs w:val="18"/>
              </w:rPr>
            </w:pPr>
          </w:p>
        </w:tc>
      </w:tr>
      <w:tr w:rsidR="00353222" w:rsidRPr="00353222" w14:paraId="4E8BC73B" w14:textId="77777777" w:rsidTr="00763F37">
        <w:trPr>
          <w:cantSplit/>
          <w:trHeight w:val="405"/>
        </w:trPr>
        <w:tc>
          <w:tcPr>
            <w:tcW w:w="567" w:type="dxa"/>
            <w:vMerge/>
            <w:tcMar>
              <w:top w:w="102" w:type="dxa"/>
              <w:bottom w:w="102" w:type="dxa"/>
            </w:tcMar>
          </w:tcPr>
          <w:p w14:paraId="15E72A41"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604CCD76"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7D731D80" w14:textId="77777777" w:rsidR="00353222" w:rsidRPr="00353222" w:rsidRDefault="00353222" w:rsidP="00763F37">
            <w:pPr>
              <w:numPr>
                <w:ilvl w:val="0"/>
                <w:numId w:val="7"/>
              </w:numPr>
              <w:contextualSpacing/>
              <w:rPr>
                <w:rFonts w:ascii="Arial" w:hAnsi="Arial" w:cs="Arial"/>
                <w:sz w:val="18"/>
                <w:szCs w:val="18"/>
              </w:rPr>
            </w:pPr>
            <w:r w:rsidRPr="00353222">
              <w:rPr>
                <w:rFonts w:ascii="Arial" w:hAnsi="Arial" w:cs="Arial"/>
                <w:sz w:val="18"/>
                <w:szCs w:val="18"/>
              </w:rPr>
              <w:t>Qualifizierungsmöglichkeiten erkennen und nutzen,</w:t>
            </w:r>
            <w:r w:rsidRPr="00353222" w:rsidDel="004A56F6">
              <w:rPr>
                <w:rFonts w:ascii="Arial" w:hAnsi="Arial" w:cs="Arial"/>
                <w:sz w:val="18"/>
                <w:szCs w:val="18"/>
              </w:rPr>
              <w:t xml:space="preserve"> </w:t>
            </w:r>
            <w:r w:rsidRPr="00353222">
              <w:rPr>
                <w:rFonts w:ascii="Arial" w:hAnsi="Arial" w:cs="Arial"/>
                <w:sz w:val="18"/>
                <w:szCs w:val="18"/>
              </w:rPr>
              <w:t>Lerntechniken situationsbezogen anwenden</w:t>
            </w:r>
          </w:p>
        </w:tc>
        <w:tc>
          <w:tcPr>
            <w:tcW w:w="851" w:type="dxa"/>
            <w:vMerge/>
            <w:vAlign w:val="center"/>
          </w:tcPr>
          <w:p w14:paraId="443FBE72" w14:textId="77777777" w:rsidR="00353222" w:rsidRPr="00353222" w:rsidRDefault="00353222" w:rsidP="00353222">
            <w:pPr>
              <w:jc w:val="center"/>
              <w:rPr>
                <w:rFonts w:ascii="Arial" w:hAnsi="Arial" w:cs="Arial"/>
                <w:sz w:val="18"/>
                <w:szCs w:val="18"/>
              </w:rPr>
            </w:pPr>
          </w:p>
        </w:tc>
        <w:tc>
          <w:tcPr>
            <w:tcW w:w="850" w:type="dxa"/>
            <w:vMerge/>
            <w:vAlign w:val="center"/>
          </w:tcPr>
          <w:p w14:paraId="5C79FA7F" w14:textId="77777777" w:rsidR="00353222" w:rsidRPr="00353222" w:rsidRDefault="00353222" w:rsidP="00353222">
            <w:pPr>
              <w:jc w:val="center"/>
              <w:rPr>
                <w:rFonts w:ascii="Arial" w:hAnsi="Arial" w:cs="Arial"/>
                <w:sz w:val="18"/>
                <w:szCs w:val="18"/>
              </w:rPr>
            </w:pPr>
          </w:p>
        </w:tc>
      </w:tr>
      <w:tr w:rsidR="00353222" w:rsidRPr="00353222" w14:paraId="2269A35B" w14:textId="77777777" w:rsidTr="00763F37">
        <w:trPr>
          <w:cantSplit/>
          <w:trHeight w:val="159"/>
        </w:trPr>
        <w:tc>
          <w:tcPr>
            <w:tcW w:w="567" w:type="dxa"/>
            <w:vMerge/>
            <w:tcMar>
              <w:top w:w="102" w:type="dxa"/>
              <w:bottom w:w="102" w:type="dxa"/>
            </w:tcMar>
          </w:tcPr>
          <w:p w14:paraId="63670E41"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039ABC11"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622D9398"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Prüfverfahren und Prüfmittel auswählen und anwenden, Einsatzfähigkeit von Prüfmitteln feststellen</w:t>
            </w:r>
          </w:p>
        </w:tc>
        <w:tc>
          <w:tcPr>
            <w:tcW w:w="851" w:type="dxa"/>
            <w:vMerge/>
            <w:vAlign w:val="center"/>
          </w:tcPr>
          <w:p w14:paraId="098409A3" w14:textId="77777777" w:rsidR="00353222" w:rsidRPr="00353222" w:rsidRDefault="00353222" w:rsidP="00353222">
            <w:pPr>
              <w:jc w:val="center"/>
              <w:rPr>
                <w:rFonts w:ascii="Arial" w:hAnsi="Arial" w:cs="Arial"/>
                <w:sz w:val="18"/>
                <w:szCs w:val="18"/>
              </w:rPr>
            </w:pPr>
          </w:p>
        </w:tc>
        <w:tc>
          <w:tcPr>
            <w:tcW w:w="850" w:type="dxa"/>
            <w:vMerge/>
            <w:vAlign w:val="center"/>
          </w:tcPr>
          <w:p w14:paraId="29725668" w14:textId="77777777" w:rsidR="00353222" w:rsidRPr="00353222" w:rsidRDefault="00353222" w:rsidP="00353222">
            <w:pPr>
              <w:jc w:val="center"/>
              <w:rPr>
                <w:rFonts w:ascii="Arial" w:hAnsi="Arial" w:cs="Arial"/>
                <w:sz w:val="18"/>
                <w:szCs w:val="18"/>
              </w:rPr>
            </w:pPr>
          </w:p>
        </w:tc>
      </w:tr>
      <w:tr w:rsidR="00353222" w:rsidRPr="00353222" w14:paraId="706E23D3" w14:textId="77777777" w:rsidTr="00763F37">
        <w:trPr>
          <w:cantSplit/>
          <w:trHeight w:val="159"/>
        </w:trPr>
        <w:tc>
          <w:tcPr>
            <w:tcW w:w="567" w:type="dxa"/>
            <w:vMerge/>
            <w:tcMar>
              <w:top w:w="102" w:type="dxa"/>
              <w:bottom w:w="102" w:type="dxa"/>
            </w:tcMar>
          </w:tcPr>
          <w:p w14:paraId="49ACB027"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00EE96B2"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5C17EBED"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Arbeitsergebnisse kontrollieren, beurteilen und dokumentieren</w:t>
            </w:r>
          </w:p>
        </w:tc>
        <w:tc>
          <w:tcPr>
            <w:tcW w:w="851" w:type="dxa"/>
            <w:vMerge/>
            <w:vAlign w:val="center"/>
          </w:tcPr>
          <w:p w14:paraId="1CC2C4F5" w14:textId="77777777" w:rsidR="00353222" w:rsidRPr="00353222" w:rsidRDefault="00353222" w:rsidP="00353222">
            <w:pPr>
              <w:jc w:val="center"/>
              <w:rPr>
                <w:rFonts w:ascii="Arial" w:hAnsi="Arial" w:cs="Arial"/>
                <w:sz w:val="18"/>
                <w:szCs w:val="18"/>
              </w:rPr>
            </w:pPr>
          </w:p>
        </w:tc>
        <w:tc>
          <w:tcPr>
            <w:tcW w:w="850" w:type="dxa"/>
            <w:vMerge/>
            <w:vAlign w:val="center"/>
          </w:tcPr>
          <w:p w14:paraId="770AB27C" w14:textId="77777777" w:rsidR="00353222" w:rsidRPr="00353222" w:rsidRDefault="00353222" w:rsidP="00353222">
            <w:pPr>
              <w:jc w:val="center"/>
              <w:rPr>
                <w:rFonts w:ascii="Arial" w:hAnsi="Arial" w:cs="Arial"/>
                <w:sz w:val="18"/>
                <w:szCs w:val="18"/>
              </w:rPr>
            </w:pPr>
          </w:p>
        </w:tc>
      </w:tr>
      <w:tr w:rsidR="00353222" w:rsidRPr="00353222" w14:paraId="6D97AE3D" w14:textId="77777777" w:rsidTr="00763F37">
        <w:trPr>
          <w:cantSplit/>
          <w:trHeight w:val="159"/>
        </w:trPr>
        <w:tc>
          <w:tcPr>
            <w:tcW w:w="567" w:type="dxa"/>
            <w:vMerge/>
            <w:tcMar>
              <w:top w:w="102" w:type="dxa"/>
              <w:bottom w:w="102" w:type="dxa"/>
            </w:tcMar>
          </w:tcPr>
          <w:p w14:paraId="4C613B54"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492DF216" w14:textId="77777777" w:rsidR="00353222" w:rsidRPr="00353222" w:rsidRDefault="00353222" w:rsidP="00353222">
            <w:pPr>
              <w:pStyle w:val="BIBBStandard"/>
              <w:rPr>
                <w:rFonts w:cs="Arial"/>
              </w:rPr>
            </w:pPr>
          </w:p>
        </w:tc>
        <w:tc>
          <w:tcPr>
            <w:tcW w:w="4394" w:type="dxa"/>
            <w:tcBorders>
              <w:top w:val="nil"/>
              <w:bottom w:val="single" w:sz="4" w:space="0" w:color="auto"/>
            </w:tcBorders>
            <w:shd w:val="clear" w:color="auto" w:fill="FFFFFF"/>
            <w:tcMar>
              <w:top w:w="102" w:type="dxa"/>
              <w:bottom w:w="102" w:type="dxa"/>
            </w:tcMar>
          </w:tcPr>
          <w:p w14:paraId="02AD1767" w14:textId="77777777" w:rsidR="00353222" w:rsidRPr="00353222" w:rsidRDefault="00353222" w:rsidP="00763F37">
            <w:pPr>
              <w:pStyle w:val="BIBBNummerierungabc"/>
              <w:numPr>
                <w:ilvl w:val="0"/>
                <w:numId w:val="7"/>
              </w:numPr>
              <w:tabs>
                <w:tab w:val="clear" w:pos="284"/>
                <w:tab w:val="clear" w:pos="567"/>
              </w:tabs>
              <w:spacing w:after="0" w:line="240" w:lineRule="auto"/>
              <w:rPr>
                <w:rFonts w:cs="Arial"/>
              </w:rPr>
            </w:pPr>
            <w:r w:rsidRPr="00353222">
              <w:rPr>
                <w:rFonts w:cs="Arial"/>
              </w:rPr>
              <w:t>Aufgaben im Team absprechen und durchführen</w:t>
            </w:r>
          </w:p>
        </w:tc>
        <w:tc>
          <w:tcPr>
            <w:tcW w:w="851" w:type="dxa"/>
            <w:vMerge/>
            <w:vAlign w:val="center"/>
          </w:tcPr>
          <w:p w14:paraId="456782FD" w14:textId="77777777" w:rsidR="00353222" w:rsidRPr="00353222" w:rsidRDefault="00353222" w:rsidP="00353222">
            <w:pPr>
              <w:jc w:val="center"/>
              <w:rPr>
                <w:rFonts w:ascii="Arial" w:hAnsi="Arial" w:cs="Arial"/>
                <w:sz w:val="18"/>
                <w:szCs w:val="18"/>
              </w:rPr>
            </w:pPr>
          </w:p>
        </w:tc>
        <w:tc>
          <w:tcPr>
            <w:tcW w:w="850" w:type="dxa"/>
            <w:vMerge/>
            <w:vAlign w:val="center"/>
          </w:tcPr>
          <w:p w14:paraId="2F190313" w14:textId="77777777" w:rsidR="00353222" w:rsidRPr="00353222" w:rsidRDefault="00353222" w:rsidP="00353222">
            <w:pPr>
              <w:jc w:val="center"/>
              <w:rPr>
                <w:rFonts w:ascii="Arial" w:hAnsi="Arial" w:cs="Arial"/>
                <w:sz w:val="18"/>
                <w:szCs w:val="18"/>
              </w:rPr>
            </w:pPr>
          </w:p>
        </w:tc>
      </w:tr>
      <w:tr w:rsidR="00353222" w:rsidRPr="00353222" w14:paraId="0273CAC4" w14:textId="77777777" w:rsidTr="00763F37">
        <w:trPr>
          <w:cantSplit/>
          <w:trHeight w:val="382"/>
        </w:trPr>
        <w:tc>
          <w:tcPr>
            <w:tcW w:w="567" w:type="dxa"/>
            <w:vMerge/>
            <w:tcMar>
              <w:top w:w="102" w:type="dxa"/>
              <w:bottom w:w="102" w:type="dxa"/>
            </w:tcMar>
          </w:tcPr>
          <w:p w14:paraId="6F045F28"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15C36B42" w14:textId="77777777" w:rsidR="00353222" w:rsidRPr="00353222" w:rsidRDefault="00353222" w:rsidP="00353222">
            <w:pPr>
              <w:pStyle w:val="BIBBStandard"/>
              <w:rPr>
                <w:rFonts w:cs="Arial"/>
              </w:rPr>
            </w:pPr>
          </w:p>
        </w:tc>
        <w:tc>
          <w:tcPr>
            <w:tcW w:w="4394" w:type="dxa"/>
            <w:tcBorders>
              <w:top w:val="single" w:sz="4" w:space="0" w:color="auto"/>
              <w:bottom w:val="nil"/>
            </w:tcBorders>
            <w:tcMar>
              <w:top w:w="102" w:type="dxa"/>
              <w:bottom w:w="102" w:type="dxa"/>
            </w:tcMar>
          </w:tcPr>
          <w:p w14:paraId="04F681D8" w14:textId="77777777" w:rsidR="00353222" w:rsidRPr="00353222" w:rsidRDefault="00353222" w:rsidP="00763F37">
            <w:pPr>
              <w:pStyle w:val="BIBBNummerierungabc"/>
              <w:numPr>
                <w:ilvl w:val="0"/>
                <w:numId w:val="7"/>
              </w:numPr>
              <w:tabs>
                <w:tab w:val="clear" w:pos="284"/>
                <w:tab w:val="clear" w:pos="567"/>
              </w:tabs>
              <w:rPr>
                <w:rFonts w:cs="Arial"/>
              </w:rPr>
            </w:pPr>
            <w:r w:rsidRPr="00353222">
              <w:rPr>
                <w:rFonts w:cs="Arial"/>
              </w:rPr>
              <w:t>Werkzeuge und Materialien anfordern, prüfen, transportieren und bereitstellen</w:t>
            </w:r>
          </w:p>
        </w:tc>
        <w:tc>
          <w:tcPr>
            <w:tcW w:w="851" w:type="dxa"/>
            <w:vMerge w:val="restart"/>
          </w:tcPr>
          <w:p w14:paraId="7FDFFE27" w14:textId="77777777" w:rsidR="00353222" w:rsidRPr="00353222" w:rsidRDefault="00353222" w:rsidP="00353222">
            <w:pPr>
              <w:jc w:val="center"/>
              <w:rPr>
                <w:rFonts w:ascii="Arial" w:hAnsi="Arial" w:cs="Arial"/>
                <w:sz w:val="18"/>
                <w:szCs w:val="18"/>
              </w:rPr>
            </w:pPr>
          </w:p>
        </w:tc>
        <w:tc>
          <w:tcPr>
            <w:tcW w:w="850" w:type="dxa"/>
            <w:vMerge w:val="restart"/>
            <w:tcBorders>
              <w:top w:val="nil"/>
            </w:tcBorders>
            <w:vAlign w:val="center"/>
          </w:tcPr>
          <w:p w14:paraId="4F261155"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7</w:t>
            </w:r>
          </w:p>
        </w:tc>
      </w:tr>
      <w:tr w:rsidR="00353222" w:rsidRPr="00353222" w14:paraId="6CE161FB" w14:textId="77777777" w:rsidTr="00763F37">
        <w:trPr>
          <w:cantSplit/>
          <w:trHeight w:val="493"/>
        </w:trPr>
        <w:tc>
          <w:tcPr>
            <w:tcW w:w="567" w:type="dxa"/>
            <w:vMerge/>
            <w:tcMar>
              <w:top w:w="102" w:type="dxa"/>
              <w:bottom w:w="102" w:type="dxa"/>
            </w:tcMar>
          </w:tcPr>
          <w:p w14:paraId="2F366F5C"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565AF211"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7A055841" w14:textId="77777777" w:rsidR="00353222" w:rsidRPr="00353222" w:rsidRDefault="00353222" w:rsidP="00763F37">
            <w:pPr>
              <w:pStyle w:val="BIBBNummerierungabc"/>
              <w:numPr>
                <w:ilvl w:val="0"/>
                <w:numId w:val="7"/>
              </w:numPr>
              <w:tabs>
                <w:tab w:val="clear" w:pos="284"/>
                <w:tab w:val="clear" w:pos="567"/>
              </w:tabs>
              <w:spacing w:line="240" w:lineRule="auto"/>
              <w:rPr>
                <w:rFonts w:cs="Arial"/>
              </w:rPr>
            </w:pPr>
            <w:r w:rsidRPr="00353222">
              <w:rPr>
                <w:rFonts w:cs="Arial"/>
              </w:rPr>
              <w:t>Arbeitsabläufe und Teilaufgaben nach fertigungstechnischen Kriterien festlegen und durchführen</w:t>
            </w:r>
            <w:r w:rsidRPr="00353222" w:rsidDel="001163A7">
              <w:rPr>
                <w:rFonts w:cs="Arial"/>
                <w:highlight w:val="yellow"/>
              </w:rPr>
              <w:t xml:space="preserve"> </w:t>
            </w:r>
          </w:p>
        </w:tc>
        <w:tc>
          <w:tcPr>
            <w:tcW w:w="851" w:type="dxa"/>
            <w:vMerge/>
            <w:vAlign w:val="center"/>
          </w:tcPr>
          <w:p w14:paraId="3A17ACE6" w14:textId="77777777" w:rsidR="00353222" w:rsidRPr="00353222" w:rsidRDefault="00353222" w:rsidP="00353222">
            <w:pPr>
              <w:jc w:val="center"/>
              <w:rPr>
                <w:rFonts w:ascii="Arial" w:hAnsi="Arial" w:cs="Arial"/>
                <w:sz w:val="18"/>
                <w:szCs w:val="18"/>
              </w:rPr>
            </w:pPr>
          </w:p>
        </w:tc>
        <w:tc>
          <w:tcPr>
            <w:tcW w:w="850" w:type="dxa"/>
            <w:vMerge/>
            <w:vAlign w:val="center"/>
          </w:tcPr>
          <w:p w14:paraId="3950D3FD" w14:textId="77777777" w:rsidR="00353222" w:rsidRPr="00353222" w:rsidRDefault="00353222" w:rsidP="00353222">
            <w:pPr>
              <w:jc w:val="center"/>
              <w:rPr>
                <w:rFonts w:ascii="Arial" w:hAnsi="Arial" w:cs="Arial"/>
                <w:sz w:val="18"/>
                <w:szCs w:val="18"/>
              </w:rPr>
            </w:pPr>
          </w:p>
        </w:tc>
      </w:tr>
      <w:tr w:rsidR="00353222" w:rsidRPr="00353222" w14:paraId="30777A4B" w14:textId="77777777" w:rsidTr="00763F37">
        <w:trPr>
          <w:cantSplit/>
          <w:trHeight w:val="475"/>
        </w:trPr>
        <w:tc>
          <w:tcPr>
            <w:tcW w:w="567" w:type="dxa"/>
            <w:vMerge w:val="restart"/>
            <w:tcMar>
              <w:top w:w="102" w:type="dxa"/>
              <w:bottom w:w="102" w:type="dxa"/>
            </w:tcMar>
          </w:tcPr>
          <w:p w14:paraId="1D78C88E"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3DB2B87E" w14:textId="77777777" w:rsidR="00353222" w:rsidRPr="00353222" w:rsidRDefault="00353222" w:rsidP="00353222">
            <w:pPr>
              <w:pStyle w:val="BIBBStandard"/>
              <w:rPr>
                <w:rFonts w:cs="Arial"/>
              </w:rPr>
            </w:pPr>
            <w:r w:rsidRPr="00353222">
              <w:rPr>
                <w:rFonts w:cs="Arial"/>
              </w:rPr>
              <w:t>Unterscheiden, Zuordnen und Handhaben von Werk-und Hilfsstoffen</w:t>
            </w:r>
          </w:p>
        </w:tc>
        <w:tc>
          <w:tcPr>
            <w:tcW w:w="4394" w:type="dxa"/>
            <w:tcBorders>
              <w:top w:val="single" w:sz="4" w:space="0" w:color="auto"/>
              <w:bottom w:val="nil"/>
            </w:tcBorders>
            <w:tcMar>
              <w:top w:w="102" w:type="dxa"/>
              <w:bottom w:w="102" w:type="dxa"/>
            </w:tcMar>
          </w:tcPr>
          <w:p w14:paraId="0C5C8980" w14:textId="77777777" w:rsidR="00353222" w:rsidRPr="00353222" w:rsidRDefault="00353222" w:rsidP="00763F37">
            <w:pPr>
              <w:pStyle w:val="BIBBNummerierungabc"/>
              <w:numPr>
                <w:ilvl w:val="0"/>
                <w:numId w:val="17"/>
              </w:numPr>
              <w:tabs>
                <w:tab w:val="clear" w:pos="284"/>
                <w:tab w:val="clear" w:pos="567"/>
              </w:tabs>
              <w:spacing w:line="240" w:lineRule="auto"/>
              <w:rPr>
                <w:rFonts w:cs="Arial"/>
              </w:rPr>
            </w:pPr>
            <w:r w:rsidRPr="00353222">
              <w:rPr>
                <w:rFonts w:cs="Arial"/>
              </w:rPr>
              <w:t xml:space="preserve">Werkstoffeigenschaften beurteilen und Werkstoffe nach ihrer Verwendung auswählen und handhaben </w:t>
            </w:r>
          </w:p>
        </w:tc>
        <w:tc>
          <w:tcPr>
            <w:tcW w:w="851" w:type="dxa"/>
            <w:vMerge w:val="restart"/>
            <w:vAlign w:val="center"/>
          </w:tcPr>
          <w:p w14:paraId="5513B12A"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6</w:t>
            </w:r>
          </w:p>
        </w:tc>
        <w:tc>
          <w:tcPr>
            <w:tcW w:w="850" w:type="dxa"/>
            <w:vMerge w:val="restart"/>
            <w:tcBorders>
              <w:top w:val="single" w:sz="4" w:space="0" w:color="auto"/>
            </w:tcBorders>
            <w:vAlign w:val="center"/>
          </w:tcPr>
          <w:p w14:paraId="6F8084E7" w14:textId="77777777" w:rsidR="00353222" w:rsidRPr="00353222" w:rsidRDefault="00353222" w:rsidP="00353222">
            <w:pPr>
              <w:jc w:val="center"/>
              <w:rPr>
                <w:rFonts w:ascii="Arial" w:hAnsi="Arial" w:cs="Arial"/>
                <w:sz w:val="18"/>
                <w:szCs w:val="18"/>
              </w:rPr>
            </w:pPr>
          </w:p>
        </w:tc>
      </w:tr>
      <w:tr w:rsidR="00353222" w:rsidRPr="00353222" w14:paraId="10F9CECE" w14:textId="77777777" w:rsidTr="00763F37">
        <w:trPr>
          <w:cantSplit/>
          <w:trHeight w:val="442"/>
        </w:trPr>
        <w:tc>
          <w:tcPr>
            <w:tcW w:w="567" w:type="dxa"/>
            <w:vMerge/>
            <w:tcBorders>
              <w:bottom w:val="single" w:sz="4" w:space="0" w:color="auto"/>
            </w:tcBorders>
            <w:tcMar>
              <w:top w:w="102" w:type="dxa"/>
              <w:bottom w:w="102" w:type="dxa"/>
            </w:tcMar>
          </w:tcPr>
          <w:p w14:paraId="729B6A22" w14:textId="77777777" w:rsidR="00353222" w:rsidRPr="00353222" w:rsidRDefault="00353222" w:rsidP="00353222">
            <w:pPr>
              <w:pStyle w:val="BIBBNummerierung123"/>
              <w:numPr>
                <w:ilvl w:val="0"/>
                <w:numId w:val="0"/>
              </w:numPr>
              <w:rPr>
                <w:rFonts w:cs="Arial"/>
              </w:rPr>
            </w:pPr>
          </w:p>
        </w:tc>
        <w:tc>
          <w:tcPr>
            <w:tcW w:w="2410" w:type="dxa"/>
            <w:vMerge/>
            <w:tcBorders>
              <w:bottom w:val="single" w:sz="4" w:space="0" w:color="auto"/>
            </w:tcBorders>
            <w:tcMar>
              <w:top w:w="102" w:type="dxa"/>
              <w:bottom w:w="102" w:type="dxa"/>
            </w:tcMar>
          </w:tcPr>
          <w:p w14:paraId="4F4380DA"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6BB3179D" w14:textId="77777777" w:rsidR="00353222" w:rsidRPr="00353222" w:rsidRDefault="00353222" w:rsidP="00763F37">
            <w:pPr>
              <w:pStyle w:val="BIBBNummerierungabc"/>
              <w:numPr>
                <w:ilvl w:val="0"/>
                <w:numId w:val="17"/>
              </w:numPr>
              <w:tabs>
                <w:tab w:val="clear" w:pos="284"/>
                <w:tab w:val="clear" w:pos="567"/>
              </w:tabs>
              <w:spacing w:line="240" w:lineRule="auto"/>
              <w:rPr>
                <w:rFonts w:cs="Arial"/>
              </w:rPr>
            </w:pPr>
            <w:r w:rsidRPr="00353222">
              <w:rPr>
                <w:rFonts w:cs="Arial"/>
              </w:rPr>
              <w:t>Hilfsstoffe ihrer Verwendung nach zuordnen, einsetzen und entsorgen</w:t>
            </w:r>
          </w:p>
        </w:tc>
        <w:tc>
          <w:tcPr>
            <w:tcW w:w="851" w:type="dxa"/>
            <w:vMerge/>
            <w:tcBorders>
              <w:bottom w:val="single" w:sz="4" w:space="0" w:color="auto"/>
            </w:tcBorders>
            <w:vAlign w:val="center"/>
          </w:tcPr>
          <w:p w14:paraId="509DDBDE" w14:textId="77777777" w:rsidR="00353222" w:rsidRPr="00353222" w:rsidRDefault="00353222" w:rsidP="00353222">
            <w:pPr>
              <w:jc w:val="center"/>
              <w:rPr>
                <w:rFonts w:ascii="Arial" w:hAnsi="Arial" w:cs="Arial"/>
                <w:sz w:val="18"/>
                <w:szCs w:val="18"/>
              </w:rPr>
            </w:pPr>
          </w:p>
        </w:tc>
        <w:tc>
          <w:tcPr>
            <w:tcW w:w="850" w:type="dxa"/>
            <w:vMerge/>
            <w:tcBorders>
              <w:bottom w:val="single" w:sz="4" w:space="0" w:color="auto"/>
            </w:tcBorders>
            <w:vAlign w:val="center"/>
          </w:tcPr>
          <w:p w14:paraId="5308BAF9" w14:textId="77777777" w:rsidR="00353222" w:rsidRPr="00353222" w:rsidRDefault="00353222" w:rsidP="00353222">
            <w:pPr>
              <w:jc w:val="center"/>
              <w:rPr>
                <w:rFonts w:ascii="Arial" w:hAnsi="Arial" w:cs="Arial"/>
                <w:sz w:val="18"/>
                <w:szCs w:val="18"/>
              </w:rPr>
            </w:pPr>
          </w:p>
        </w:tc>
      </w:tr>
      <w:tr w:rsidR="00353222" w:rsidRPr="00353222" w14:paraId="61B591D1" w14:textId="77777777" w:rsidTr="00763F37">
        <w:trPr>
          <w:cantSplit/>
          <w:trHeight w:val="429"/>
        </w:trPr>
        <w:tc>
          <w:tcPr>
            <w:tcW w:w="567" w:type="dxa"/>
            <w:vMerge w:val="restart"/>
            <w:tcBorders>
              <w:bottom w:val="nil"/>
            </w:tcBorders>
            <w:tcMar>
              <w:top w:w="102" w:type="dxa"/>
              <w:bottom w:w="102" w:type="dxa"/>
            </w:tcMar>
          </w:tcPr>
          <w:p w14:paraId="5A7F8156" w14:textId="77777777" w:rsidR="00353222" w:rsidRPr="00353222" w:rsidRDefault="00353222" w:rsidP="00763F37">
            <w:pPr>
              <w:pStyle w:val="BIBBNummerierung123"/>
              <w:numPr>
                <w:ilvl w:val="0"/>
                <w:numId w:val="15"/>
              </w:numPr>
              <w:rPr>
                <w:rFonts w:cs="Arial"/>
              </w:rPr>
            </w:pPr>
          </w:p>
        </w:tc>
        <w:tc>
          <w:tcPr>
            <w:tcW w:w="2410" w:type="dxa"/>
            <w:vMerge w:val="restart"/>
            <w:tcBorders>
              <w:bottom w:val="nil"/>
            </w:tcBorders>
            <w:tcMar>
              <w:top w:w="102" w:type="dxa"/>
              <w:bottom w:w="102" w:type="dxa"/>
            </w:tcMar>
          </w:tcPr>
          <w:p w14:paraId="6891AB8A" w14:textId="77777777" w:rsidR="00353222" w:rsidRPr="00353222" w:rsidRDefault="00353222" w:rsidP="00353222">
            <w:pPr>
              <w:pStyle w:val="BIBBStandard"/>
              <w:rPr>
                <w:rFonts w:cs="Arial"/>
              </w:rPr>
            </w:pPr>
            <w:r w:rsidRPr="00353222">
              <w:rPr>
                <w:rFonts w:cs="Arial"/>
              </w:rPr>
              <w:t>Herstellen von Bauteilen und Baugruppen</w:t>
            </w:r>
          </w:p>
        </w:tc>
        <w:tc>
          <w:tcPr>
            <w:tcW w:w="4394" w:type="dxa"/>
            <w:tcBorders>
              <w:bottom w:val="nil"/>
            </w:tcBorders>
            <w:tcMar>
              <w:top w:w="102" w:type="dxa"/>
              <w:bottom w:w="102" w:type="dxa"/>
            </w:tcMar>
          </w:tcPr>
          <w:p w14:paraId="376EAB2B" w14:textId="77777777" w:rsidR="00353222" w:rsidRPr="00353222" w:rsidRDefault="00353222" w:rsidP="00763F37">
            <w:pPr>
              <w:numPr>
                <w:ilvl w:val="0"/>
                <w:numId w:val="5"/>
              </w:numPr>
              <w:tabs>
                <w:tab w:val="clear" w:pos="360"/>
              </w:tabs>
              <w:spacing w:before="20" w:after="20"/>
              <w:ind w:left="284" w:hanging="284"/>
              <w:jc w:val="both"/>
              <w:rPr>
                <w:rFonts w:ascii="Arial" w:hAnsi="Arial" w:cs="Arial"/>
                <w:sz w:val="18"/>
                <w:szCs w:val="18"/>
              </w:rPr>
            </w:pPr>
            <w:r w:rsidRPr="00353222">
              <w:rPr>
                <w:rFonts w:ascii="Arial" w:hAnsi="Arial" w:cs="Arial"/>
                <w:sz w:val="18"/>
                <w:szCs w:val="18"/>
              </w:rPr>
              <w:t>Betriebsbereitschaft von Werkzeugmaschinen einschließlich der Werkzeuge sicherstellen</w:t>
            </w:r>
          </w:p>
        </w:tc>
        <w:tc>
          <w:tcPr>
            <w:tcW w:w="851" w:type="dxa"/>
            <w:vMerge w:val="restart"/>
            <w:tcBorders>
              <w:bottom w:val="nil"/>
            </w:tcBorders>
            <w:vAlign w:val="center"/>
          </w:tcPr>
          <w:p w14:paraId="2BA968E3"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28</w:t>
            </w:r>
          </w:p>
        </w:tc>
        <w:tc>
          <w:tcPr>
            <w:tcW w:w="850" w:type="dxa"/>
            <w:vMerge w:val="restart"/>
            <w:tcBorders>
              <w:bottom w:val="nil"/>
            </w:tcBorders>
            <w:vAlign w:val="center"/>
          </w:tcPr>
          <w:p w14:paraId="1D29A542" w14:textId="77777777" w:rsidR="00353222" w:rsidRPr="00353222" w:rsidRDefault="00353222" w:rsidP="00353222">
            <w:pPr>
              <w:jc w:val="center"/>
              <w:rPr>
                <w:rFonts w:ascii="Arial" w:hAnsi="Arial" w:cs="Arial"/>
                <w:sz w:val="18"/>
                <w:szCs w:val="18"/>
              </w:rPr>
            </w:pPr>
          </w:p>
        </w:tc>
      </w:tr>
      <w:tr w:rsidR="00353222" w:rsidRPr="00353222" w14:paraId="1117D8C6" w14:textId="77777777" w:rsidTr="00763F37">
        <w:trPr>
          <w:cantSplit/>
          <w:trHeight w:val="510"/>
        </w:trPr>
        <w:tc>
          <w:tcPr>
            <w:tcW w:w="567" w:type="dxa"/>
            <w:vMerge/>
            <w:tcBorders>
              <w:bottom w:val="nil"/>
            </w:tcBorders>
            <w:tcMar>
              <w:top w:w="102" w:type="dxa"/>
              <w:bottom w:w="102" w:type="dxa"/>
            </w:tcMar>
          </w:tcPr>
          <w:p w14:paraId="0DA7EBA6" w14:textId="77777777" w:rsidR="00353222" w:rsidRPr="00353222" w:rsidRDefault="00353222" w:rsidP="00353222">
            <w:pPr>
              <w:pStyle w:val="BIBBNummerierung123"/>
              <w:numPr>
                <w:ilvl w:val="0"/>
                <w:numId w:val="0"/>
              </w:numPr>
              <w:rPr>
                <w:rFonts w:cs="Arial"/>
              </w:rPr>
            </w:pPr>
          </w:p>
        </w:tc>
        <w:tc>
          <w:tcPr>
            <w:tcW w:w="2410" w:type="dxa"/>
            <w:vMerge/>
            <w:tcBorders>
              <w:bottom w:val="nil"/>
            </w:tcBorders>
            <w:tcMar>
              <w:top w:w="102" w:type="dxa"/>
              <w:bottom w:w="102" w:type="dxa"/>
            </w:tcMar>
          </w:tcPr>
          <w:p w14:paraId="7E080848"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1532AF37" w14:textId="77777777" w:rsidR="00353222" w:rsidRPr="00353222" w:rsidRDefault="00353222" w:rsidP="00763F37">
            <w:pPr>
              <w:numPr>
                <w:ilvl w:val="0"/>
                <w:numId w:val="5"/>
              </w:numPr>
              <w:tabs>
                <w:tab w:val="clear" w:pos="360"/>
              </w:tabs>
              <w:spacing w:before="20" w:after="20"/>
              <w:ind w:left="284" w:hanging="284"/>
              <w:jc w:val="both"/>
              <w:rPr>
                <w:rFonts w:ascii="Arial" w:hAnsi="Arial" w:cs="Arial"/>
                <w:sz w:val="18"/>
                <w:szCs w:val="18"/>
              </w:rPr>
            </w:pPr>
            <w:r w:rsidRPr="00353222">
              <w:rPr>
                <w:rFonts w:ascii="Arial" w:hAnsi="Arial" w:cs="Arial"/>
                <w:sz w:val="18"/>
                <w:szCs w:val="18"/>
              </w:rPr>
              <w:t>Werkzeuge und Spannzeuge auswählen, Werkstücke ausrichten und spannen</w:t>
            </w:r>
          </w:p>
        </w:tc>
        <w:tc>
          <w:tcPr>
            <w:tcW w:w="851" w:type="dxa"/>
            <w:vMerge/>
            <w:tcBorders>
              <w:bottom w:val="nil"/>
            </w:tcBorders>
            <w:vAlign w:val="center"/>
          </w:tcPr>
          <w:p w14:paraId="54788A99" w14:textId="77777777" w:rsidR="00353222" w:rsidRPr="00353222" w:rsidRDefault="00353222" w:rsidP="00353222">
            <w:pPr>
              <w:jc w:val="center"/>
              <w:rPr>
                <w:rFonts w:ascii="Arial" w:hAnsi="Arial" w:cs="Arial"/>
                <w:b/>
                <w:sz w:val="18"/>
                <w:szCs w:val="18"/>
              </w:rPr>
            </w:pPr>
          </w:p>
        </w:tc>
        <w:tc>
          <w:tcPr>
            <w:tcW w:w="850" w:type="dxa"/>
            <w:vMerge/>
            <w:tcBorders>
              <w:bottom w:val="nil"/>
            </w:tcBorders>
            <w:vAlign w:val="center"/>
          </w:tcPr>
          <w:p w14:paraId="2F6A0393" w14:textId="77777777" w:rsidR="00353222" w:rsidRPr="00353222" w:rsidRDefault="00353222" w:rsidP="00353222">
            <w:pPr>
              <w:jc w:val="center"/>
              <w:rPr>
                <w:rFonts w:ascii="Arial" w:hAnsi="Arial" w:cs="Arial"/>
                <w:b/>
                <w:sz w:val="18"/>
                <w:szCs w:val="18"/>
              </w:rPr>
            </w:pPr>
          </w:p>
        </w:tc>
      </w:tr>
      <w:tr w:rsidR="00353222" w:rsidRPr="00353222" w14:paraId="7C1162D3" w14:textId="77777777" w:rsidTr="00763F37">
        <w:trPr>
          <w:cantSplit/>
          <w:trHeight w:val="454"/>
        </w:trPr>
        <w:tc>
          <w:tcPr>
            <w:tcW w:w="567" w:type="dxa"/>
            <w:vMerge/>
            <w:tcBorders>
              <w:bottom w:val="nil"/>
            </w:tcBorders>
            <w:tcMar>
              <w:top w:w="102" w:type="dxa"/>
              <w:bottom w:w="102" w:type="dxa"/>
            </w:tcMar>
          </w:tcPr>
          <w:p w14:paraId="5AE3EA83" w14:textId="77777777" w:rsidR="00353222" w:rsidRPr="00353222" w:rsidRDefault="00353222" w:rsidP="00353222">
            <w:pPr>
              <w:pStyle w:val="BIBBNummerierung123"/>
              <w:numPr>
                <w:ilvl w:val="0"/>
                <w:numId w:val="0"/>
              </w:numPr>
              <w:rPr>
                <w:rFonts w:cs="Arial"/>
              </w:rPr>
            </w:pPr>
          </w:p>
        </w:tc>
        <w:tc>
          <w:tcPr>
            <w:tcW w:w="2410" w:type="dxa"/>
            <w:vMerge/>
            <w:tcBorders>
              <w:bottom w:val="nil"/>
            </w:tcBorders>
            <w:tcMar>
              <w:top w:w="102" w:type="dxa"/>
              <w:bottom w:w="102" w:type="dxa"/>
            </w:tcMar>
          </w:tcPr>
          <w:p w14:paraId="74A88179"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7F7BEFA5" w14:textId="77777777" w:rsidR="00353222" w:rsidRPr="00353222" w:rsidRDefault="00353222" w:rsidP="00763F37">
            <w:pPr>
              <w:numPr>
                <w:ilvl w:val="0"/>
                <w:numId w:val="5"/>
              </w:numPr>
              <w:tabs>
                <w:tab w:val="clear" w:pos="360"/>
              </w:tabs>
              <w:spacing w:before="20" w:after="20"/>
              <w:ind w:left="284" w:hanging="284"/>
              <w:rPr>
                <w:rFonts w:ascii="Arial" w:hAnsi="Arial" w:cs="Arial"/>
                <w:sz w:val="18"/>
                <w:szCs w:val="18"/>
              </w:rPr>
            </w:pPr>
            <w:r w:rsidRPr="00353222">
              <w:rPr>
                <w:rFonts w:ascii="Arial" w:hAnsi="Arial" w:cs="Arial"/>
                <w:sz w:val="18"/>
                <w:szCs w:val="18"/>
              </w:rPr>
              <w:t xml:space="preserve">Werkstücke durch manuelle und maschinelle Fertigungsverfahren herstellen </w:t>
            </w:r>
          </w:p>
          <w:p w14:paraId="50A59456" w14:textId="77777777" w:rsidR="00353222" w:rsidRPr="00353222" w:rsidRDefault="00353222" w:rsidP="00353222">
            <w:pPr>
              <w:spacing w:before="20" w:after="20"/>
              <w:ind w:left="284"/>
              <w:rPr>
                <w:rFonts w:ascii="Arial" w:hAnsi="Arial" w:cs="Arial"/>
                <w:sz w:val="18"/>
                <w:szCs w:val="18"/>
              </w:rPr>
            </w:pPr>
          </w:p>
        </w:tc>
        <w:tc>
          <w:tcPr>
            <w:tcW w:w="851" w:type="dxa"/>
            <w:vMerge/>
            <w:tcBorders>
              <w:bottom w:val="nil"/>
            </w:tcBorders>
            <w:vAlign w:val="center"/>
          </w:tcPr>
          <w:p w14:paraId="7B3889C5" w14:textId="77777777" w:rsidR="00353222" w:rsidRPr="00353222" w:rsidRDefault="00353222" w:rsidP="00353222">
            <w:pPr>
              <w:jc w:val="center"/>
              <w:rPr>
                <w:rFonts w:ascii="Arial" w:hAnsi="Arial" w:cs="Arial"/>
                <w:b/>
                <w:sz w:val="18"/>
                <w:szCs w:val="18"/>
              </w:rPr>
            </w:pPr>
          </w:p>
        </w:tc>
        <w:tc>
          <w:tcPr>
            <w:tcW w:w="850" w:type="dxa"/>
            <w:vMerge/>
            <w:tcBorders>
              <w:bottom w:val="nil"/>
            </w:tcBorders>
            <w:vAlign w:val="center"/>
          </w:tcPr>
          <w:p w14:paraId="430A454D" w14:textId="77777777" w:rsidR="00353222" w:rsidRPr="00353222" w:rsidRDefault="00353222" w:rsidP="00353222">
            <w:pPr>
              <w:jc w:val="center"/>
              <w:rPr>
                <w:rFonts w:ascii="Arial" w:hAnsi="Arial" w:cs="Arial"/>
                <w:b/>
                <w:sz w:val="18"/>
                <w:szCs w:val="18"/>
              </w:rPr>
            </w:pPr>
          </w:p>
        </w:tc>
      </w:tr>
      <w:tr w:rsidR="00353222" w:rsidRPr="00353222" w14:paraId="6EDACE01" w14:textId="77777777" w:rsidTr="00763F37">
        <w:trPr>
          <w:cantSplit/>
          <w:trHeight w:val="325"/>
        </w:trPr>
        <w:tc>
          <w:tcPr>
            <w:tcW w:w="567" w:type="dxa"/>
            <w:vMerge/>
            <w:tcBorders>
              <w:bottom w:val="nil"/>
            </w:tcBorders>
            <w:tcMar>
              <w:top w:w="102" w:type="dxa"/>
              <w:bottom w:w="102" w:type="dxa"/>
            </w:tcMar>
          </w:tcPr>
          <w:p w14:paraId="42094046" w14:textId="77777777" w:rsidR="00353222" w:rsidRPr="00353222" w:rsidRDefault="00353222" w:rsidP="00353222">
            <w:pPr>
              <w:pStyle w:val="BIBBNummerierung123"/>
              <w:numPr>
                <w:ilvl w:val="0"/>
                <w:numId w:val="0"/>
              </w:numPr>
              <w:rPr>
                <w:rFonts w:cs="Arial"/>
              </w:rPr>
            </w:pPr>
          </w:p>
        </w:tc>
        <w:tc>
          <w:tcPr>
            <w:tcW w:w="2410" w:type="dxa"/>
            <w:vMerge/>
            <w:tcBorders>
              <w:bottom w:val="nil"/>
            </w:tcBorders>
            <w:tcMar>
              <w:top w:w="102" w:type="dxa"/>
              <w:bottom w:w="102" w:type="dxa"/>
            </w:tcMar>
          </w:tcPr>
          <w:p w14:paraId="77F38E93"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55B192BD" w14:textId="77777777" w:rsidR="00353222" w:rsidRPr="00353222" w:rsidRDefault="00353222" w:rsidP="00763F37">
            <w:pPr>
              <w:numPr>
                <w:ilvl w:val="0"/>
                <w:numId w:val="5"/>
              </w:numPr>
              <w:contextualSpacing/>
              <w:rPr>
                <w:rFonts w:ascii="Arial" w:hAnsi="Arial" w:cs="Arial"/>
                <w:sz w:val="18"/>
                <w:szCs w:val="18"/>
              </w:rPr>
            </w:pPr>
            <w:r w:rsidRPr="00353222">
              <w:rPr>
                <w:rFonts w:ascii="Arial" w:hAnsi="Arial" w:cs="Arial"/>
                <w:sz w:val="18"/>
                <w:szCs w:val="18"/>
              </w:rPr>
              <w:t>Bauteile durch Trennen und Umformen herstellen</w:t>
            </w:r>
          </w:p>
        </w:tc>
        <w:tc>
          <w:tcPr>
            <w:tcW w:w="851" w:type="dxa"/>
            <w:vMerge/>
            <w:tcBorders>
              <w:bottom w:val="nil"/>
            </w:tcBorders>
            <w:vAlign w:val="center"/>
          </w:tcPr>
          <w:p w14:paraId="185747E3" w14:textId="77777777" w:rsidR="00353222" w:rsidRPr="00353222" w:rsidRDefault="00353222" w:rsidP="00353222">
            <w:pPr>
              <w:jc w:val="center"/>
              <w:rPr>
                <w:rFonts w:ascii="Arial" w:hAnsi="Arial" w:cs="Arial"/>
                <w:b/>
                <w:sz w:val="18"/>
                <w:szCs w:val="18"/>
              </w:rPr>
            </w:pPr>
          </w:p>
        </w:tc>
        <w:tc>
          <w:tcPr>
            <w:tcW w:w="850" w:type="dxa"/>
            <w:vMerge/>
            <w:tcBorders>
              <w:bottom w:val="nil"/>
            </w:tcBorders>
            <w:vAlign w:val="center"/>
          </w:tcPr>
          <w:p w14:paraId="676D802B" w14:textId="77777777" w:rsidR="00353222" w:rsidRPr="00353222" w:rsidRDefault="00353222" w:rsidP="00353222">
            <w:pPr>
              <w:jc w:val="center"/>
              <w:rPr>
                <w:rFonts w:ascii="Arial" w:hAnsi="Arial" w:cs="Arial"/>
                <w:b/>
                <w:sz w:val="18"/>
                <w:szCs w:val="18"/>
              </w:rPr>
            </w:pPr>
          </w:p>
        </w:tc>
      </w:tr>
      <w:tr w:rsidR="00353222" w:rsidRPr="00353222" w14:paraId="59904C05" w14:textId="77777777" w:rsidTr="00763F37">
        <w:trPr>
          <w:cantSplit/>
          <w:trHeight w:val="454"/>
        </w:trPr>
        <w:tc>
          <w:tcPr>
            <w:tcW w:w="567" w:type="dxa"/>
            <w:vMerge/>
            <w:tcBorders>
              <w:bottom w:val="nil"/>
            </w:tcBorders>
            <w:tcMar>
              <w:top w:w="102" w:type="dxa"/>
              <w:bottom w:w="102" w:type="dxa"/>
            </w:tcMar>
          </w:tcPr>
          <w:p w14:paraId="5B1DFB24" w14:textId="77777777" w:rsidR="00353222" w:rsidRPr="00353222" w:rsidRDefault="00353222" w:rsidP="00353222">
            <w:pPr>
              <w:pStyle w:val="BIBBNummerierung123"/>
              <w:numPr>
                <w:ilvl w:val="0"/>
                <w:numId w:val="0"/>
              </w:numPr>
              <w:rPr>
                <w:rFonts w:cs="Arial"/>
              </w:rPr>
            </w:pPr>
          </w:p>
        </w:tc>
        <w:tc>
          <w:tcPr>
            <w:tcW w:w="2410" w:type="dxa"/>
            <w:vMerge/>
            <w:tcBorders>
              <w:bottom w:val="nil"/>
            </w:tcBorders>
            <w:tcMar>
              <w:top w:w="102" w:type="dxa"/>
              <w:bottom w:w="102" w:type="dxa"/>
            </w:tcMar>
          </w:tcPr>
          <w:p w14:paraId="28387ACE"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19CC0BCD" w14:textId="77777777" w:rsidR="00353222" w:rsidRPr="00353222" w:rsidRDefault="00353222" w:rsidP="00763F37">
            <w:pPr>
              <w:numPr>
                <w:ilvl w:val="0"/>
                <w:numId w:val="5"/>
              </w:numPr>
              <w:tabs>
                <w:tab w:val="clear" w:pos="360"/>
              </w:tabs>
              <w:spacing w:before="20" w:after="20"/>
              <w:ind w:left="284" w:hanging="284"/>
              <w:jc w:val="both"/>
              <w:rPr>
                <w:rFonts w:ascii="Arial" w:hAnsi="Arial" w:cs="Arial"/>
                <w:sz w:val="18"/>
                <w:szCs w:val="18"/>
              </w:rPr>
            </w:pPr>
            <w:r w:rsidRPr="00353222">
              <w:rPr>
                <w:rFonts w:ascii="Arial" w:hAnsi="Arial" w:cs="Arial"/>
                <w:sz w:val="18"/>
                <w:szCs w:val="18"/>
              </w:rPr>
              <w:t>Bauteile, auch aus unterschiedlichen Werkstoffen, zu Baugruppen</w:t>
            </w:r>
            <w:r w:rsidRPr="00353222">
              <w:rPr>
                <w:rFonts w:ascii="Arial" w:eastAsia="Arial Unicode MS" w:hAnsi="Arial" w:cs="Arial"/>
                <w:sz w:val="18"/>
                <w:szCs w:val="18"/>
              </w:rPr>
              <w:t xml:space="preserve"> fügen</w:t>
            </w:r>
          </w:p>
        </w:tc>
        <w:tc>
          <w:tcPr>
            <w:tcW w:w="851" w:type="dxa"/>
            <w:vMerge/>
            <w:tcBorders>
              <w:bottom w:val="single" w:sz="4" w:space="0" w:color="auto"/>
            </w:tcBorders>
            <w:vAlign w:val="center"/>
          </w:tcPr>
          <w:p w14:paraId="43ED7E94" w14:textId="77777777" w:rsidR="00353222" w:rsidRPr="00353222" w:rsidRDefault="00353222" w:rsidP="00353222">
            <w:pPr>
              <w:jc w:val="center"/>
              <w:rPr>
                <w:rFonts w:ascii="Arial" w:hAnsi="Arial" w:cs="Arial"/>
                <w:b/>
                <w:sz w:val="18"/>
                <w:szCs w:val="18"/>
              </w:rPr>
            </w:pPr>
          </w:p>
        </w:tc>
        <w:tc>
          <w:tcPr>
            <w:tcW w:w="850" w:type="dxa"/>
            <w:vMerge/>
            <w:tcBorders>
              <w:bottom w:val="single" w:sz="4" w:space="0" w:color="auto"/>
            </w:tcBorders>
            <w:vAlign w:val="center"/>
          </w:tcPr>
          <w:p w14:paraId="091DDC12" w14:textId="77777777" w:rsidR="00353222" w:rsidRPr="00353222" w:rsidRDefault="00353222" w:rsidP="00353222">
            <w:pPr>
              <w:jc w:val="center"/>
              <w:rPr>
                <w:rFonts w:ascii="Arial" w:hAnsi="Arial" w:cs="Arial"/>
                <w:b/>
                <w:sz w:val="18"/>
                <w:szCs w:val="18"/>
              </w:rPr>
            </w:pPr>
          </w:p>
        </w:tc>
      </w:tr>
      <w:tr w:rsidR="00353222" w:rsidRPr="00353222" w14:paraId="03263E49" w14:textId="77777777" w:rsidTr="00763F37">
        <w:trPr>
          <w:cantSplit/>
          <w:trHeight w:val="159"/>
        </w:trPr>
        <w:tc>
          <w:tcPr>
            <w:tcW w:w="567" w:type="dxa"/>
            <w:vMerge w:val="restart"/>
            <w:tcBorders>
              <w:top w:val="single" w:sz="4" w:space="0" w:color="auto"/>
            </w:tcBorders>
            <w:tcMar>
              <w:top w:w="102" w:type="dxa"/>
              <w:bottom w:w="102" w:type="dxa"/>
            </w:tcMar>
          </w:tcPr>
          <w:p w14:paraId="0FC13F79" w14:textId="77777777" w:rsidR="00353222" w:rsidRPr="00353222" w:rsidRDefault="00353222" w:rsidP="00763F37">
            <w:pPr>
              <w:pStyle w:val="BIBBNummerierung123"/>
              <w:numPr>
                <w:ilvl w:val="0"/>
                <w:numId w:val="15"/>
              </w:numPr>
              <w:rPr>
                <w:rFonts w:cs="Arial"/>
              </w:rPr>
            </w:pPr>
          </w:p>
        </w:tc>
        <w:tc>
          <w:tcPr>
            <w:tcW w:w="2410" w:type="dxa"/>
            <w:vMerge w:val="restart"/>
            <w:tcBorders>
              <w:top w:val="single" w:sz="4" w:space="0" w:color="auto"/>
            </w:tcBorders>
            <w:tcMar>
              <w:top w:w="102" w:type="dxa"/>
              <w:bottom w:w="102" w:type="dxa"/>
            </w:tcMar>
          </w:tcPr>
          <w:p w14:paraId="03ACCEC4" w14:textId="77777777" w:rsidR="00353222" w:rsidRPr="00353222" w:rsidRDefault="00353222" w:rsidP="00353222">
            <w:pPr>
              <w:pStyle w:val="BIBBStandard"/>
              <w:rPr>
                <w:rFonts w:cs="Arial"/>
              </w:rPr>
            </w:pPr>
            <w:r w:rsidRPr="00353222">
              <w:rPr>
                <w:rFonts w:cs="Arial"/>
              </w:rPr>
              <w:t>Warten von Betriebsmitteln</w:t>
            </w:r>
          </w:p>
        </w:tc>
        <w:tc>
          <w:tcPr>
            <w:tcW w:w="4394" w:type="dxa"/>
            <w:tcBorders>
              <w:top w:val="single" w:sz="4" w:space="0" w:color="auto"/>
              <w:bottom w:val="nil"/>
            </w:tcBorders>
            <w:tcMar>
              <w:top w:w="102" w:type="dxa"/>
              <w:bottom w:w="102" w:type="dxa"/>
            </w:tcMar>
          </w:tcPr>
          <w:p w14:paraId="1784E576" w14:textId="77777777" w:rsidR="00353222" w:rsidRPr="00353222" w:rsidRDefault="00353222" w:rsidP="00763F37">
            <w:pPr>
              <w:numPr>
                <w:ilvl w:val="0"/>
                <w:numId w:val="13"/>
              </w:numPr>
              <w:tabs>
                <w:tab w:val="clear" w:pos="360"/>
                <w:tab w:val="num" w:pos="-384"/>
              </w:tabs>
              <w:spacing w:before="20" w:after="20"/>
              <w:ind w:left="325"/>
              <w:jc w:val="both"/>
              <w:rPr>
                <w:rFonts w:ascii="Arial" w:hAnsi="Arial" w:cs="Arial"/>
                <w:sz w:val="18"/>
                <w:szCs w:val="18"/>
              </w:rPr>
            </w:pPr>
            <w:r w:rsidRPr="00353222">
              <w:rPr>
                <w:rFonts w:ascii="Arial" w:hAnsi="Arial" w:cs="Arial"/>
                <w:sz w:val="18"/>
                <w:szCs w:val="18"/>
              </w:rPr>
              <w:t>Betriebsmittel inspizieren, pflegen, warten und die Durchführung dokumentieren</w:t>
            </w:r>
          </w:p>
        </w:tc>
        <w:tc>
          <w:tcPr>
            <w:tcW w:w="851" w:type="dxa"/>
            <w:vMerge w:val="restart"/>
            <w:tcBorders>
              <w:top w:val="single" w:sz="4" w:space="0" w:color="auto"/>
            </w:tcBorders>
            <w:vAlign w:val="center"/>
          </w:tcPr>
          <w:p w14:paraId="60639271" w14:textId="77777777" w:rsidR="00353222" w:rsidRPr="00353222" w:rsidRDefault="00353222" w:rsidP="00353222">
            <w:pPr>
              <w:jc w:val="center"/>
              <w:rPr>
                <w:rFonts w:ascii="Arial" w:hAnsi="Arial" w:cs="Arial"/>
                <w:color w:val="000000"/>
                <w:sz w:val="18"/>
                <w:szCs w:val="18"/>
              </w:rPr>
            </w:pPr>
            <w:r w:rsidRPr="00353222">
              <w:rPr>
                <w:rFonts w:ascii="Arial" w:hAnsi="Arial" w:cs="Arial"/>
                <w:color w:val="000000"/>
                <w:sz w:val="18"/>
                <w:szCs w:val="18"/>
              </w:rPr>
              <w:t>8</w:t>
            </w:r>
          </w:p>
        </w:tc>
        <w:tc>
          <w:tcPr>
            <w:tcW w:w="850" w:type="dxa"/>
            <w:vMerge w:val="restart"/>
            <w:tcBorders>
              <w:top w:val="single" w:sz="4" w:space="0" w:color="auto"/>
            </w:tcBorders>
            <w:vAlign w:val="center"/>
          </w:tcPr>
          <w:p w14:paraId="66F5EA31" w14:textId="77777777" w:rsidR="00353222" w:rsidRPr="00353222" w:rsidRDefault="00353222" w:rsidP="00353222">
            <w:pPr>
              <w:jc w:val="center"/>
              <w:rPr>
                <w:rFonts w:ascii="Arial" w:hAnsi="Arial" w:cs="Arial"/>
                <w:sz w:val="18"/>
                <w:szCs w:val="18"/>
              </w:rPr>
            </w:pPr>
          </w:p>
        </w:tc>
      </w:tr>
      <w:tr w:rsidR="00353222" w:rsidRPr="00353222" w14:paraId="42BE1772" w14:textId="77777777" w:rsidTr="00763F37">
        <w:trPr>
          <w:cantSplit/>
          <w:trHeight w:val="159"/>
        </w:trPr>
        <w:tc>
          <w:tcPr>
            <w:tcW w:w="567" w:type="dxa"/>
            <w:vMerge/>
            <w:tcMar>
              <w:top w:w="102" w:type="dxa"/>
              <w:bottom w:w="102" w:type="dxa"/>
            </w:tcMar>
          </w:tcPr>
          <w:p w14:paraId="6D3019E2"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695DE91D"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52C4F199" w14:textId="77777777" w:rsidR="00353222" w:rsidRPr="00353222" w:rsidRDefault="00353222" w:rsidP="00763F37">
            <w:pPr>
              <w:numPr>
                <w:ilvl w:val="0"/>
                <w:numId w:val="13"/>
              </w:numPr>
              <w:contextualSpacing/>
              <w:rPr>
                <w:rFonts w:ascii="Arial" w:hAnsi="Arial" w:cs="Arial"/>
                <w:sz w:val="18"/>
                <w:szCs w:val="18"/>
              </w:rPr>
            </w:pPr>
            <w:r w:rsidRPr="00353222">
              <w:rPr>
                <w:rFonts w:ascii="Arial" w:hAnsi="Arial" w:cs="Arial"/>
                <w:sz w:val="18"/>
                <w:szCs w:val="18"/>
              </w:rPr>
              <w:t>Mechanische Bauteile und Verbindungen auf Beschädigungen sichtprüfen, instand setzen oder die Instandsetzung veranlassen</w:t>
            </w:r>
          </w:p>
        </w:tc>
        <w:tc>
          <w:tcPr>
            <w:tcW w:w="851" w:type="dxa"/>
            <w:vMerge/>
            <w:vAlign w:val="center"/>
          </w:tcPr>
          <w:p w14:paraId="68756248" w14:textId="77777777" w:rsidR="00353222" w:rsidRPr="00353222" w:rsidRDefault="00353222" w:rsidP="00353222">
            <w:pPr>
              <w:jc w:val="center"/>
              <w:rPr>
                <w:rFonts w:ascii="Arial" w:hAnsi="Arial" w:cs="Arial"/>
                <w:sz w:val="18"/>
                <w:szCs w:val="18"/>
              </w:rPr>
            </w:pPr>
          </w:p>
        </w:tc>
        <w:tc>
          <w:tcPr>
            <w:tcW w:w="850" w:type="dxa"/>
            <w:vMerge/>
            <w:vAlign w:val="center"/>
          </w:tcPr>
          <w:p w14:paraId="7A484CFA" w14:textId="77777777" w:rsidR="00353222" w:rsidRPr="00353222" w:rsidRDefault="00353222" w:rsidP="00353222">
            <w:pPr>
              <w:jc w:val="center"/>
              <w:rPr>
                <w:rFonts w:ascii="Arial" w:hAnsi="Arial" w:cs="Arial"/>
                <w:sz w:val="18"/>
                <w:szCs w:val="18"/>
              </w:rPr>
            </w:pPr>
          </w:p>
        </w:tc>
      </w:tr>
      <w:tr w:rsidR="00353222" w:rsidRPr="00353222" w14:paraId="388A92C2" w14:textId="77777777" w:rsidTr="00763F37">
        <w:trPr>
          <w:cantSplit/>
          <w:trHeight w:val="159"/>
        </w:trPr>
        <w:tc>
          <w:tcPr>
            <w:tcW w:w="567" w:type="dxa"/>
            <w:vMerge/>
            <w:tcMar>
              <w:top w:w="102" w:type="dxa"/>
              <w:bottom w:w="102" w:type="dxa"/>
            </w:tcMar>
          </w:tcPr>
          <w:p w14:paraId="11963760"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4AD711E0" w14:textId="77777777" w:rsidR="00353222" w:rsidRPr="00353222" w:rsidRDefault="00353222" w:rsidP="00353222">
            <w:pPr>
              <w:pStyle w:val="BIBBStandard"/>
              <w:rPr>
                <w:rFonts w:cs="Arial"/>
              </w:rPr>
            </w:pPr>
          </w:p>
        </w:tc>
        <w:tc>
          <w:tcPr>
            <w:tcW w:w="4394" w:type="dxa"/>
            <w:tcBorders>
              <w:top w:val="nil"/>
            </w:tcBorders>
            <w:tcMar>
              <w:top w:w="102" w:type="dxa"/>
              <w:bottom w:w="102" w:type="dxa"/>
            </w:tcMar>
          </w:tcPr>
          <w:p w14:paraId="37D59A76" w14:textId="77777777" w:rsidR="00353222" w:rsidRPr="00353222" w:rsidRDefault="00353222" w:rsidP="00763F37">
            <w:pPr>
              <w:numPr>
                <w:ilvl w:val="0"/>
                <w:numId w:val="13"/>
              </w:numPr>
              <w:tabs>
                <w:tab w:val="clear" w:pos="360"/>
                <w:tab w:val="num" w:pos="-384"/>
              </w:tabs>
              <w:spacing w:before="20" w:after="20"/>
              <w:ind w:left="325"/>
              <w:jc w:val="both"/>
              <w:rPr>
                <w:rFonts w:ascii="Arial" w:hAnsi="Arial" w:cs="Arial"/>
                <w:sz w:val="18"/>
                <w:szCs w:val="18"/>
              </w:rPr>
            </w:pPr>
            <w:r w:rsidRPr="00353222">
              <w:rPr>
                <w:rFonts w:ascii="Arial" w:hAnsi="Arial" w:cs="Arial"/>
                <w:sz w:val="18"/>
                <w:szCs w:val="18"/>
              </w:rPr>
              <w:t>elektrische Bauteile und Verbindungen auf mechanische Beschädigungen sichtprüfen und die Instandsetzung veranlassen</w:t>
            </w:r>
          </w:p>
        </w:tc>
        <w:tc>
          <w:tcPr>
            <w:tcW w:w="851" w:type="dxa"/>
            <w:vMerge/>
            <w:vAlign w:val="center"/>
          </w:tcPr>
          <w:p w14:paraId="189383C6" w14:textId="77777777" w:rsidR="00353222" w:rsidRPr="00353222" w:rsidRDefault="00353222" w:rsidP="00353222">
            <w:pPr>
              <w:jc w:val="center"/>
              <w:rPr>
                <w:rFonts w:ascii="Arial" w:hAnsi="Arial" w:cs="Arial"/>
                <w:sz w:val="18"/>
                <w:szCs w:val="18"/>
              </w:rPr>
            </w:pPr>
          </w:p>
        </w:tc>
        <w:tc>
          <w:tcPr>
            <w:tcW w:w="850" w:type="dxa"/>
            <w:vMerge/>
            <w:vAlign w:val="center"/>
          </w:tcPr>
          <w:p w14:paraId="6E3313C6" w14:textId="77777777" w:rsidR="00353222" w:rsidRPr="00353222" w:rsidRDefault="00353222" w:rsidP="00353222">
            <w:pPr>
              <w:jc w:val="center"/>
              <w:rPr>
                <w:rFonts w:ascii="Arial" w:hAnsi="Arial" w:cs="Arial"/>
                <w:sz w:val="18"/>
                <w:szCs w:val="18"/>
              </w:rPr>
            </w:pPr>
          </w:p>
        </w:tc>
      </w:tr>
      <w:tr w:rsidR="00353222" w:rsidRPr="00353222" w14:paraId="7AF5CB9A" w14:textId="77777777" w:rsidTr="00763F37">
        <w:trPr>
          <w:cantSplit/>
          <w:trHeight w:val="159"/>
        </w:trPr>
        <w:tc>
          <w:tcPr>
            <w:tcW w:w="567" w:type="dxa"/>
            <w:vMerge/>
            <w:tcMar>
              <w:top w:w="102" w:type="dxa"/>
              <w:bottom w:w="102" w:type="dxa"/>
            </w:tcMar>
          </w:tcPr>
          <w:p w14:paraId="372CF1D2"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5245DADB" w14:textId="77777777" w:rsidR="00353222" w:rsidRPr="00353222" w:rsidRDefault="00353222" w:rsidP="00353222">
            <w:pPr>
              <w:pStyle w:val="BIBBStandard"/>
              <w:rPr>
                <w:rFonts w:cs="Arial"/>
              </w:rPr>
            </w:pPr>
          </w:p>
        </w:tc>
        <w:tc>
          <w:tcPr>
            <w:tcW w:w="4394" w:type="dxa"/>
            <w:tcBorders>
              <w:bottom w:val="single" w:sz="4" w:space="0" w:color="auto"/>
            </w:tcBorders>
            <w:tcMar>
              <w:top w:w="102" w:type="dxa"/>
              <w:bottom w:w="102" w:type="dxa"/>
            </w:tcMar>
          </w:tcPr>
          <w:p w14:paraId="5CE9EE08" w14:textId="77777777" w:rsidR="00353222" w:rsidRPr="00353222" w:rsidRDefault="00353222" w:rsidP="00763F37">
            <w:pPr>
              <w:numPr>
                <w:ilvl w:val="0"/>
                <w:numId w:val="13"/>
              </w:numPr>
              <w:tabs>
                <w:tab w:val="clear" w:pos="360"/>
                <w:tab w:val="num" w:pos="-384"/>
              </w:tabs>
              <w:spacing w:before="20" w:after="20"/>
              <w:ind w:left="325"/>
              <w:jc w:val="both"/>
              <w:rPr>
                <w:rFonts w:ascii="Arial" w:hAnsi="Arial" w:cs="Arial"/>
                <w:sz w:val="18"/>
                <w:szCs w:val="18"/>
              </w:rPr>
            </w:pPr>
            <w:r w:rsidRPr="00353222">
              <w:rPr>
                <w:rFonts w:ascii="Arial" w:hAnsi="Arial" w:cs="Arial"/>
                <w:sz w:val="18"/>
                <w:szCs w:val="18"/>
              </w:rPr>
              <w:t>Betriebsstoffe auswählen, anwenden und entsorgen</w:t>
            </w:r>
          </w:p>
        </w:tc>
        <w:tc>
          <w:tcPr>
            <w:tcW w:w="851" w:type="dxa"/>
            <w:vAlign w:val="center"/>
          </w:tcPr>
          <w:p w14:paraId="155D8705" w14:textId="77777777" w:rsidR="00353222" w:rsidRPr="00353222" w:rsidRDefault="00353222" w:rsidP="00353222">
            <w:pPr>
              <w:jc w:val="center"/>
              <w:rPr>
                <w:rFonts w:ascii="Arial" w:hAnsi="Arial" w:cs="Arial"/>
                <w:sz w:val="18"/>
                <w:szCs w:val="18"/>
              </w:rPr>
            </w:pPr>
          </w:p>
        </w:tc>
        <w:tc>
          <w:tcPr>
            <w:tcW w:w="850" w:type="dxa"/>
            <w:vAlign w:val="center"/>
          </w:tcPr>
          <w:p w14:paraId="401183B0" w14:textId="77777777" w:rsidR="00353222" w:rsidRPr="00353222" w:rsidRDefault="00353222" w:rsidP="00353222">
            <w:pPr>
              <w:jc w:val="center"/>
              <w:rPr>
                <w:rFonts w:ascii="Arial" w:hAnsi="Arial" w:cs="Arial"/>
                <w:color w:val="000000"/>
                <w:sz w:val="18"/>
                <w:szCs w:val="18"/>
              </w:rPr>
            </w:pPr>
            <w:r w:rsidRPr="00353222">
              <w:rPr>
                <w:rFonts w:ascii="Arial" w:hAnsi="Arial" w:cs="Arial"/>
                <w:color w:val="000000"/>
                <w:sz w:val="18"/>
                <w:szCs w:val="18"/>
              </w:rPr>
              <w:t>4</w:t>
            </w:r>
          </w:p>
        </w:tc>
      </w:tr>
      <w:tr w:rsidR="00353222" w:rsidRPr="00353222" w14:paraId="4CE22864" w14:textId="77777777" w:rsidTr="00763F37">
        <w:trPr>
          <w:cantSplit/>
          <w:trHeight w:val="468"/>
        </w:trPr>
        <w:tc>
          <w:tcPr>
            <w:tcW w:w="567" w:type="dxa"/>
            <w:vMerge w:val="restart"/>
            <w:tcMar>
              <w:top w:w="102" w:type="dxa"/>
              <w:bottom w:w="102" w:type="dxa"/>
            </w:tcMar>
          </w:tcPr>
          <w:p w14:paraId="4290DCE3"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4A76D9BD" w14:textId="77777777" w:rsidR="00353222" w:rsidRPr="00353222" w:rsidRDefault="00353222" w:rsidP="00353222">
            <w:pPr>
              <w:pStyle w:val="BIBBStandard"/>
              <w:rPr>
                <w:rFonts w:cs="Arial"/>
              </w:rPr>
            </w:pPr>
            <w:r w:rsidRPr="00353222">
              <w:rPr>
                <w:rFonts w:cs="Arial"/>
              </w:rPr>
              <w:t>Steuerungstechnik</w:t>
            </w:r>
          </w:p>
        </w:tc>
        <w:tc>
          <w:tcPr>
            <w:tcW w:w="4394" w:type="dxa"/>
            <w:tcBorders>
              <w:bottom w:val="nil"/>
            </w:tcBorders>
            <w:tcMar>
              <w:top w:w="102" w:type="dxa"/>
              <w:bottom w:w="102" w:type="dxa"/>
            </w:tcMar>
          </w:tcPr>
          <w:p w14:paraId="4C8C095E" w14:textId="77777777" w:rsidR="00353222" w:rsidRPr="00353222" w:rsidRDefault="00353222" w:rsidP="00763F37">
            <w:pPr>
              <w:numPr>
                <w:ilvl w:val="0"/>
                <w:numId w:val="12"/>
              </w:numPr>
              <w:contextualSpacing/>
              <w:rPr>
                <w:rFonts w:ascii="Arial" w:hAnsi="Arial" w:cs="Arial"/>
                <w:sz w:val="18"/>
                <w:szCs w:val="18"/>
              </w:rPr>
            </w:pPr>
            <w:r w:rsidRPr="00353222">
              <w:rPr>
                <w:rFonts w:ascii="Arial" w:hAnsi="Arial" w:cs="Arial"/>
                <w:sz w:val="18"/>
                <w:szCs w:val="18"/>
              </w:rPr>
              <w:t>steuerungstechnische Unterlagen der Pneumatik oder Hydraulik auswerten</w:t>
            </w:r>
          </w:p>
        </w:tc>
        <w:tc>
          <w:tcPr>
            <w:tcW w:w="851" w:type="dxa"/>
            <w:vMerge w:val="restart"/>
            <w:vAlign w:val="center"/>
          </w:tcPr>
          <w:p w14:paraId="33502F98" w14:textId="77777777" w:rsidR="00353222" w:rsidRPr="00353222" w:rsidRDefault="00353222" w:rsidP="00353222">
            <w:pPr>
              <w:jc w:val="center"/>
              <w:rPr>
                <w:rFonts w:ascii="Arial" w:hAnsi="Arial" w:cs="Arial"/>
                <w:sz w:val="18"/>
                <w:szCs w:val="18"/>
                <w:highlight w:val="yellow"/>
              </w:rPr>
            </w:pPr>
          </w:p>
        </w:tc>
        <w:tc>
          <w:tcPr>
            <w:tcW w:w="850" w:type="dxa"/>
            <w:vMerge w:val="restart"/>
            <w:vAlign w:val="center"/>
          </w:tcPr>
          <w:p w14:paraId="263EA8E5"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4</w:t>
            </w:r>
          </w:p>
        </w:tc>
      </w:tr>
      <w:tr w:rsidR="00353222" w:rsidRPr="00353222" w14:paraId="1505EE19" w14:textId="77777777" w:rsidTr="00763F37">
        <w:trPr>
          <w:cantSplit/>
          <w:trHeight w:val="525"/>
        </w:trPr>
        <w:tc>
          <w:tcPr>
            <w:tcW w:w="567" w:type="dxa"/>
            <w:vMerge/>
            <w:tcMar>
              <w:top w:w="102" w:type="dxa"/>
              <w:bottom w:w="102" w:type="dxa"/>
            </w:tcMar>
          </w:tcPr>
          <w:p w14:paraId="1B345DF2"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4304C9AE"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29B9FDF7" w14:textId="77777777" w:rsidR="00353222" w:rsidRPr="00353222" w:rsidRDefault="00353222" w:rsidP="00763F37">
            <w:pPr>
              <w:numPr>
                <w:ilvl w:val="0"/>
                <w:numId w:val="12"/>
              </w:numPr>
              <w:contextualSpacing/>
              <w:rPr>
                <w:rFonts w:ascii="Arial" w:hAnsi="Arial" w:cs="Arial"/>
                <w:sz w:val="18"/>
                <w:szCs w:val="18"/>
              </w:rPr>
            </w:pPr>
            <w:r w:rsidRPr="00353222">
              <w:rPr>
                <w:rFonts w:ascii="Arial" w:hAnsi="Arial" w:cs="Arial"/>
                <w:sz w:val="18"/>
                <w:szCs w:val="18"/>
              </w:rPr>
              <w:t>pneumatische oder hydraulische Steuerungstechnik anwenden</w:t>
            </w:r>
          </w:p>
        </w:tc>
        <w:tc>
          <w:tcPr>
            <w:tcW w:w="851" w:type="dxa"/>
            <w:vMerge/>
            <w:vAlign w:val="center"/>
          </w:tcPr>
          <w:p w14:paraId="5F50B9D5" w14:textId="77777777" w:rsidR="00353222" w:rsidRPr="00353222" w:rsidRDefault="00353222" w:rsidP="00353222">
            <w:pPr>
              <w:jc w:val="center"/>
              <w:rPr>
                <w:rFonts w:ascii="Arial" w:hAnsi="Arial" w:cs="Arial"/>
                <w:sz w:val="18"/>
                <w:szCs w:val="18"/>
                <w:highlight w:val="yellow"/>
              </w:rPr>
            </w:pPr>
          </w:p>
        </w:tc>
        <w:tc>
          <w:tcPr>
            <w:tcW w:w="850" w:type="dxa"/>
            <w:vMerge/>
            <w:vAlign w:val="center"/>
          </w:tcPr>
          <w:p w14:paraId="36F5F6B2" w14:textId="77777777" w:rsidR="00353222" w:rsidRPr="00353222" w:rsidRDefault="00353222" w:rsidP="00353222">
            <w:pPr>
              <w:jc w:val="center"/>
              <w:rPr>
                <w:rFonts w:ascii="Arial" w:hAnsi="Arial" w:cs="Arial"/>
                <w:sz w:val="18"/>
                <w:szCs w:val="18"/>
              </w:rPr>
            </w:pPr>
          </w:p>
        </w:tc>
      </w:tr>
      <w:tr w:rsidR="00353222" w:rsidRPr="00353222" w14:paraId="10743C9E" w14:textId="77777777" w:rsidTr="00763F37">
        <w:trPr>
          <w:cantSplit/>
          <w:trHeight w:val="159"/>
        </w:trPr>
        <w:tc>
          <w:tcPr>
            <w:tcW w:w="567" w:type="dxa"/>
            <w:vMerge w:val="restart"/>
            <w:tcMar>
              <w:top w:w="102" w:type="dxa"/>
              <w:bottom w:w="102" w:type="dxa"/>
            </w:tcMar>
          </w:tcPr>
          <w:p w14:paraId="1F8BE9FC"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559C252A" w14:textId="77777777" w:rsidR="00353222" w:rsidRPr="00353222" w:rsidRDefault="00353222" w:rsidP="00353222">
            <w:pPr>
              <w:pStyle w:val="BIBBStandard"/>
              <w:rPr>
                <w:rFonts w:cs="Arial"/>
              </w:rPr>
            </w:pPr>
            <w:r w:rsidRPr="00353222">
              <w:rPr>
                <w:rFonts w:cs="Arial"/>
              </w:rPr>
              <w:t>Anschlagen, Sichern und Transportieren</w:t>
            </w:r>
          </w:p>
        </w:tc>
        <w:tc>
          <w:tcPr>
            <w:tcW w:w="4394" w:type="dxa"/>
            <w:tcBorders>
              <w:bottom w:val="nil"/>
            </w:tcBorders>
            <w:tcMar>
              <w:top w:w="102" w:type="dxa"/>
              <w:bottom w:w="102" w:type="dxa"/>
            </w:tcMar>
          </w:tcPr>
          <w:p w14:paraId="624A9412" w14:textId="77777777" w:rsidR="00353222" w:rsidRPr="00353222" w:rsidRDefault="00353222" w:rsidP="00763F37">
            <w:pPr>
              <w:numPr>
                <w:ilvl w:val="0"/>
                <w:numId w:val="16"/>
              </w:numPr>
              <w:spacing w:before="20" w:after="20"/>
              <w:jc w:val="both"/>
              <w:rPr>
                <w:rFonts w:ascii="Arial" w:hAnsi="Arial" w:cs="Arial"/>
                <w:sz w:val="18"/>
                <w:szCs w:val="18"/>
              </w:rPr>
            </w:pPr>
            <w:r w:rsidRPr="00353222">
              <w:rPr>
                <w:rFonts w:ascii="Arial" w:hAnsi="Arial" w:cs="Arial"/>
                <w:sz w:val="18"/>
                <w:szCs w:val="18"/>
              </w:rPr>
              <w:t>Transport-, Anschlagmittel und Hebezeuge auswählen, deren Betriebssicherheit beurteilen und unter Berücksichtigung der einschlägigen Vorschriften anwenden oder deren Einsatz veranlassen</w:t>
            </w:r>
          </w:p>
        </w:tc>
        <w:tc>
          <w:tcPr>
            <w:tcW w:w="851" w:type="dxa"/>
            <w:vMerge w:val="restart"/>
            <w:vAlign w:val="center"/>
          </w:tcPr>
          <w:p w14:paraId="621F723E" w14:textId="77777777" w:rsidR="00353222" w:rsidRPr="00353222" w:rsidRDefault="00353222" w:rsidP="00353222">
            <w:pPr>
              <w:jc w:val="center"/>
              <w:rPr>
                <w:rFonts w:ascii="Arial" w:hAnsi="Arial" w:cs="Arial"/>
                <w:sz w:val="18"/>
                <w:szCs w:val="18"/>
              </w:rPr>
            </w:pPr>
          </w:p>
        </w:tc>
        <w:tc>
          <w:tcPr>
            <w:tcW w:w="850" w:type="dxa"/>
            <w:vMerge w:val="restart"/>
            <w:vAlign w:val="center"/>
          </w:tcPr>
          <w:p w14:paraId="6B6EB074"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6</w:t>
            </w:r>
          </w:p>
        </w:tc>
      </w:tr>
      <w:tr w:rsidR="00353222" w:rsidRPr="00353222" w14:paraId="0CB328F5" w14:textId="77777777" w:rsidTr="00763F37">
        <w:trPr>
          <w:cantSplit/>
          <w:trHeight w:val="159"/>
        </w:trPr>
        <w:tc>
          <w:tcPr>
            <w:tcW w:w="567" w:type="dxa"/>
            <w:vMerge/>
            <w:tcMar>
              <w:top w:w="102" w:type="dxa"/>
              <w:bottom w:w="102" w:type="dxa"/>
            </w:tcMar>
          </w:tcPr>
          <w:p w14:paraId="56463138" w14:textId="77777777" w:rsidR="00353222" w:rsidRPr="00353222" w:rsidRDefault="00353222" w:rsidP="00763F37">
            <w:pPr>
              <w:pStyle w:val="BIBBNummerierung123"/>
              <w:numPr>
                <w:ilvl w:val="0"/>
                <w:numId w:val="15"/>
              </w:numPr>
              <w:rPr>
                <w:rFonts w:cs="Arial"/>
              </w:rPr>
            </w:pPr>
          </w:p>
        </w:tc>
        <w:tc>
          <w:tcPr>
            <w:tcW w:w="2410" w:type="dxa"/>
            <w:vMerge/>
            <w:tcMar>
              <w:top w:w="102" w:type="dxa"/>
              <w:bottom w:w="102" w:type="dxa"/>
            </w:tcMar>
          </w:tcPr>
          <w:p w14:paraId="5DDB178B" w14:textId="77777777" w:rsidR="00353222" w:rsidRPr="00353222" w:rsidRDefault="00353222" w:rsidP="00353222">
            <w:pPr>
              <w:pStyle w:val="BIBBStandard"/>
              <w:rPr>
                <w:rFonts w:cs="Arial"/>
              </w:rPr>
            </w:pPr>
          </w:p>
        </w:tc>
        <w:tc>
          <w:tcPr>
            <w:tcW w:w="4394" w:type="dxa"/>
            <w:tcBorders>
              <w:top w:val="nil"/>
            </w:tcBorders>
            <w:tcMar>
              <w:top w:w="102" w:type="dxa"/>
              <w:bottom w:w="102" w:type="dxa"/>
            </w:tcMar>
          </w:tcPr>
          <w:p w14:paraId="39232668" w14:textId="77777777" w:rsidR="00353222" w:rsidRPr="00353222" w:rsidRDefault="00353222" w:rsidP="00763F37">
            <w:pPr>
              <w:numPr>
                <w:ilvl w:val="0"/>
                <w:numId w:val="16"/>
              </w:numPr>
              <w:spacing w:before="20" w:after="20"/>
              <w:ind w:left="284" w:hanging="284"/>
              <w:jc w:val="both"/>
              <w:rPr>
                <w:rFonts w:ascii="Arial" w:hAnsi="Arial" w:cs="Arial"/>
                <w:sz w:val="18"/>
                <w:szCs w:val="18"/>
              </w:rPr>
            </w:pPr>
            <w:r w:rsidRPr="00353222">
              <w:rPr>
                <w:rFonts w:ascii="Arial" w:hAnsi="Arial" w:cs="Arial"/>
                <w:sz w:val="18"/>
                <w:szCs w:val="18"/>
              </w:rPr>
              <w:t>Transportgut absetzen, lagern und sichern</w:t>
            </w:r>
          </w:p>
        </w:tc>
        <w:tc>
          <w:tcPr>
            <w:tcW w:w="851" w:type="dxa"/>
            <w:vMerge/>
            <w:vAlign w:val="center"/>
          </w:tcPr>
          <w:p w14:paraId="148547BD" w14:textId="77777777" w:rsidR="00353222" w:rsidRPr="00353222" w:rsidRDefault="00353222" w:rsidP="00353222">
            <w:pPr>
              <w:jc w:val="center"/>
              <w:rPr>
                <w:rFonts w:ascii="Arial" w:hAnsi="Arial" w:cs="Arial"/>
                <w:sz w:val="18"/>
                <w:szCs w:val="18"/>
              </w:rPr>
            </w:pPr>
          </w:p>
        </w:tc>
        <w:tc>
          <w:tcPr>
            <w:tcW w:w="850" w:type="dxa"/>
            <w:vMerge/>
            <w:vAlign w:val="center"/>
          </w:tcPr>
          <w:p w14:paraId="581DDCF9" w14:textId="77777777" w:rsidR="00353222" w:rsidRPr="00353222" w:rsidRDefault="00353222" w:rsidP="00353222">
            <w:pPr>
              <w:jc w:val="center"/>
              <w:rPr>
                <w:rFonts w:ascii="Arial" w:hAnsi="Arial" w:cs="Arial"/>
                <w:sz w:val="18"/>
                <w:szCs w:val="18"/>
              </w:rPr>
            </w:pPr>
          </w:p>
        </w:tc>
      </w:tr>
      <w:tr w:rsidR="00353222" w:rsidRPr="00353222" w14:paraId="4818DC21" w14:textId="77777777" w:rsidTr="00763F37">
        <w:trPr>
          <w:cantSplit/>
          <w:trHeight w:val="728"/>
        </w:trPr>
        <w:tc>
          <w:tcPr>
            <w:tcW w:w="567" w:type="dxa"/>
            <w:tcMar>
              <w:top w:w="102" w:type="dxa"/>
              <w:bottom w:w="102" w:type="dxa"/>
            </w:tcMar>
          </w:tcPr>
          <w:p w14:paraId="5036F314" w14:textId="77777777" w:rsidR="00353222" w:rsidRPr="00353222" w:rsidRDefault="00353222" w:rsidP="00763F37">
            <w:pPr>
              <w:pStyle w:val="BIBBNummerierung123"/>
              <w:numPr>
                <w:ilvl w:val="0"/>
                <w:numId w:val="15"/>
              </w:numPr>
              <w:rPr>
                <w:rFonts w:cs="Arial"/>
              </w:rPr>
            </w:pPr>
          </w:p>
        </w:tc>
        <w:tc>
          <w:tcPr>
            <w:tcW w:w="2410" w:type="dxa"/>
            <w:tcMar>
              <w:top w:w="102" w:type="dxa"/>
              <w:bottom w:w="102" w:type="dxa"/>
            </w:tcMar>
          </w:tcPr>
          <w:p w14:paraId="67182952" w14:textId="77777777" w:rsidR="00353222" w:rsidRPr="00353222" w:rsidRDefault="00353222" w:rsidP="00353222">
            <w:pPr>
              <w:pStyle w:val="BIBBStandard"/>
              <w:rPr>
                <w:rFonts w:cs="Arial"/>
              </w:rPr>
            </w:pPr>
            <w:r w:rsidRPr="00353222">
              <w:rPr>
                <w:rFonts w:cs="Arial"/>
              </w:rPr>
              <w:t>Kundenorientierung</w:t>
            </w:r>
          </w:p>
        </w:tc>
        <w:tc>
          <w:tcPr>
            <w:tcW w:w="4394" w:type="dxa"/>
            <w:tcBorders>
              <w:bottom w:val="single" w:sz="4" w:space="0" w:color="auto"/>
            </w:tcBorders>
            <w:tcMar>
              <w:top w:w="102" w:type="dxa"/>
              <w:bottom w:w="102" w:type="dxa"/>
            </w:tcMar>
          </w:tcPr>
          <w:p w14:paraId="24F60D93"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auftragsspezifische Anforderungen und Informationen beschaffen, prüfen, umsetzen oder an die Beteiligten weiterleiten</w:t>
            </w:r>
          </w:p>
        </w:tc>
        <w:tc>
          <w:tcPr>
            <w:tcW w:w="851" w:type="dxa"/>
            <w:vAlign w:val="center"/>
          </w:tcPr>
          <w:p w14:paraId="0E7391A1" w14:textId="77777777" w:rsidR="00353222" w:rsidRPr="00353222" w:rsidRDefault="00353222" w:rsidP="00353222">
            <w:pPr>
              <w:jc w:val="center"/>
              <w:rPr>
                <w:rFonts w:ascii="Arial" w:hAnsi="Arial" w:cs="Arial"/>
                <w:sz w:val="18"/>
                <w:szCs w:val="18"/>
              </w:rPr>
            </w:pPr>
          </w:p>
        </w:tc>
        <w:tc>
          <w:tcPr>
            <w:tcW w:w="850" w:type="dxa"/>
            <w:vAlign w:val="center"/>
          </w:tcPr>
          <w:p w14:paraId="02A67D12"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4</w:t>
            </w:r>
          </w:p>
        </w:tc>
      </w:tr>
      <w:tr w:rsidR="00353222" w:rsidRPr="00353222" w14:paraId="34E47127" w14:textId="77777777" w:rsidTr="00763F37">
        <w:trPr>
          <w:cantSplit/>
          <w:trHeight w:val="159"/>
        </w:trPr>
        <w:tc>
          <w:tcPr>
            <w:tcW w:w="567" w:type="dxa"/>
            <w:vMerge w:val="restart"/>
            <w:tcMar>
              <w:top w:w="102" w:type="dxa"/>
              <w:bottom w:w="102" w:type="dxa"/>
            </w:tcMar>
          </w:tcPr>
          <w:p w14:paraId="7CC1A77E"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2C4384E3" w14:textId="77777777" w:rsidR="00353222" w:rsidRPr="00353222" w:rsidRDefault="00353222" w:rsidP="00353222">
            <w:pPr>
              <w:pStyle w:val="BIBBStandard"/>
              <w:rPr>
                <w:rFonts w:cs="Arial"/>
              </w:rPr>
            </w:pPr>
            <w:r w:rsidRPr="00353222">
              <w:rPr>
                <w:rFonts w:cs="Arial"/>
              </w:rPr>
              <w:t xml:space="preserve">Herstellen, Montieren und Demontieren von Bauteilen, Baugruppen und Systemen </w:t>
            </w:r>
          </w:p>
        </w:tc>
        <w:tc>
          <w:tcPr>
            <w:tcW w:w="4394" w:type="dxa"/>
            <w:tcBorders>
              <w:bottom w:val="nil"/>
            </w:tcBorders>
            <w:tcMar>
              <w:top w:w="102" w:type="dxa"/>
              <w:bottom w:w="102" w:type="dxa"/>
            </w:tcMar>
          </w:tcPr>
          <w:p w14:paraId="354DB289" w14:textId="77777777" w:rsidR="00353222" w:rsidRPr="00353222" w:rsidRDefault="00353222" w:rsidP="00763F37">
            <w:pPr>
              <w:numPr>
                <w:ilvl w:val="0"/>
                <w:numId w:val="18"/>
              </w:numPr>
              <w:spacing w:before="20" w:after="20"/>
              <w:jc w:val="both"/>
              <w:rPr>
                <w:rFonts w:ascii="Arial" w:hAnsi="Arial" w:cs="Arial"/>
                <w:sz w:val="18"/>
                <w:szCs w:val="18"/>
              </w:rPr>
            </w:pPr>
            <w:r w:rsidRPr="00353222">
              <w:rPr>
                <w:rFonts w:ascii="Arial" w:hAnsi="Arial" w:cs="Arial"/>
                <w:sz w:val="18"/>
                <w:szCs w:val="18"/>
              </w:rPr>
              <w:t>Technische Unterlagen anwenden</w:t>
            </w:r>
          </w:p>
        </w:tc>
        <w:tc>
          <w:tcPr>
            <w:tcW w:w="851" w:type="dxa"/>
            <w:vMerge w:val="restart"/>
            <w:vAlign w:val="center"/>
          </w:tcPr>
          <w:p w14:paraId="00C702D9" w14:textId="77777777" w:rsidR="00353222" w:rsidRPr="00353222" w:rsidRDefault="00353222" w:rsidP="00353222">
            <w:pPr>
              <w:pStyle w:val="BIBBTabellemittig"/>
              <w:rPr>
                <w:rFonts w:cs="Arial"/>
                <w:szCs w:val="18"/>
              </w:rPr>
            </w:pPr>
            <w:r w:rsidRPr="00353222">
              <w:rPr>
                <w:rFonts w:cs="Arial"/>
                <w:szCs w:val="18"/>
              </w:rPr>
              <w:t>14</w:t>
            </w:r>
          </w:p>
        </w:tc>
        <w:tc>
          <w:tcPr>
            <w:tcW w:w="850" w:type="dxa"/>
            <w:vMerge w:val="restart"/>
            <w:vAlign w:val="center"/>
          </w:tcPr>
          <w:p w14:paraId="6DC4E079" w14:textId="77777777" w:rsidR="00353222" w:rsidRPr="00353222" w:rsidRDefault="00353222" w:rsidP="00353222">
            <w:pPr>
              <w:pStyle w:val="BIBBTabellemittig"/>
              <w:rPr>
                <w:rFonts w:cs="Arial"/>
                <w:szCs w:val="18"/>
              </w:rPr>
            </w:pPr>
          </w:p>
        </w:tc>
      </w:tr>
      <w:tr w:rsidR="00353222" w:rsidRPr="00353222" w14:paraId="355001C6" w14:textId="77777777" w:rsidTr="00763F37">
        <w:trPr>
          <w:cantSplit/>
          <w:trHeight w:val="159"/>
        </w:trPr>
        <w:tc>
          <w:tcPr>
            <w:tcW w:w="567" w:type="dxa"/>
            <w:vMerge/>
            <w:tcMar>
              <w:top w:w="102" w:type="dxa"/>
              <w:bottom w:w="102" w:type="dxa"/>
            </w:tcMar>
          </w:tcPr>
          <w:p w14:paraId="3AD5B977"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3438CAF8" w14:textId="77777777" w:rsidR="00353222" w:rsidRPr="00353222" w:rsidRDefault="00353222" w:rsidP="00353222">
            <w:pPr>
              <w:pStyle w:val="BIBBStandard"/>
              <w:rPr>
                <w:rFonts w:cs="Arial"/>
                <w:strike/>
              </w:rPr>
            </w:pPr>
          </w:p>
        </w:tc>
        <w:tc>
          <w:tcPr>
            <w:tcW w:w="4394" w:type="dxa"/>
            <w:tcBorders>
              <w:top w:val="nil"/>
              <w:bottom w:val="nil"/>
            </w:tcBorders>
            <w:tcMar>
              <w:top w:w="102" w:type="dxa"/>
              <w:bottom w:w="102" w:type="dxa"/>
            </w:tcMar>
          </w:tcPr>
          <w:p w14:paraId="01CF638A"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 xml:space="preserve">Montage- und Demontagepläne erstellen und anwenden </w:t>
            </w:r>
          </w:p>
        </w:tc>
        <w:tc>
          <w:tcPr>
            <w:tcW w:w="851" w:type="dxa"/>
            <w:vMerge/>
            <w:vAlign w:val="center"/>
          </w:tcPr>
          <w:p w14:paraId="0C2A57A3" w14:textId="77777777" w:rsidR="00353222" w:rsidRPr="00353222" w:rsidRDefault="00353222" w:rsidP="00353222">
            <w:pPr>
              <w:pStyle w:val="BIBBTabellemittig"/>
              <w:rPr>
                <w:rFonts w:cs="Arial"/>
                <w:b/>
                <w:szCs w:val="18"/>
              </w:rPr>
            </w:pPr>
          </w:p>
        </w:tc>
        <w:tc>
          <w:tcPr>
            <w:tcW w:w="850" w:type="dxa"/>
            <w:vMerge/>
            <w:vAlign w:val="center"/>
          </w:tcPr>
          <w:p w14:paraId="4F70CC07" w14:textId="77777777" w:rsidR="00353222" w:rsidRPr="00353222" w:rsidRDefault="00353222" w:rsidP="00353222">
            <w:pPr>
              <w:pStyle w:val="BIBBTabellemittig"/>
              <w:rPr>
                <w:rFonts w:cs="Arial"/>
                <w:b/>
                <w:szCs w:val="18"/>
              </w:rPr>
            </w:pPr>
          </w:p>
        </w:tc>
      </w:tr>
      <w:tr w:rsidR="00353222" w:rsidRPr="00353222" w14:paraId="144DF1A0" w14:textId="77777777" w:rsidTr="00763F37">
        <w:trPr>
          <w:cantSplit/>
          <w:trHeight w:val="159"/>
        </w:trPr>
        <w:tc>
          <w:tcPr>
            <w:tcW w:w="567" w:type="dxa"/>
            <w:vMerge/>
            <w:tcMar>
              <w:top w:w="102" w:type="dxa"/>
              <w:bottom w:w="102" w:type="dxa"/>
            </w:tcMar>
          </w:tcPr>
          <w:p w14:paraId="5960E04B"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74899581" w14:textId="77777777" w:rsidR="00353222" w:rsidRPr="00353222" w:rsidRDefault="00353222" w:rsidP="00353222">
            <w:pPr>
              <w:pStyle w:val="BIBBStandard"/>
              <w:rPr>
                <w:rFonts w:cs="Arial"/>
                <w:strike/>
              </w:rPr>
            </w:pPr>
          </w:p>
        </w:tc>
        <w:tc>
          <w:tcPr>
            <w:tcW w:w="4394" w:type="dxa"/>
            <w:tcBorders>
              <w:top w:val="nil"/>
              <w:bottom w:val="single" w:sz="4" w:space="0" w:color="auto"/>
            </w:tcBorders>
            <w:tcMar>
              <w:top w:w="102" w:type="dxa"/>
              <w:bottom w:w="102" w:type="dxa"/>
            </w:tcMar>
          </w:tcPr>
          <w:p w14:paraId="5D396428"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Baugruppen und Bauteile lage- und funktionsgerecht montieren</w:t>
            </w:r>
          </w:p>
        </w:tc>
        <w:tc>
          <w:tcPr>
            <w:tcW w:w="851" w:type="dxa"/>
            <w:vMerge/>
            <w:vAlign w:val="center"/>
          </w:tcPr>
          <w:p w14:paraId="7DC43AC1" w14:textId="77777777" w:rsidR="00353222" w:rsidRPr="00353222" w:rsidRDefault="00353222" w:rsidP="00353222">
            <w:pPr>
              <w:pStyle w:val="BIBBTabellemittig"/>
              <w:rPr>
                <w:rFonts w:cs="Arial"/>
                <w:b/>
                <w:szCs w:val="18"/>
              </w:rPr>
            </w:pPr>
          </w:p>
        </w:tc>
        <w:tc>
          <w:tcPr>
            <w:tcW w:w="850" w:type="dxa"/>
            <w:vMerge/>
            <w:vAlign w:val="center"/>
          </w:tcPr>
          <w:p w14:paraId="6C0EF15A" w14:textId="77777777" w:rsidR="00353222" w:rsidRPr="00353222" w:rsidRDefault="00353222" w:rsidP="00353222">
            <w:pPr>
              <w:pStyle w:val="BIBBTabellemittig"/>
              <w:rPr>
                <w:rFonts w:cs="Arial"/>
                <w:b/>
                <w:szCs w:val="18"/>
              </w:rPr>
            </w:pPr>
          </w:p>
        </w:tc>
      </w:tr>
      <w:tr w:rsidR="00353222" w:rsidRPr="00353222" w14:paraId="7E1DF0A4" w14:textId="77777777" w:rsidTr="00763F37">
        <w:trPr>
          <w:cantSplit/>
          <w:trHeight w:val="159"/>
        </w:trPr>
        <w:tc>
          <w:tcPr>
            <w:tcW w:w="567" w:type="dxa"/>
            <w:vMerge/>
            <w:tcMar>
              <w:top w:w="102" w:type="dxa"/>
              <w:bottom w:w="102" w:type="dxa"/>
            </w:tcMar>
          </w:tcPr>
          <w:p w14:paraId="0D3B3835"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33E7FBC2" w14:textId="77777777" w:rsidR="00353222" w:rsidRPr="00353222" w:rsidRDefault="00353222" w:rsidP="00353222">
            <w:pPr>
              <w:pStyle w:val="BIBBStandard"/>
              <w:rPr>
                <w:rFonts w:cs="Arial"/>
                <w:strike/>
              </w:rPr>
            </w:pPr>
          </w:p>
        </w:tc>
        <w:tc>
          <w:tcPr>
            <w:tcW w:w="4394" w:type="dxa"/>
            <w:tcBorders>
              <w:bottom w:val="nil"/>
            </w:tcBorders>
            <w:tcMar>
              <w:top w:w="102" w:type="dxa"/>
              <w:bottom w:w="102" w:type="dxa"/>
            </w:tcMar>
          </w:tcPr>
          <w:p w14:paraId="65B20549"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 xml:space="preserve">Bauteile durch Kombination verschiedener Fertigungsverfahren herstellen und anpassen </w:t>
            </w:r>
          </w:p>
        </w:tc>
        <w:tc>
          <w:tcPr>
            <w:tcW w:w="851" w:type="dxa"/>
            <w:vMerge w:val="restart"/>
            <w:vAlign w:val="center"/>
          </w:tcPr>
          <w:p w14:paraId="7981AA1E" w14:textId="77777777" w:rsidR="00353222" w:rsidRPr="00353222" w:rsidRDefault="00353222" w:rsidP="00353222">
            <w:pPr>
              <w:pStyle w:val="BIBBTabellemittig"/>
              <w:rPr>
                <w:rFonts w:cs="Arial"/>
                <w:b/>
                <w:szCs w:val="18"/>
              </w:rPr>
            </w:pPr>
          </w:p>
        </w:tc>
        <w:tc>
          <w:tcPr>
            <w:tcW w:w="850" w:type="dxa"/>
            <w:vMerge w:val="restart"/>
            <w:vAlign w:val="center"/>
          </w:tcPr>
          <w:p w14:paraId="7E68309D" w14:textId="77777777" w:rsidR="00353222" w:rsidRPr="00353222" w:rsidRDefault="00353222" w:rsidP="00353222">
            <w:pPr>
              <w:pStyle w:val="BIBBTabellemittig"/>
              <w:rPr>
                <w:rFonts w:cs="Arial"/>
                <w:szCs w:val="18"/>
              </w:rPr>
            </w:pPr>
            <w:r w:rsidRPr="00353222">
              <w:rPr>
                <w:rFonts w:cs="Arial"/>
                <w:szCs w:val="18"/>
              </w:rPr>
              <w:t>38</w:t>
            </w:r>
          </w:p>
        </w:tc>
      </w:tr>
      <w:tr w:rsidR="00353222" w:rsidRPr="00353222" w14:paraId="6437C9E2" w14:textId="77777777" w:rsidTr="00763F37">
        <w:trPr>
          <w:cantSplit/>
          <w:trHeight w:val="159"/>
        </w:trPr>
        <w:tc>
          <w:tcPr>
            <w:tcW w:w="567" w:type="dxa"/>
            <w:vMerge/>
            <w:tcMar>
              <w:top w:w="102" w:type="dxa"/>
              <w:bottom w:w="102" w:type="dxa"/>
            </w:tcMar>
          </w:tcPr>
          <w:p w14:paraId="5DA5BC49"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3A352E56" w14:textId="77777777" w:rsidR="00353222" w:rsidRPr="00353222" w:rsidRDefault="00353222" w:rsidP="00353222">
            <w:pPr>
              <w:pStyle w:val="BIBBStandard"/>
              <w:rPr>
                <w:rFonts w:cs="Arial"/>
                <w:strike/>
              </w:rPr>
            </w:pPr>
          </w:p>
        </w:tc>
        <w:tc>
          <w:tcPr>
            <w:tcW w:w="4394" w:type="dxa"/>
            <w:tcBorders>
              <w:top w:val="nil"/>
              <w:bottom w:val="nil"/>
            </w:tcBorders>
            <w:tcMar>
              <w:top w:w="102" w:type="dxa"/>
              <w:bottom w:w="102" w:type="dxa"/>
            </w:tcMar>
          </w:tcPr>
          <w:p w14:paraId="253F6FB6"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Baugruppen demontieren und kennzeichnen</w:t>
            </w:r>
            <w:r w:rsidRPr="00353222" w:rsidDel="00040FBB">
              <w:rPr>
                <w:rFonts w:ascii="Arial" w:hAnsi="Arial" w:cs="Arial"/>
                <w:sz w:val="18"/>
                <w:szCs w:val="18"/>
              </w:rPr>
              <w:t xml:space="preserve"> </w:t>
            </w:r>
          </w:p>
        </w:tc>
        <w:tc>
          <w:tcPr>
            <w:tcW w:w="851" w:type="dxa"/>
            <w:vMerge/>
            <w:vAlign w:val="center"/>
          </w:tcPr>
          <w:p w14:paraId="0DAD6420" w14:textId="77777777" w:rsidR="00353222" w:rsidRPr="00353222" w:rsidRDefault="00353222" w:rsidP="00353222">
            <w:pPr>
              <w:pStyle w:val="BIBBTabellemittig"/>
              <w:rPr>
                <w:rFonts w:cs="Arial"/>
                <w:b/>
                <w:szCs w:val="18"/>
              </w:rPr>
            </w:pPr>
          </w:p>
        </w:tc>
        <w:tc>
          <w:tcPr>
            <w:tcW w:w="850" w:type="dxa"/>
            <w:vMerge/>
            <w:vAlign w:val="center"/>
          </w:tcPr>
          <w:p w14:paraId="4FE6CC48" w14:textId="77777777" w:rsidR="00353222" w:rsidRPr="00353222" w:rsidRDefault="00353222" w:rsidP="00353222">
            <w:pPr>
              <w:pStyle w:val="BIBBTabellemittig"/>
              <w:rPr>
                <w:rFonts w:cs="Arial"/>
                <w:b/>
                <w:szCs w:val="18"/>
              </w:rPr>
            </w:pPr>
          </w:p>
        </w:tc>
      </w:tr>
      <w:tr w:rsidR="00353222" w:rsidRPr="00353222" w14:paraId="2B720C8A" w14:textId="77777777" w:rsidTr="00763F37">
        <w:trPr>
          <w:cantSplit/>
          <w:trHeight w:val="159"/>
        </w:trPr>
        <w:tc>
          <w:tcPr>
            <w:tcW w:w="567" w:type="dxa"/>
            <w:vMerge/>
            <w:tcMar>
              <w:top w:w="102" w:type="dxa"/>
              <w:bottom w:w="102" w:type="dxa"/>
            </w:tcMar>
          </w:tcPr>
          <w:p w14:paraId="4B48DA3D"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44E928A8" w14:textId="77777777" w:rsidR="00353222" w:rsidRPr="00353222" w:rsidRDefault="00353222" w:rsidP="00353222">
            <w:pPr>
              <w:pStyle w:val="BIBBStandard"/>
              <w:rPr>
                <w:rFonts w:cs="Arial"/>
                <w:strike/>
              </w:rPr>
            </w:pPr>
          </w:p>
        </w:tc>
        <w:tc>
          <w:tcPr>
            <w:tcW w:w="4394" w:type="dxa"/>
            <w:tcBorders>
              <w:top w:val="nil"/>
              <w:bottom w:val="nil"/>
            </w:tcBorders>
            <w:tcMar>
              <w:top w:w="102" w:type="dxa"/>
              <w:bottom w:w="102" w:type="dxa"/>
            </w:tcMar>
          </w:tcPr>
          <w:p w14:paraId="3FC98E59"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Baugruppen und Bauteile reinigen, pflegen und lagern</w:t>
            </w:r>
          </w:p>
        </w:tc>
        <w:tc>
          <w:tcPr>
            <w:tcW w:w="851" w:type="dxa"/>
            <w:vMerge/>
            <w:vAlign w:val="center"/>
          </w:tcPr>
          <w:p w14:paraId="3266B397" w14:textId="77777777" w:rsidR="00353222" w:rsidRPr="00353222" w:rsidRDefault="00353222" w:rsidP="00353222">
            <w:pPr>
              <w:pStyle w:val="BIBBTabellemittig"/>
              <w:rPr>
                <w:rFonts w:cs="Arial"/>
                <w:b/>
                <w:szCs w:val="18"/>
              </w:rPr>
            </w:pPr>
          </w:p>
        </w:tc>
        <w:tc>
          <w:tcPr>
            <w:tcW w:w="850" w:type="dxa"/>
            <w:vMerge/>
            <w:vAlign w:val="center"/>
          </w:tcPr>
          <w:p w14:paraId="290477BB" w14:textId="77777777" w:rsidR="00353222" w:rsidRPr="00353222" w:rsidRDefault="00353222" w:rsidP="00353222">
            <w:pPr>
              <w:pStyle w:val="BIBBTabellemittig"/>
              <w:rPr>
                <w:rFonts w:cs="Arial"/>
                <w:b/>
                <w:szCs w:val="18"/>
              </w:rPr>
            </w:pPr>
          </w:p>
        </w:tc>
      </w:tr>
      <w:tr w:rsidR="00353222" w:rsidRPr="00353222" w14:paraId="772FE83B" w14:textId="77777777" w:rsidTr="00763F37">
        <w:trPr>
          <w:cantSplit/>
          <w:trHeight w:val="159"/>
        </w:trPr>
        <w:tc>
          <w:tcPr>
            <w:tcW w:w="567" w:type="dxa"/>
            <w:vMerge/>
            <w:tcBorders>
              <w:bottom w:val="single" w:sz="4" w:space="0" w:color="auto"/>
            </w:tcBorders>
            <w:tcMar>
              <w:top w:w="102" w:type="dxa"/>
              <w:bottom w:w="102" w:type="dxa"/>
            </w:tcMar>
          </w:tcPr>
          <w:p w14:paraId="5157C82C" w14:textId="77777777" w:rsidR="00353222" w:rsidRPr="00353222" w:rsidRDefault="00353222" w:rsidP="00353222">
            <w:pPr>
              <w:pStyle w:val="BIBBNummerierung123"/>
              <w:numPr>
                <w:ilvl w:val="0"/>
                <w:numId w:val="0"/>
              </w:numPr>
              <w:rPr>
                <w:rFonts w:cs="Arial"/>
              </w:rPr>
            </w:pPr>
          </w:p>
        </w:tc>
        <w:tc>
          <w:tcPr>
            <w:tcW w:w="2410" w:type="dxa"/>
            <w:vMerge/>
            <w:tcBorders>
              <w:bottom w:val="single" w:sz="4" w:space="0" w:color="auto"/>
            </w:tcBorders>
            <w:tcMar>
              <w:top w:w="102" w:type="dxa"/>
              <w:bottom w:w="102" w:type="dxa"/>
            </w:tcMar>
          </w:tcPr>
          <w:p w14:paraId="2FA7291C" w14:textId="77777777" w:rsidR="00353222" w:rsidRPr="00353222" w:rsidRDefault="00353222" w:rsidP="00353222">
            <w:pPr>
              <w:pStyle w:val="BIBBStandard"/>
              <w:rPr>
                <w:rFonts w:cs="Arial"/>
                <w:strike/>
              </w:rPr>
            </w:pPr>
          </w:p>
        </w:tc>
        <w:tc>
          <w:tcPr>
            <w:tcW w:w="4394" w:type="dxa"/>
            <w:tcBorders>
              <w:top w:val="nil"/>
              <w:bottom w:val="single" w:sz="4" w:space="0" w:color="auto"/>
            </w:tcBorders>
            <w:tcMar>
              <w:top w:w="102" w:type="dxa"/>
              <w:bottom w:w="102" w:type="dxa"/>
            </w:tcMar>
          </w:tcPr>
          <w:p w14:paraId="3AE0EAF1" w14:textId="77777777" w:rsidR="00353222" w:rsidRPr="00353222" w:rsidRDefault="00353222" w:rsidP="00763F37">
            <w:pPr>
              <w:numPr>
                <w:ilvl w:val="0"/>
                <w:numId w:val="6"/>
              </w:numPr>
              <w:spacing w:before="20" w:after="20"/>
              <w:jc w:val="both"/>
              <w:rPr>
                <w:rFonts w:ascii="Arial" w:hAnsi="Arial" w:cs="Arial"/>
                <w:sz w:val="18"/>
                <w:szCs w:val="18"/>
              </w:rPr>
            </w:pPr>
            <w:r w:rsidRPr="00353222">
              <w:rPr>
                <w:rFonts w:ascii="Arial" w:hAnsi="Arial" w:cs="Arial"/>
                <w:sz w:val="18"/>
                <w:szCs w:val="18"/>
              </w:rPr>
              <w:t>Maschinen umrüsten</w:t>
            </w:r>
          </w:p>
        </w:tc>
        <w:tc>
          <w:tcPr>
            <w:tcW w:w="851" w:type="dxa"/>
            <w:vMerge/>
            <w:tcBorders>
              <w:bottom w:val="single" w:sz="4" w:space="0" w:color="auto"/>
            </w:tcBorders>
            <w:vAlign w:val="center"/>
          </w:tcPr>
          <w:p w14:paraId="61A1FC3C" w14:textId="77777777" w:rsidR="00353222" w:rsidRPr="00353222" w:rsidRDefault="00353222" w:rsidP="00353222">
            <w:pPr>
              <w:pStyle w:val="BIBBTabellemittig"/>
              <w:rPr>
                <w:rFonts w:cs="Arial"/>
                <w:b/>
                <w:szCs w:val="18"/>
              </w:rPr>
            </w:pPr>
          </w:p>
        </w:tc>
        <w:tc>
          <w:tcPr>
            <w:tcW w:w="850" w:type="dxa"/>
            <w:vMerge/>
            <w:tcBorders>
              <w:bottom w:val="single" w:sz="4" w:space="0" w:color="auto"/>
            </w:tcBorders>
            <w:vAlign w:val="center"/>
          </w:tcPr>
          <w:p w14:paraId="1E567E17" w14:textId="77777777" w:rsidR="00353222" w:rsidRPr="00353222" w:rsidRDefault="00353222" w:rsidP="00353222">
            <w:pPr>
              <w:pStyle w:val="BIBBTabellemittig"/>
              <w:rPr>
                <w:rFonts w:cs="Arial"/>
                <w:b/>
                <w:szCs w:val="18"/>
              </w:rPr>
            </w:pPr>
          </w:p>
        </w:tc>
      </w:tr>
      <w:tr w:rsidR="00353222" w:rsidRPr="00353222" w14:paraId="7A24C75E" w14:textId="77777777" w:rsidTr="00763F37">
        <w:trPr>
          <w:cantSplit/>
          <w:trHeight w:val="159"/>
        </w:trPr>
        <w:tc>
          <w:tcPr>
            <w:tcW w:w="567" w:type="dxa"/>
            <w:vMerge w:val="restart"/>
            <w:tcBorders>
              <w:bottom w:val="nil"/>
            </w:tcBorders>
            <w:tcMar>
              <w:top w:w="102" w:type="dxa"/>
              <w:bottom w:w="102" w:type="dxa"/>
            </w:tcMar>
          </w:tcPr>
          <w:p w14:paraId="03ED2243" w14:textId="77777777" w:rsidR="00353222" w:rsidRPr="00353222" w:rsidRDefault="00353222" w:rsidP="00763F37">
            <w:pPr>
              <w:pStyle w:val="BIBBNummerierung123"/>
              <w:numPr>
                <w:ilvl w:val="0"/>
                <w:numId w:val="15"/>
              </w:numPr>
              <w:rPr>
                <w:rFonts w:cs="Arial"/>
              </w:rPr>
            </w:pPr>
          </w:p>
        </w:tc>
        <w:tc>
          <w:tcPr>
            <w:tcW w:w="2410" w:type="dxa"/>
            <w:vMerge w:val="restart"/>
            <w:tcBorders>
              <w:bottom w:val="nil"/>
            </w:tcBorders>
            <w:tcMar>
              <w:top w:w="102" w:type="dxa"/>
              <w:bottom w:w="102" w:type="dxa"/>
            </w:tcMar>
          </w:tcPr>
          <w:p w14:paraId="3B481D83" w14:textId="77777777" w:rsidR="00353222" w:rsidRPr="00353222" w:rsidRDefault="00353222" w:rsidP="00353222">
            <w:pPr>
              <w:pStyle w:val="BIBBStandard"/>
              <w:rPr>
                <w:rFonts w:cs="Arial"/>
                <w:strike/>
              </w:rPr>
            </w:pPr>
            <w:r w:rsidRPr="00353222">
              <w:rPr>
                <w:rFonts w:cs="Arial"/>
              </w:rPr>
              <w:t xml:space="preserve">Sicherstellen der Betriebsfähigkeit von technischen </w:t>
            </w:r>
            <w:r w:rsidRPr="00353222">
              <w:rPr>
                <w:rFonts w:cs="Arial"/>
              </w:rPr>
              <w:lastRenderedPageBreak/>
              <w:t>Systemen</w:t>
            </w:r>
          </w:p>
        </w:tc>
        <w:tc>
          <w:tcPr>
            <w:tcW w:w="4394" w:type="dxa"/>
            <w:tcBorders>
              <w:bottom w:val="nil"/>
            </w:tcBorders>
            <w:tcMar>
              <w:top w:w="102" w:type="dxa"/>
              <w:bottom w:w="102" w:type="dxa"/>
            </w:tcMar>
          </w:tcPr>
          <w:p w14:paraId="58A0F4C5" w14:textId="77777777" w:rsidR="00353222" w:rsidRPr="00353222" w:rsidRDefault="00353222" w:rsidP="00763F37">
            <w:pPr>
              <w:numPr>
                <w:ilvl w:val="0"/>
                <w:numId w:val="19"/>
              </w:numPr>
              <w:spacing w:before="20" w:after="20"/>
              <w:jc w:val="both"/>
              <w:rPr>
                <w:rFonts w:ascii="Arial" w:hAnsi="Arial" w:cs="Arial"/>
                <w:sz w:val="18"/>
                <w:szCs w:val="18"/>
              </w:rPr>
            </w:pPr>
            <w:r w:rsidRPr="00353222">
              <w:rPr>
                <w:rFonts w:ascii="Arial" w:hAnsi="Arial" w:cs="Arial"/>
                <w:sz w:val="18"/>
                <w:szCs w:val="18"/>
              </w:rPr>
              <w:lastRenderedPageBreak/>
              <w:t>Störungen an Maschinen und Systemen feststellen und Fehler eingrenzen</w:t>
            </w:r>
          </w:p>
        </w:tc>
        <w:tc>
          <w:tcPr>
            <w:tcW w:w="851" w:type="dxa"/>
            <w:tcBorders>
              <w:bottom w:val="nil"/>
            </w:tcBorders>
            <w:vAlign w:val="center"/>
          </w:tcPr>
          <w:p w14:paraId="31DAFCAA" w14:textId="77777777" w:rsidR="00353222" w:rsidRPr="00353222" w:rsidRDefault="00353222" w:rsidP="00353222">
            <w:pPr>
              <w:jc w:val="center"/>
              <w:rPr>
                <w:rFonts w:ascii="Arial" w:hAnsi="Arial" w:cs="Arial"/>
                <w:sz w:val="18"/>
                <w:szCs w:val="18"/>
              </w:rPr>
            </w:pPr>
          </w:p>
        </w:tc>
        <w:tc>
          <w:tcPr>
            <w:tcW w:w="850" w:type="dxa"/>
            <w:tcBorders>
              <w:bottom w:val="nil"/>
            </w:tcBorders>
            <w:vAlign w:val="center"/>
          </w:tcPr>
          <w:p w14:paraId="391BCA18" w14:textId="77777777" w:rsidR="00353222" w:rsidRPr="00353222" w:rsidRDefault="00353222" w:rsidP="00353222">
            <w:pPr>
              <w:jc w:val="center"/>
              <w:rPr>
                <w:rFonts w:ascii="Arial" w:hAnsi="Arial" w:cs="Arial"/>
                <w:sz w:val="18"/>
                <w:szCs w:val="18"/>
              </w:rPr>
            </w:pPr>
          </w:p>
        </w:tc>
      </w:tr>
      <w:tr w:rsidR="00353222" w:rsidRPr="00353222" w14:paraId="48FB47DB" w14:textId="77777777" w:rsidTr="00763F37">
        <w:trPr>
          <w:cantSplit/>
          <w:trHeight w:val="159"/>
        </w:trPr>
        <w:tc>
          <w:tcPr>
            <w:tcW w:w="567" w:type="dxa"/>
            <w:vMerge/>
            <w:tcBorders>
              <w:top w:val="nil"/>
            </w:tcBorders>
            <w:tcMar>
              <w:top w:w="102" w:type="dxa"/>
              <w:bottom w:w="102" w:type="dxa"/>
            </w:tcMar>
          </w:tcPr>
          <w:p w14:paraId="70015A61" w14:textId="77777777" w:rsidR="00353222" w:rsidRPr="00353222" w:rsidRDefault="00353222" w:rsidP="00763F37">
            <w:pPr>
              <w:pStyle w:val="BIBBNummerierung123"/>
              <w:numPr>
                <w:ilvl w:val="0"/>
                <w:numId w:val="15"/>
              </w:numPr>
              <w:rPr>
                <w:rFonts w:cs="Arial"/>
              </w:rPr>
            </w:pPr>
          </w:p>
        </w:tc>
        <w:tc>
          <w:tcPr>
            <w:tcW w:w="2410" w:type="dxa"/>
            <w:vMerge/>
            <w:tcBorders>
              <w:top w:val="nil"/>
            </w:tcBorders>
            <w:tcMar>
              <w:top w:w="102" w:type="dxa"/>
              <w:bottom w:w="102" w:type="dxa"/>
            </w:tcMar>
          </w:tcPr>
          <w:p w14:paraId="7EF5378A"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2060B686" w14:textId="77777777" w:rsidR="00353222" w:rsidRPr="00353222" w:rsidRDefault="00353222" w:rsidP="00763F37">
            <w:pPr>
              <w:numPr>
                <w:ilvl w:val="0"/>
                <w:numId w:val="19"/>
              </w:numPr>
              <w:spacing w:before="20" w:after="20"/>
              <w:jc w:val="both"/>
              <w:rPr>
                <w:rFonts w:ascii="Arial" w:hAnsi="Arial" w:cs="Arial"/>
                <w:sz w:val="18"/>
                <w:szCs w:val="18"/>
              </w:rPr>
            </w:pPr>
            <w:r w:rsidRPr="00353222">
              <w:rPr>
                <w:rFonts w:ascii="Arial" w:hAnsi="Arial" w:cs="Arial"/>
                <w:sz w:val="18"/>
                <w:szCs w:val="18"/>
              </w:rPr>
              <w:t>Störungs- und Fehlerursachen nach Vorgaben feststellen, die Möglichkeiten ihrer Beseitigung beurteilen und die Instandsetzung oder Verbesserung durchführen oder veranlassen</w:t>
            </w:r>
          </w:p>
        </w:tc>
        <w:tc>
          <w:tcPr>
            <w:tcW w:w="851" w:type="dxa"/>
            <w:tcBorders>
              <w:top w:val="nil"/>
              <w:bottom w:val="nil"/>
            </w:tcBorders>
            <w:vAlign w:val="center"/>
          </w:tcPr>
          <w:p w14:paraId="3947033A" w14:textId="77777777" w:rsidR="00353222" w:rsidRPr="00353222" w:rsidRDefault="00353222" w:rsidP="00353222">
            <w:pPr>
              <w:jc w:val="center"/>
              <w:rPr>
                <w:rFonts w:ascii="Arial" w:hAnsi="Arial" w:cs="Arial"/>
                <w:sz w:val="18"/>
                <w:szCs w:val="18"/>
              </w:rPr>
            </w:pPr>
          </w:p>
        </w:tc>
        <w:tc>
          <w:tcPr>
            <w:tcW w:w="850" w:type="dxa"/>
            <w:vMerge w:val="restart"/>
            <w:tcBorders>
              <w:top w:val="nil"/>
            </w:tcBorders>
            <w:vAlign w:val="center"/>
          </w:tcPr>
          <w:p w14:paraId="7453AC06"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10</w:t>
            </w:r>
          </w:p>
        </w:tc>
      </w:tr>
      <w:tr w:rsidR="00353222" w:rsidRPr="00353222" w14:paraId="56EDD00B" w14:textId="77777777" w:rsidTr="00763F37">
        <w:trPr>
          <w:cantSplit/>
          <w:trHeight w:val="159"/>
        </w:trPr>
        <w:tc>
          <w:tcPr>
            <w:tcW w:w="567" w:type="dxa"/>
            <w:vMerge/>
            <w:tcMar>
              <w:top w:w="102" w:type="dxa"/>
              <w:bottom w:w="102" w:type="dxa"/>
            </w:tcMar>
          </w:tcPr>
          <w:p w14:paraId="6B008921" w14:textId="77777777" w:rsidR="00353222" w:rsidRPr="00353222" w:rsidRDefault="00353222" w:rsidP="00763F37">
            <w:pPr>
              <w:pStyle w:val="BIBBNummerierung123"/>
              <w:numPr>
                <w:ilvl w:val="0"/>
                <w:numId w:val="15"/>
              </w:numPr>
              <w:rPr>
                <w:rFonts w:cs="Arial"/>
              </w:rPr>
            </w:pPr>
          </w:p>
        </w:tc>
        <w:tc>
          <w:tcPr>
            <w:tcW w:w="2410" w:type="dxa"/>
            <w:vMerge/>
            <w:tcMar>
              <w:top w:w="102" w:type="dxa"/>
              <w:bottom w:w="102" w:type="dxa"/>
            </w:tcMar>
          </w:tcPr>
          <w:p w14:paraId="0E999866" w14:textId="77777777" w:rsidR="00353222" w:rsidRPr="00353222" w:rsidRDefault="00353222" w:rsidP="00353222">
            <w:pPr>
              <w:pStyle w:val="BIBBStandard"/>
              <w:rPr>
                <w:rFonts w:cs="Arial"/>
                <w:strike/>
              </w:rPr>
            </w:pPr>
          </w:p>
        </w:tc>
        <w:tc>
          <w:tcPr>
            <w:tcW w:w="4394" w:type="dxa"/>
            <w:tcBorders>
              <w:top w:val="nil"/>
              <w:bottom w:val="nil"/>
            </w:tcBorders>
            <w:tcMar>
              <w:top w:w="102" w:type="dxa"/>
              <w:bottom w:w="102" w:type="dxa"/>
            </w:tcMar>
          </w:tcPr>
          <w:p w14:paraId="357839A0" w14:textId="77777777" w:rsidR="00353222" w:rsidRPr="00353222" w:rsidRDefault="00353222" w:rsidP="00763F37">
            <w:pPr>
              <w:numPr>
                <w:ilvl w:val="0"/>
                <w:numId w:val="19"/>
              </w:numPr>
              <w:spacing w:before="20" w:after="20"/>
              <w:jc w:val="both"/>
              <w:rPr>
                <w:rFonts w:ascii="Arial" w:hAnsi="Arial" w:cs="Arial"/>
                <w:sz w:val="18"/>
                <w:szCs w:val="18"/>
              </w:rPr>
            </w:pPr>
            <w:r w:rsidRPr="00353222">
              <w:rPr>
                <w:rFonts w:ascii="Arial" w:hAnsi="Arial" w:cs="Arial"/>
                <w:sz w:val="18"/>
                <w:szCs w:val="18"/>
              </w:rPr>
              <w:t>Anlagen und Systeme inspizieren, Betriebsbereitschaft sicherstellen</w:t>
            </w:r>
          </w:p>
        </w:tc>
        <w:tc>
          <w:tcPr>
            <w:tcW w:w="851" w:type="dxa"/>
            <w:tcBorders>
              <w:top w:val="nil"/>
              <w:bottom w:val="nil"/>
            </w:tcBorders>
            <w:vAlign w:val="center"/>
          </w:tcPr>
          <w:p w14:paraId="60478E48" w14:textId="77777777" w:rsidR="00353222" w:rsidRPr="00353222" w:rsidRDefault="00353222" w:rsidP="00353222">
            <w:pPr>
              <w:jc w:val="center"/>
              <w:rPr>
                <w:rFonts w:ascii="Arial" w:hAnsi="Arial" w:cs="Arial"/>
                <w:sz w:val="18"/>
                <w:szCs w:val="18"/>
              </w:rPr>
            </w:pPr>
          </w:p>
        </w:tc>
        <w:tc>
          <w:tcPr>
            <w:tcW w:w="850" w:type="dxa"/>
            <w:vMerge/>
            <w:vAlign w:val="center"/>
          </w:tcPr>
          <w:p w14:paraId="342A5439" w14:textId="77777777" w:rsidR="00353222" w:rsidRPr="00353222" w:rsidRDefault="00353222" w:rsidP="00353222">
            <w:pPr>
              <w:jc w:val="center"/>
              <w:rPr>
                <w:rFonts w:ascii="Arial" w:hAnsi="Arial" w:cs="Arial"/>
                <w:sz w:val="18"/>
                <w:szCs w:val="18"/>
              </w:rPr>
            </w:pPr>
          </w:p>
        </w:tc>
      </w:tr>
      <w:tr w:rsidR="00353222" w:rsidRPr="00353222" w14:paraId="25D96B8F" w14:textId="77777777" w:rsidTr="00763F37">
        <w:trPr>
          <w:cantSplit/>
          <w:trHeight w:val="159"/>
        </w:trPr>
        <w:tc>
          <w:tcPr>
            <w:tcW w:w="567" w:type="dxa"/>
            <w:vMerge/>
            <w:tcMar>
              <w:top w:w="102" w:type="dxa"/>
              <w:bottom w:w="102" w:type="dxa"/>
            </w:tcMar>
          </w:tcPr>
          <w:p w14:paraId="7C531ED1" w14:textId="77777777" w:rsidR="00353222" w:rsidRPr="00353222" w:rsidRDefault="00353222" w:rsidP="00763F37">
            <w:pPr>
              <w:pStyle w:val="BIBBNummerierung123"/>
              <w:numPr>
                <w:ilvl w:val="0"/>
                <w:numId w:val="15"/>
              </w:numPr>
              <w:rPr>
                <w:rFonts w:cs="Arial"/>
              </w:rPr>
            </w:pPr>
          </w:p>
        </w:tc>
        <w:tc>
          <w:tcPr>
            <w:tcW w:w="2410" w:type="dxa"/>
            <w:vMerge/>
            <w:tcMar>
              <w:top w:w="102" w:type="dxa"/>
              <w:bottom w:w="102" w:type="dxa"/>
            </w:tcMar>
          </w:tcPr>
          <w:p w14:paraId="1BD23C8D" w14:textId="77777777" w:rsidR="00353222" w:rsidRPr="00353222" w:rsidRDefault="00353222" w:rsidP="00353222">
            <w:pPr>
              <w:pStyle w:val="BIBBStandard"/>
              <w:rPr>
                <w:rFonts w:cs="Arial"/>
                <w:strike/>
              </w:rPr>
            </w:pPr>
          </w:p>
        </w:tc>
        <w:tc>
          <w:tcPr>
            <w:tcW w:w="4394" w:type="dxa"/>
            <w:tcBorders>
              <w:top w:val="nil"/>
              <w:bottom w:val="single" w:sz="4" w:space="0" w:color="auto"/>
            </w:tcBorders>
            <w:tcMar>
              <w:top w:w="102" w:type="dxa"/>
              <w:bottom w:w="102" w:type="dxa"/>
            </w:tcMar>
          </w:tcPr>
          <w:p w14:paraId="6B69B42D" w14:textId="77777777" w:rsidR="00353222" w:rsidRPr="00353222" w:rsidRDefault="00353222" w:rsidP="00763F37">
            <w:pPr>
              <w:numPr>
                <w:ilvl w:val="0"/>
                <w:numId w:val="19"/>
              </w:numPr>
              <w:spacing w:before="20" w:after="20"/>
              <w:jc w:val="both"/>
              <w:rPr>
                <w:rFonts w:ascii="Arial" w:hAnsi="Arial" w:cs="Arial"/>
                <w:sz w:val="18"/>
                <w:szCs w:val="18"/>
              </w:rPr>
            </w:pPr>
            <w:r w:rsidRPr="00353222">
              <w:rPr>
                <w:rFonts w:ascii="Arial" w:hAnsi="Arial" w:cs="Arial"/>
                <w:sz w:val="18"/>
                <w:szCs w:val="18"/>
              </w:rPr>
              <w:t>Funktionsfähigkeit von Maschinen und Systemen überwachen</w:t>
            </w:r>
          </w:p>
        </w:tc>
        <w:tc>
          <w:tcPr>
            <w:tcW w:w="851" w:type="dxa"/>
            <w:tcBorders>
              <w:top w:val="nil"/>
              <w:bottom w:val="single" w:sz="4" w:space="0" w:color="auto"/>
            </w:tcBorders>
            <w:vAlign w:val="center"/>
          </w:tcPr>
          <w:p w14:paraId="51322313" w14:textId="77777777" w:rsidR="00353222" w:rsidRPr="00353222" w:rsidRDefault="00353222" w:rsidP="00353222">
            <w:pPr>
              <w:jc w:val="center"/>
              <w:rPr>
                <w:rFonts w:ascii="Arial" w:hAnsi="Arial" w:cs="Arial"/>
                <w:sz w:val="18"/>
                <w:szCs w:val="18"/>
              </w:rPr>
            </w:pPr>
          </w:p>
        </w:tc>
        <w:tc>
          <w:tcPr>
            <w:tcW w:w="850" w:type="dxa"/>
            <w:vMerge/>
            <w:vAlign w:val="center"/>
          </w:tcPr>
          <w:p w14:paraId="0B786C25" w14:textId="77777777" w:rsidR="00353222" w:rsidRPr="00353222" w:rsidRDefault="00353222" w:rsidP="00353222">
            <w:pPr>
              <w:jc w:val="center"/>
              <w:rPr>
                <w:rFonts w:ascii="Arial" w:hAnsi="Arial" w:cs="Arial"/>
                <w:sz w:val="18"/>
                <w:szCs w:val="18"/>
              </w:rPr>
            </w:pPr>
          </w:p>
        </w:tc>
      </w:tr>
      <w:tr w:rsidR="00353222" w:rsidRPr="00353222" w14:paraId="22681989" w14:textId="77777777" w:rsidTr="00763F37">
        <w:trPr>
          <w:cantSplit/>
          <w:trHeight w:val="159"/>
        </w:trPr>
        <w:tc>
          <w:tcPr>
            <w:tcW w:w="567" w:type="dxa"/>
            <w:vMerge/>
            <w:tcMar>
              <w:top w:w="102" w:type="dxa"/>
              <w:bottom w:w="102" w:type="dxa"/>
            </w:tcMar>
          </w:tcPr>
          <w:p w14:paraId="2100158F"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1B47C2CD" w14:textId="77777777" w:rsidR="00353222" w:rsidRPr="00353222" w:rsidRDefault="00353222" w:rsidP="00353222">
            <w:pPr>
              <w:pStyle w:val="BIBBStandard"/>
              <w:rPr>
                <w:rFonts w:cs="Arial"/>
                <w:strike/>
              </w:rPr>
            </w:pPr>
          </w:p>
        </w:tc>
        <w:tc>
          <w:tcPr>
            <w:tcW w:w="4394" w:type="dxa"/>
            <w:tcBorders>
              <w:top w:val="single" w:sz="4" w:space="0" w:color="auto"/>
              <w:bottom w:val="single" w:sz="4" w:space="0" w:color="auto"/>
            </w:tcBorders>
            <w:tcMar>
              <w:top w:w="102" w:type="dxa"/>
              <w:bottom w:w="102" w:type="dxa"/>
            </w:tcMar>
          </w:tcPr>
          <w:p w14:paraId="2B0900A0" w14:textId="77777777" w:rsidR="00353222" w:rsidRPr="00353222" w:rsidRDefault="00353222" w:rsidP="00763F37">
            <w:pPr>
              <w:numPr>
                <w:ilvl w:val="0"/>
                <w:numId w:val="19"/>
              </w:numPr>
              <w:spacing w:before="20" w:after="20"/>
              <w:jc w:val="both"/>
              <w:rPr>
                <w:rFonts w:ascii="Arial" w:hAnsi="Arial" w:cs="Arial"/>
                <w:sz w:val="18"/>
                <w:szCs w:val="18"/>
              </w:rPr>
            </w:pPr>
            <w:r w:rsidRPr="00353222">
              <w:rPr>
                <w:rFonts w:ascii="Arial" w:hAnsi="Arial" w:cs="Arial"/>
                <w:sz w:val="18"/>
                <w:szCs w:val="18"/>
              </w:rPr>
              <w:t xml:space="preserve">Schutz- und Sicherheitseinrichtungen anwenden und deren Funktion prüfen </w:t>
            </w:r>
          </w:p>
        </w:tc>
        <w:tc>
          <w:tcPr>
            <w:tcW w:w="851" w:type="dxa"/>
            <w:tcBorders>
              <w:top w:val="single" w:sz="4" w:space="0" w:color="auto"/>
            </w:tcBorders>
            <w:vAlign w:val="center"/>
          </w:tcPr>
          <w:p w14:paraId="1369BEEA"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2</w:t>
            </w:r>
          </w:p>
        </w:tc>
        <w:tc>
          <w:tcPr>
            <w:tcW w:w="850" w:type="dxa"/>
            <w:vAlign w:val="center"/>
          </w:tcPr>
          <w:p w14:paraId="5ACDC0BE" w14:textId="77777777" w:rsidR="00353222" w:rsidRPr="00353222" w:rsidRDefault="00353222" w:rsidP="00353222">
            <w:pPr>
              <w:jc w:val="center"/>
              <w:rPr>
                <w:rFonts w:ascii="Arial" w:hAnsi="Arial" w:cs="Arial"/>
                <w:sz w:val="18"/>
                <w:szCs w:val="18"/>
              </w:rPr>
            </w:pPr>
          </w:p>
        </w:tc>
      </w:tr>
      <w:tr w:rsidR="00353222" w:rsidRPr="00353222" w14:paraId="4A583D93" w14:textId="77777777" w:rsidTr="00763F37">
        <w:trPr>
          <w:cantSplit/>
          <w:trHeight w:val="159"/>
        </w:trPr>
        <w:tc>
          <w:tcPr>
            <w:tcW w:w="567" w:type="dxa"/>
            <w:vMerge w:val="restart"/>
            <w:tcMar>
              <w:top w:w="102" w:type="dxa"/>
              <w:bottom w:w="102" w:type="dxa"/>
            </w:tcMar>
          </w:tcPr>
          <w:p w14:paraId="0EA84E73"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69D655A9" w14:textId="77777777" w:rsidR="00353222" w:rsidRPr="00353222" w:rsidRDefault="00353222" w:rsidP="00353222">
            <w:pPr>
              <w:pStyle w:val="BIBBStandard"/>
              <w:rPr>
                <w:rFonts w:cs="Arial"/>
              </w:rPr>
            </w:pPr>
            <w:r w:rsidRPr="00353222">
              <w:rPr>
                <w:rFonts w:cs="Arial"/>
              </w:rPr>
              <w:t>Instandhalten von Technischen Systemen nach Vorgaben</w:t>
            </w:r>
          </w:p>
        </w:tc>
        <w:tc>
          <w:tcPr>
            <w:tcW w:w="4394" w:type="dxa"/>
            <w:tcBorders>
              <w:bottom w:val="nil"/>
            </w:tcBorders>
            <w:tcMar>
              <w:top w:w="102" w:type="dxa"/>
              <w:bottom w:w="102" w:type="dxa"/>
            </w:tcMar>
          </w:tcPr>
          <w:p w14:paraId="5EA123F6" w14:textId="77777777" w:rsidR="00353222" w:rsidRPr="00353222" w:rsidRDefault="00353222" w:rsidP="00763F37">
            <w:pPr>
              <w:numPr>
                <w:ilvl w:val="0"/>
                <w:numId w:val="20"/>
              </w:numPr>
              <w:spacing w:before="20" w:after="20"/>
              <w:jc w:val="both"/>
              <w:rPr>
                <w:rFonts w:ascii="Arial" w:hAnsi="Arial" w:cs="Arial"/>
                <w:sz w:val="18"/>
                <w:szCs w:val="18"/>
              </w:rPr>
            </w:pPr>
            <w:r w:rsidRPr="00353222">
              <w:rPr>
                <w:rFonts w:ascii="Arial" w:hAnsi="Arial" w:cs="Arial"/>
                <w:sz w:val="18"/>
                <w:szCs w:val="18"/>
              </w:rPr>
              <w:t xml:space="preserve">Maschinen und Systeme warten, inspizieren, instand setzen oder verbessern </w:t>
            </w:r>
          </w:p>
        </w:tc>
        <w:tc>
          <w:tcPr>
            <w:tcW w:w="851" w:type="dxa"/>
            <w:vMerge w:val="restart"/>
            <w:vAlign w:val="center"/>
          </w:tcPr>
          <w:p w14:paraId="66ED7FF6" w14:textId="77777777" w:rsidR="00353222" w:rsidRPr="00353222" w:rsidRDefault="00353222" w:rsidP="00353222">
            <w:pPr>
              <w:jc w:val="center"/>
              <w:rPr>
                <w:rFonts w:ascii="Arial" w:hAnsi="Arial" w:cs="Arial"/>
                <w:sz w:val="18"/>
                <w:szCs w:val="18"/>
              </w:rPr>
            </w:pPr>
          </w:p>
        </w:tc>
        <w:tc>
          <w:tcPr>
            <w:tcW w:w="850" w:type="dxa"/>
            <w:vMerge w:val="restart"/>
            <w:vAlign w:val="center"/>
          </w:tcPr>
          <w:p w14:paraId="4052FA47"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12</w:t>
            </w:r>
          </w:p>
        </w:tc>
      </w:tr>
      <w:tr w:rsidR="00353222" w:rsidRPr="00353222" w14:paraId="47C789D7" w14:textId="77777777" w:rsidTr="00763F37">
        <w:trPr>
          <w:cantSplit/>
          <w:trHeight w:val="159"/>
        </w:trPr>
        <w:tc>
          <w:tcPr>
            <w:tcW w:w="567" w:type="dxa"/>
            <w:vMerge/>
            <w:tcMar>
              <w:top w:w="102" w:type="dxa"/>
              <w:bottom w:w="102" w:type="dxa"/>
            </w:tcMar>
          </w:tcPr>
          <w:p w14:paraId="363F0AB1" w14:textId="77777777" w:rsidR="00353222" w:rsidRPr="00353222" w:rsidRDefault="00353222" w:rsidP="00763F37">
            <w:pPr>
              <w:pStyle w:val="BIBBNummerierung123"/>
              <w:numPr>
                <w:ilvl w:val="0"/>
                <w:numId w:val="15"/>
              </w:numPr>
              <w:rPr>
                <w:rFonts w:cs="Arial"/>
              </w:rPr>
            </w:pPr>
          </w:p>
        </w:tc>
        <w:tc>
          <w:tcPr>
            <w:tcW w:w="2410" w:type="dxa"/>
            <w:vMerge/>
            <w:tcMar>
              <w:top w:w="102" w:type="dxa"/>
              <w:bottom w:w="102" w:type="dxa"/>
            </w:tcMar>
          </w:tcPr>
          <w:p w14:paraId="2B89FD6C"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67CBD8E5" w14:textId="77777777" w:rsidR="00353222" w:rsidRPr="00353222" w:rsidRDefault="00353222" w:rsidP="00763F37">
            <w:pPr>
              <w:numPr>
                <w:ilvl w:val="0"/>
                <w:numId w:val="20"/>
              </w:numPr>
              <w:spacing w:before="20" w:after="20"/>
              <w:jc w:val="both"/>
              <w:rPr>
                <w:rFonts w:ascii="Arial" w:hAnsi="Arial" w:cs="Arial"/>
                <w:sz w:val="18"/>
                <w:szCs w:val="18"/>
              </w:rPr>
            </w:pPr>
            <w:r w:rsidRPr="00353222">
              <w:rPr>
                <w:rFonts w:ascii="Arial" w:hAnsi="Arial" w:cs="Arial"/>
                <w:sz w:val="18"/>
                <w:szCs w:val="18"/>
              </w:rPr>
              <w:t>Instandhaltungsmaßnahmen dokumentieren</w:t>
            </w:r>
          </w:p>
        </w:tc>
        <w:tc>
          <w:tcPr>
            <w:tcW w:w="851" w:type="dxa"/>
            <w:vMerge/>
            <w:vAlign w:val="center"/>
          </w:tcPr>
          <w:p w14:paraId="124CC008" w14:textId="77777777" w:rsidR="00353222" w:rsidRPr="00353222" w:rsidRDefault="00353222" w:rsidP="00353222">
            <w:pPr>
              <w:jc w:val="center"/>
              <w:rPr>
                <w:rFonts w:ascii="Arial" w:hAnsi="Arial" w:cs="Arial"/>
                <w:sz w:val="18"/>
                <w:szCs w:val="18"/>
              </w:rPr>
            </w:pPr>
          </w:p>
        </w:tc>
        <w:tc>
          <w:tcPr>
            <w:tcW w:w="850" w:type="dxa"/>
            <w:vMerge/>
            <w:vAlign w:val="center"/>
          </w:tcPr>
          <w:p w14:paraId="256FA988" w14:textId="77777777" w:rsidR="00353222" w:rsidRPr="00353222" w:rsidRDefault="00353222" w:rsidP="00353222">
            <w:pPr>
              <w:jc w:val="center"/>
              <w:rPr>
                <w:rFonts w:ascii="Arial" w:hAnsi="Arial" w:cs="Arial"/>
                <w:sz w:val="18"/>
                <w:szCs w:val="18"/>
              </w:rPr>
            </w:pPr>
          </w:p>
        </w:tc>
      </w:tr>
      <w:tr w:rsidR="00353222" w:rsidRPr="00353222" w14:paraId="14037038" w14:textId="77777777" w:rsidTr="00763F37">
        <w:trPr>
          <w:cantSplit/>
          <w:trHeight w:val="159"/>
        </w:trPr>
        <w:tc>
          <w:tcPr>
            <w:tcW w:w="567" w:type="dxa"/>
            <w:vMerge w:val="restart"/>
            <w:tcMar>
              <w:top w:w="102" w:type="dxa"/>
              <w:bottom w:w="102" w:type="dxa"/>
            </w:tcMar>
          </w:tcPr>
          <w:p w14:paraId="4CFFE93A"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10A33409" w14:textId="77777777" w:rsidR="00353222" w:rsidRPr="00353222" w:rsidRDefault="00353222" w:rsidP="00353222">
            <w:pPr>
              <w:pStyle w:val="BIBBStandard"/>
              <w:rPr>
                <w:rFonts w:cs="Arial"/>
              </w:rPr>
            </w:pPr>
            <w:r w:rsidRPr="00353222">
              <w:rPr>
                <w:rFonts w:cs="Arial"/>
              </w:rPr>
              <w:t>Aufbauen von elektrotechnischen Komponenten</w:t>
            </w:r>
          </w:p>
        </w:tc>
        <w:tc>
          <w:tcPr>
            <w:tcW w:w="4394" w:type="dxa"/>
            <w:tcBorders>
              <w:bottom w:val="single" w:sz="4" w:space="0" w:color="auto"/>
            </w:tcBorders>
            <w:tcMar>
              <w:top w:w="102" w:type="dxa"/>
              <w:bottom w:w="102" w:type="dxa"/>
            </w:tcMar>
          </w:tcPr>
          <w:p w14:paraId="600FE834" w14:textId="77777777" w:rsidR="00353222" w:rsidRPr="00353222" w:rsidRDefault="00353222" w:rsidP="00763F37">
            <w:pPr>
              <w:numPr>
                <w:ilvl w:val="0"/>
                <w:numId w:val="21"/>
              </w:numPr>
              <w:spacing w:before="20" w:after="20"/>
              <w:jc w:val="both"/>
              <w:rPr>
                <w:rFonts w:ascii="Arial" w:hAnsi="Arial" w:cs="Arial"/>
                <w:sz w:val="18"/>
                <w:szCs w:val="18"/>
              </w:rPr>
            </w:pPr>
            <w:r w:rsidRPr="00353222">
              <w:rPr>
                <w:rFonts w:ascii="Arial" w:hAnsi="Arial" w:cs="Arial"/>
                <w:sz w:val="18"/>
                <w:szCs w:val="18"/>
              </w:rPr>
              <w:t>Einschlägige Sicherheitsvorschriften über das Arbeiten an elektrischen Systemen anwenden</w:t>
            </w:r>
          </w:p>
        </w:tc>
        <w:tc>
          <w:tcPr>
            <w:tcW w:w="851" w:type="dxa"/>
            <w:vAlign w:val="center"/>
          </w:tcPr>
          <w:p w14:paraId="5D4BEFCD"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2</w:t>
            </w:r>
          </w:p>
        </w:tc>
        <w:tc>
          <w:tcPr>
            <w:tcW w:w="850" w:type="dxa"/>
            <w:vAlign w:val="center"/>
          </w:tcPr>
          <w:p w14:paraId="453B6E4E" w14:textId="77777777" w:rsidR="00353222" w:rsidRPr="00353222" w:rsidRDefault="00353222" w:rsidP="00353222">
            <w:pPr>
              <w:jc w:val="center"/>
              <w:rPr>
                <w:rFonts w:ascii="Arial" w:hAnsi="Arial" w:cs="Arial"/>
                <w:sz w:val="18"/>
                <w:szCs w:val="18"/>
              </w:rPr>
            </w:pPr>
          </w:p>
        </w:tc>
      </w:tr>
      <w:tr w:rsidR="00353222" w:rsidRPr="00353222" w14:paraId="0371FB7C" w14:textId="77777777" w:rsidTr="00763F37">
        <w:trPr>
          <w:cantSplit/>
          <w:trHeight w:val="159"/>
        </w:trPr>
        <w:tc>
          <w:tcPr>
            <w:tcW w:w="567" w:type="dxa"/>
            <w:vMerge/>
            <w:tcMar>
              <w:top w:w="102" w:type="dxa"/>
              <w:bottom w:w="102" w:type="dxa"/>
            </w:tcMar>
          </w:tcPr>
          <w:p w14:paraId="62F4CB90" w14:textId="77777777" w:rsidR="00353222" w:rsidRPr="00353222" w:rsidRDefault="00353222" w:rsidP="00353222">
            <w:pPr>
              <w:pStyle w:val="BIBBNummerierung123"/>
              <w:numPr>
                <w:ilvl w:val="0"/>
                <w:numId w:val="0"/>
              </w:numPr>
              <w:rPr>
                <w:rFonts w:cs="Arial"/>
              </w:rPr>
            </w:pPr>
          </w:p>
        </w:tc>
        <w:tc>
          <w:tcPr>
            <w:tcW w:w="2410" w:type="dxa"/>
            <w:vMerge/>
            <w:tcBorders>
              <w:bottom w:val="single" w:sz="4" w:space="0" w:color="auto"/>
            </w:tcBorders>
            <w:tcMar>
              <w:top w:w="102" w:type="dxa"/>
              <w:bottom w:w="102" w:type="dxa"/>
            </w:tcMar>
          </w:tcPr>
          <w:p w14:paraId="64324E7E" w14:textId="77777777" w:rsidR="00353222" w:rsidRPr="00353222" w:rsidRDefault="00353222" w:rsidP="00353222">
            <w:pPr>
              <w:pStyle w:val="BIBBStandard"/>
              <w:rPr>
                <w:rFonts w:cs="Arial"/>
              </w:rPr>
            </w:pPr>
          </w:p>
        </w:tc>
        <w:tc>
          <w:tcPr>
            <w:tcW w:w="4394" w:type="dxa"/>
            <w:tcBorders>
              <w:top w:val="single" w:sz="4" w:space="0" w:color="auto"/>
              <w:bottom w:val="single" w:sz="4" w:space="0" w:color="auto"/>
            </w:tcBorders>
            <w:tcMar>
              <w:top w:w="102" w:type="dxa"/>
              <w:bottom w:w="102" w:type="dxa"/>
            </w:tcMar>
          </w:tcPr>
          <w:p w14:paraId="78FA2949" w14:textId="77777777" w:rsidR="00353222" w:rsidRPr="00353222" w:rsidRDefault="00353222" w:rsidP="00763F37">
            <w:pPr>
              <w:numPr>
                <w:ilvl w:val="0"/>
                <w:numId w:val="21"/>
              </w:numPr>
              <w:spacing w:before="20" w:after="20"/>
              <w:jc w:val="both"/>
              <w:rPr>
                <w:rFonts w:ascii="Arial" w:hAnsi="Arial" w:cs="Arial"/>
                <w:sz w:val="18"/>
                <w:szCs w:val="18"/>
              </w:rPr>
            </w:pPr>
            <w:r w:rsidRPr="00353222">
              <w:rPr>
                <w:rFonts w:ascii="Arial" w:hAnsi="Arial" w:cs="Arial"/>
                <w:sz w:val="18"/>
                <w:szCs w:val="18"/>
              </w:rPr>
              <w:t>Elektrische Baugruppen oder Komponenten mechanisch aufbauen</w:t>
            </w:r>
          </w:p>
        </w:tc>
        <w:tc>
          <w:tcPr>
            <w:tcW w:w="851" w:type="dxa"/>
            <w:tcBorders>
              <w:bottom w:val="single" w:sz="4" w:space="0" w:color="auto"/>
            </w:tcBorders>
            <w:vAlign w:val="center"/>
          </w:tcPr>
          <w:p w14:paraId="300EDCD7" w14:textId="77777777" w:rsidR="00353222" w:rsidRPr="00353222" w:rsidRDefault="00353222" w:rsidP="00353222">
            <w:pPr>
              <w:jc w:val="center"/>
              <w:rPr>
                <w:rFonts w:ascii="Arial" w:hAnsi="Arial" w:cs="Arial"/>
                <w:sz w:val="18"/>
                <w:szCs w:val="18"/>
              </w:rPr>
            </w:pPr>
          </w:p>
        </w:tc>
        <w:tc>
          <w:tcPr>
            <w:tcW w:w="850" w:type="dxa"/>
            <w:tcBorders>
              <w:bottom w:val="single" w:sz="4" w:space="0" w:color="auto"/>
            </w:tcBorders>
            <w:vAlign w:val="center"/>
          </w:tcPr>
          <w:p w14:paraId="453AFFBE"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2</w:t>
            </w:r>
          </w:p>
        </w:tc>
      </w:tr>
      <w:tr w:rsidR="00353222" w:rsidRPr="00353222" w14:paraId="009CE66B" w14:textId="77777777" w:rsidTr="00763F37">
        <w:trPr>
          <w:cantSplit/>
          <w:trHeight w:val="159"/>
        </w:trPr>
        <w:tc>
          <w:tcPr>
            <w:tcW w:w="567" w:type="dxa"/>
            <w:vMerge w:val="restart"/>
            <w:tcMar>
              <w:top w:w="102" w:type="dxa"/>
              <w:bottom w:w="102" w:type="dxa"/>
            </w:tcMar>
          </w:tcPr>
          <w:p w14:paraId="46C98742" w14:textId="77777777" w:rsidR="00353222" w:rsidRPr="00353222" w:rsidRDefault="00353222" w:rsidP="00763F37">
            <w:pPr>
              <w:pStyle w:val="BIBBNummerierung123"/>
              <w:numPr>
                <w:ilvl w:val="0"/>
                <w:numId w:val="15"/>
              </w:numPr>
              <w:rPr>
                <w:rFonts w:cs="Arial"/>
              </w:rPr>
            </w:pPr>
          </w:p>
        </w:tc>
        <w:tc>
          <w:tcPr>
            <w:tcW w:w="2410" w:type="dxa"/>
            <w:vMerge w:val="restart"/>
            <w:tcMar>
              <w:top w:w="102" w:type="dxa"/>
              <w:bottom w:w="102" w:type="dxa"/>
            </w:tcMar>
          </w:tcPr>
          <w:p w14:paraId="3C56C632" w14:textId="77777777" w:rsidR="00353222" w:rsidRPr="00353222" w:rsidRDefault="00353222" w:rsidP="00353222">
            <w:pPr>
              <w:pStyle w:val="BIBBStandard"/>
              <w:rPr>
                <w:rFonts w:cs="Arial"/>
              </w:rPr>
            </w:pPr>
            <w:r w:rsidRPr="00353222">
              <w:rPr>
                <w:rFonts w:cs="Arial"/>
              </w:rPr>
              <w:t xml:space="preserve">Geschäftsprozesse und Qualitätssicherungssysteme im Einsatzgebiet </w:t>
            </w:r>
          </w:p>
        </w:tc>
        <w:tc>
          <w:tcPr>
            <w:tcW w:w="4394" w:type="dxa"/>
            <w:tcBorders>
              <w:bottom w:val="nil"/>
            </w:tcBorders>
            <w:tcMar>
              <w:top w:w="102" w:type="dxa"/>
              <w:bottom w:w="102" w:type="dxa"/>
            </w:tcMar>
          </w:tcPr>
          <w:p w14:paraId="67FE301F"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 xml:space="preserve">Aufträge entgegennehmen und bei Besonderheiten Rücksprache halten </w:t>
            </w:r>
          </w:p>
        </w:tc>
        <w:tc>
          <w:tcPr>
            <w:tcW w:w="851" w:type="dxa"/>
            <w:vMerge w:val="restart"/>
            <w:vAlign w:val="center"/>
          </w:tcPr>
          <w:p w14:paraId="1D890BCD" w14:textId="77777777" w:rsidR="00353222" w:rsidRPr="00353222" w:rsidRDefault="00353222" w:rsidP="00353222">
            <w:pPr>
              <w:jc w:val="center"/>
              <w:rPr>
                <w:rFonts w:ascii="Arial" w:hAnsi="Arial" w:cs="Arial"/>
                <w:sz w:val="18"/>
                <w:szCs w:val="18"/>
              </w:rPr>
            </w:pPr>
          </w:p>
        </w:tc>
        <w:tc>
          <w:tcPr>
            <w:tcW w:w="850" w:type="dxa"/>
            <w:vMerge w:val="restart"/>
            <w:vAlign w:val="center"/>
          </w:tcPr>
          <w:p w14:paraId="2D967896"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12</w:t>
            </w:r>
          </w:p>
        </w:tc>
      </w:tr>
      <w:tr w:rsidR="00353222" w:rsidRPr="00353222" w14:paraId="7E2EF781" w14:textId="77777777" w:rsidTr="00763F37">
        <w:trPr>
          <w:cantSplit/>
          <w:trHeight w:val="657"/>
        </w:trPr>
        <w:tc>
          <w:tcPr>
            <w:tcW w:w="567" w:type="dxa"/>
            <w:vMerge/>
            <w:tcMar>
              <w:top w:w="102" w:type="dxa"/>
              <w:bottom w:w="102" w:type="dxa"/>
            </w:tcMar>
          </w:tcPr>
          <w:p w14:paraId="1E4034C5"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20352F41"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33628CBF"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Informationen für die Auftragsabwicklung beschaffen auswerten, nutzen, sicherheitsrelevante Vorgaben beachten</w:t>
            </w:r>
          </w:p>
        </w:tc>
        <w:tc>
          <w:tcPr>
            <w:tcW w:w="851" w:type="dxa"/>
            <w:vMerge/>
            <w:vAlign w:val="center"/>
          </w:tcPr>
          <w:p w14:paraId="66BE3917" w14:textId="77777777" w:rsidR="00353222" w:rsidRPr="00353222" w:rsidRDefault="00353222" w:rsidP="00353222">
            <w:pPr>
              <w:jc w:val="center"/>
              <w:rPr>
                <w:rFonts w:ascii="Arial" w:hAnsi="Arial" w:cs="Arial"/>
                <w:sz w:val="18"/>
                <w:szCs w:val="18"/>
              </w:rPr>
            </w:pPr>
          </w:p>
        </w:tc>
        <w:tc>
          <w:tcPr>
            <w:tcW w:w="850" w:type="dxa"/>
            <w:vMerge/>
            <w:vAlign w:val="center"/>
          </w:tcPr>
          <w:p w14:paraId="2AA1044E" w14:textId="77777777" w:rsidR="00353222" w:rsidRPr="00353222" w:rsidRDefault="00353222" w:rsidP="00353222">
            <w:pPr>
              <w:jc w:val="center"/>
              <w:rPr>
                <w:rFonts w:ascii="Arial" w:hAnsi="Arial" w:cs="Arial"/>
                <w:sz w:val="18"/>
                <w:szCs w:val="18"/>
              </w:rPr>
            </w:pPr>
          </w:p>
        </w:tc>
      </w:tr>
      <w:tr w:rsidR="00353222" w:rsidRPr="00353222" w14:paraId="5605C477" w14:textId="77777777" w:rsidTr="00763F37">
        <w:trPr>
          <w:cantSplit/>
          <w:trHeight w:val="159"/>
        </w:trPr>
        <w:tc>
          <w:tcPr>
            <w:tcW w:w="567" w:type="dxa"/>
            <w:vMerge/>
            <w:tcMar>
              <w:top w:w="102" w:type="dxa"/>
              <w:bottom w:w="102" w:type="dxa"/>
            </w:tcMar>
          </w:tcPr>
          <w:p w14:paraId="6ADA0187"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48798703"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793D5860"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 xml:space="preserve">Aufträge, insbesondere unter Berücksichtigung von Arbeitssicherheit, Umweltschutz und Terminvorgaben, durchführen </w:t>
            </w:r>
          </w:p>
        </w:tc>
        <w:tc>
          <w:tcPr>
            <w:tcW w:w="851" w:type="dxa"/>
            <w:vMerge/>
            <w:vAlign w:val="center"/>
          </w:tcPr>
          <w:p w14:paraId="4174565B" w14:textId="77777777" w:rsidR="00353222" w:rsidRPr="00353222" w:rsidRDefault="00353222" w:rsidP="00353222">
            <w:pPr>
              <w:jc w:val="center"/>
              <w:rPr>
                <w:rFonts w:ascii="Arial" w:hAnsi="Arial" w:cs="Arial"/>
                <w:sz w:val="18"/>
                <w:szCs w:val="18"/>
              </w:rPr>
            </w:pPr>
          </w:p>
        </w:tc>
        <w:tc>
          <w:tcPr>
            <w:tcW w:w="850" w:type="dxa"/>
            <w:vMerge/>
            <w:vAlign w:val="center"/>
          </w:tcPr>
          <w:p w14:paraId="2721C816" w14:textId="77777777" w:rsidR="00353222" w:rsidRPr="00353222" w:rsidRDefault="00353222" w:rsidP="00353222">
            <w:pPr>
              <w:jc w:val="center"/>
              <w:rPr>
                <w:rFonts w:ascii="Arial" w:hAnsi="Arial" w:cs="Arial"/>
                <w:sz w:val="18"/>
                <w:szCs w:val="18"/>
              </w:rPr>
            </w:pPr>
          </w:p>
        </w:tc>
      </w:tr>
      <w:tr w:rsidR="00353222" w:rsidRPr="00353222" w14:paraId="5C285EBD" w14:textId="77777777" w:rsidTr="00763F37">
        <w:trPr>
          <w:cantSplit/>
          <w:trHeight w:val="159"/>
        </w:trPr>
        <w:tc>
          <w:tcPr>
            <w:tcW w:w="567" w:type="dxa"/>
            <w:vMerge/>
            <w:tcMar>
              <w:top w:w="102" w:type="dxa"/>
              <w:bottom w:w="102" w:type="dxa"/>
            </w:tcMar>
          </w:tcPr>
          <w:p w14:paraId="364EE638"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0BE2B5C8"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13647F6B"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Betriebliches Qualitätssicherungssystem im eigenen Arbeitsbereich anwenden; Qualitätsmängel dokumentieren</w:t>
            </w:r>
          </w:p>
        </w:tc>
        <w:tc>
          <w:tcPr>
            <w:tcW w:w="851" w:type="dxa"/>
            <w:vMerge/>
            <w:vAlign w:val="center"/>
          </w:tcPr>
          <w:p w14:paraId="1178E379" w14:textId="77777777" w:rsidR="00353222" w:rsidRPr="00353222" w:rsidRDefault="00353222" w:rsidP="00353222">
            <w:pPr>
              <w:jc w:val="center"/>
              <w:rPr>
                <w:rFonts w:ascii="Arial" w:hAnsi="Arial" w:cs="Arial"/>
                <w:sz w:val="18"/>
                <w:szCs w:val="18"/>
              </w:rPr>
            </w:pPr>
          </w:p>
        </w:tc>
        <w:tc>
          <w:tcPr>
            <w:tcW w:w="850" w:type="dxa"/>
            <w:vMerge/>
            <w:vAlign w:val="center"/>
          </w:tcPr>
          <w:p w14:paraId="65BB43E4" w14:textId="77777777" w:rsidR="00353222" w:rsidRPr="00353222" w:rsidRDefault="00353222" w:rsidP="00353222">
            <w:pPr>
              <w:jc w:val="center"/>
              <w:rPr>
                <w:rFonts w:ascii="Arial" w:hAnsi="Arial" w:cs="Arial"/>
                <w:sz w:val="18"/>
                <w:szCs w:val="18"/>
              </w:rPr>
            </w:pPr>
          </w:p>
        </w:tc>
      </w:tr>
      <w:tr w:rsidR="00353222" w:rsidRPr="00353222" w14:paraId="1068B25B" w14:textId="77777777" w:rsidTr="00763F37">
        <w:trPr>
          <w:cantSplit/>
          <w:trHeight w:val="159"/>
        </w:trPr>
        <w:tc>
          <w:tcPr>
            <w:tcW w:w="567" w:type="dxa"/>
            <w:vMerge/>
            <w:tcMar>
              <w:top w:w="102" w:type="dxa"/>
              <w:bottom w:w="102" w:type="dxa"/>
            </w:tcMar>
          </w:tcPr>
          <w:p w14:paraId="13C75B7E"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620DBAA7"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43BE7641"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Prüfverfahren und Prüfmittel auswählen und anwenden, Einsatzfähigkeit von Prüfmitteln feststellen, Prüfpläne und betriebliche Prüfvorschriften anwenden, Ergebnisse dokumentieren</w:t>
            </w:r>
          </w:p>
        </w:tc>
        <w:tc>
          <w:tcPr>
            <w:tcW w:w="851" w:type="dxa"/>
            <w:vMerge/>
            <w:vAlign w:val="center"/>
          </w:tcPr>
          <w:p w14:paraId="7CCB706E" w14:textId="77777777" w:rsidR="00353222" w:rsidRPr="00353222" w:rsidRDefault="00353222" w:rsidP="00353222">
            <w:pPr>
              <w:jc w:val="center"/>
              <w:rPr>
                <w:rFonts w:ascii="Arial" w:hAnsi="Arial" w:cs="Arial"/>
                <w:sz w:val="18"/>
                <w:szCs w:val="18"/>
              </w:rPr>
            </w:pPr>
          </w:p>
        </w:tc>
        <w:tc>
          <w:tcPr>
            <w:tcW w:w="850" w:type="dxa"/>
            <w:vMerge/>
            <w:vAlign w:val="center"/>
          </w:tcPr>
          <w:p w14:paraId="23A51D7B" w14:textId="77777777" w:rsidR="00353222" w:rsidRPr="00353222" w:rsidRDefault="00353222" w:rsidP="00353222">
            <w:pPr>
              <w:jc w:val="center"/>
              <w:rPr>
                <w:rFonts w:ascii="Arial" w:hAnsi="Arial" w:cs="Arial"/>
                <w:sz w:val="18"/>
                <w:szCs w:val="18"/>
              </w:rPr>
            </w:pPr>
          </w:p>
        </w:tc>
      </w:tr>
      <w:tr w:rsidR="00353222" w:rsidRPr="00353222" w14:paraId="11321E3B" w14:textId="77777777" w:rsidTr="00763F37">
        <w:trPr>
          <w:cantSplit/>
          <w:trHeight w:val="159"/>
        </w:trPr>
        <w:tc>
          <w:tcPr>
            <w:tcW w:w="567" w:type="dxa"/>
            <w:vMerge/>
            <w:tcMar>
              <w:top w:w="102" w:type="dxa"/>
              <w:bottom w:w="102" w:type="dxa"/>
            </w:tcMar>
          </w:tcPr>
          <w:p w14:paraId="1B8F0927" w14:textId="77777777" w:rsidR="00353222" w:rsidRPr="00353222" w:rsidRDefault="00353222" w:rsidP="00353222">
            <w:pPr>
              <w:pStyle w:val="BIBBNummerierung123"/>
              <w:numPr>
                <w:ilvl w:val="0"/>
                <w:numId w:val="0"/>
              </w:numPr>
              <w:rPr>
                <w:rFonts w:cs="Arial"/>
              </w:rPr>
            </w:pPr>
          </w:p>
        </w:tc>
        <w:tc>
          <w:tcPr>
            <w:tcW w:w="2410" w:type="dxa"/>
            <w:vMerge/>
            <w:tcMar>
              <w:top w:w="102" w:type="dxa"/>
              <w:bottom w:w="102" w:type="dxa"/>
            </w:tcMar>
          </w:tcPr>
          <w:p w14:paraId="595EEA91" w14:textId="77777777" w:rsidR="00353222" w:rsidRPr="00353222" w:rsidRDefault="00353222" w:rsidP="00353222">
            <w:pPr>
              <w:pStyle w:val="BIBBStandard"/>
              <w:rPr>
                <w:rFonts w:cs="Arial"/>
              </w:rPr>
            </w:pPr>
          </w:p>
        </w:tc>
        <w:tc>
          <w:tcPr>
            <w:tcW w:w="4394" w:type="dxa"/>
            <w:tcBorders>
              <w:top w:val="nil"/>
              <w:bottom w:val="nil"/>
            </w:tcBorders>
            <w:tcMar>
              <w:top w:w="102" w:type="dxa"/>
              <w:bottom w:w="102" w:type="dxa"/>
            </w:tcMar>
          </w:tcPr>
          <w:p w14:paraId="2959AEDE"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Produkte an Kunden übergeben sowie Auftragsabwicklung und Leistungen dokumentieren</w:t>
            </w:r>
          </w:p>
        </w:tc>
        <w:tc>
          <w:tcPr>
            <w:tcW w:w="851" w:type="dxa"/>
            <w:vMerge/>
            <w:tcBorders>
              <w:bottom w:val="nil"/>
            </w:tcBorders>
            <w:vAlign w:val="center"/>
          </w:tcPr>
          <w:p w14:paraId="70964D97" w14:textId="77777777" w:rsidR="00353222" w:rsidRPr="00353222" w:rsidRDefault="00353222" w:rsidP="00353222">
            <w:pPr>
              <w:jc w:val="center"/>
              <w:rPr>
                <w:rFonts w:ascii="Arial" w:hAnsi="Arial" w:cs="Arial"/>
                <w:sz w:val="18"/>
                <w:szCs w:val="18"/>
              </w:rPr>
            </w:pPr>
          </w:p>
        </w:tc>
        <w:tc>
          <w:tcPr>
            <w:tcW w:w="850" w:type="dxa"/>
            <w:vMerge/>
            <w:tcBorders>
              <w:bottom w:val="nil"/>
            </w:tcBorders>
            <w:vAlign w:val="center"/>
          </w:tcPr>
          <w:p w14:paraId="512B9CFB" w14:textId="77777777" w:rsidR="00353222" w:rsidRPr="00353222" w:rsidRDefault="00353222" w:rsidP="00353222">
            <w:pPr>
              <w:jc w:val="center"/>
              <w:rPr>
                <w:rFonts w:ascii="Arial" w:hAnsi="Arial" w:cs="Arial"/>
                <w:sz w:val="18"/>
                <w:szCs w:val="18"/>
              </w:rPr>
            </w:pPr>
          </w:p>
        </w:tc>
      </w:tr>
      <w:tr w:rsidR="00353222" w:rsidRPr="00353222" w14:paraId="4B1B49F2" w14:textId="77777777" w:rsidTr="00763F37">
        <w:trPr>
          <w:cantSplit/>
          <w:trHeight w:val="788"/>
        </w:trPr>
        <w:tc>
          <w:tcPr>
            <w:tcW w:w="567" w:type="dxa"/>
            <w:vMerge/>
            <w:tcBorders>
              <w:bottom w:val="nil"/>
            </w:tcBorders>
            <w:tcMar>
              <w:top w:w="102" w:type="dxa"/>
              <w:bottom w:w="102" w:type="dxa"/>
            </w:tcMar>
          </w:tcPr>
          <w:p w14:paraId="4ABE7721" w14:textId="77777777" w:rsidR="00353222" w:rsidRPr="00353222" w:rsidRDefault="00353222" w:rsidP="00353222">
            <w:pPr>
              <w:pStyle w:val="BIBBNummerierung123"/>
              <w:numPr>
                <w:ilvl w:val="0"/>
                <w:numId w:val="0"/>
              </w:numPr>
              <w:rPr>
                <w:rFonts w:cs="Arial"/>
              </w:rPr>
            </w:pPr>
          </w:p>
        </w:tc>
        <w:tc>
          <w:tcPr>
            <w:tcW w:w="2410" w:type="dxa"/>
            <w:vMerge/>
            <w:tcBorders>
              <w:bottom w:val="single" w:sz="4" w:space="0" w:color="auto"/>
            </w:tcBorders>
            <w:tcMar>
              <w:top w:w="102" w:type="dxa"/>
              <w:bottom w:w="102" w:type="dxa"/>
            </w:tcMar>
          </w:tcPr>
          <w:p w14:paraId="07ED0196" w14:textId="77777777" w:rsidR="00353222" w:rsidRPr="00353222" w:rsidRDefault="00353222" w:rsidP="00353222">
            <w:pPr>
              <w:pStyle w:val="BIBBStandard"/>
              <w:rPr>
                <w:rFonts w:cs="Arial"/>
              </w:rPr>
            </w:pPr>
          </w:p>
        </w:tc>
        <w:tc>
          <w:tcPr>
            <w:tcW w:w="4394" w:type="dxa"/>
            <w:tcBorders>
              <w:top w:val="nil"/>
              <w:bottom w:val="single" w:sz="4" w:space="0" w:color="auto"/>
            </w:tcBorders>
            <w:tcMar>
              <w:top w:w="102" w:type="dxa"/>
              <w:bottom w:w="102" w:type="dxa"/>
            </w:tcMar>
          </w:tcPr>
          <w:p w14:paraId="2A628DBE" w14:textId="77777777" w:rsidR="00353222" w:rsidRPr="00353222" w:rsidRDefault="00353222" w:rsidP="00763F37">
            <w:pPr>
              <w:numPr>
                <w:ilvl w:val="0"/>
                <w:numId w:val="22"/>
              </w:numPr>
              <w:spacing w:before="20" w:after="20"/>
              <w:jc w:val="both"/>
              <w:rPr>
                <w:rFonts w:ascii="Arial" w:hAnsi="Arial" w:cs="Arial"/>
                <w:sz w:val="18"/>
                <w:szCs w:val="18"/>
              </w:rPr>
            </w:pPr>
            <w:r w:rsidRPr="00353222">
              <w:rPr>
                <w:rFonts w:ascii="Arial" w:hAnsi="Arial" w:cs="Arial"/>
                <w:sz w:val="18"/>
                <w:szCs w:val="18"/>
              </w:rPr>
              <w:t>Arbeitsergebnisse und -durchführung bewerten sowie zur kontinuierlichen Verbesserung von Arbeitsvorgängen im Betriebsablauf beitragen</w:t>
            </w:r>
          </w:p>
        </w:tc>
        <w:tc>
          <w:tcPr>
            <w:tcW w:w="851" w:type="dxa"/>
            <w:tcBorders>
              <w:top w:val="nil"/>
              <w:bottom w:val="single" w:sz="4" w:space="0" w:color="auto"/>
            </w:tcBorders>
            <w:vAlign w:val="center"/>
          </w:tcPr>
          <w:p w14:paraId="21E478FC" w14:textId="77777777" w:rsidR="00353222" w:rsidRPr="00353222" w:rsidRDefault="00353222" w:rsidP="00353222">
            <w:pPr>
              <w:jc w:val="center"/>
              <w:rPr>
                <w:rFonts w:ascii="Arial" w:hAnsi="Arial" w:cs="Arial"/>
                <w:sz w:val="18"/>
                <w:szCs w:val="18"/>
              </w:rPr>
            </w:pPr>
          </w:p>
        </w:tc>
        <w:tc>
          <w:tcPr>
            <w:tcW w:w="850" w:type="dxa"/>
            <w:tcBorders>
              <w:top w:val="nil"/>
              <w:bottom w:val="single" w:sz="4" w:space="0" w:color="auto"/>
            </w:tcBorders>
            <w:vAlign w:val="center"/>
          </w:tcPr>
          <w:p w14:paraId="55020F8C" w14:textId="77777777" w:rsidR="00353222" w:rsidRPr="00353222" w:rsidRDefault="00353222" w:rsidP="00353222">
            <w:pPr>
              <w:jc w:val="center"/>
              <w:rPr>
                <w:rFonts w:ascii="Arial" w:hAnsi="Arial" w:cs="Arial"/>
                <w:sz w:val="18"/>
                <w:szCs w:val="18"/>
              </w:rPr>
            </w:pPr>
          </w:p>
        </w:tc>
      </w:tr>
    </w:tbl>
    <w:p w14:paraId="70F0ABD1" w14:textId="77777777" w:rsidR="00353222" w:rsidRPr="00353222" w:rsidRDefault="00353222" w:rsidP="00353222">
      <w:pPr>
        <w:rPr>
          <w:rFonts w:ascii="Arial" w:hAnsi="Arial" w:cs="Arial"/>
          <w:b/>
          <w:sz w:val="18"/>
          <w:szCs w:val="18"/>
        </w:rPr>
      </w:pPr>
    </w:p>
    <w:p w14:paraId="5BFC6823" w14:textId="77777777" w:rsidR="00353222" w:rsidRPr="00353222" w:rsidRDefault="00353222" w:rsidP="00353222">
      <w:pPr>
        <w:rPr>
          <w:rFonts w:ascii="Arial" w:hAnsi="Arial" w:cs="Arial"/>
          <w:b/>
          <w:sz w:val="18"/>
          <w:szCs w:val="18"/>
        </w:rPr>
      </w:pPr>
      <w:r w:rsidRPr="00353222">
        <w:rPr>
          <w:rFonts w:ascii="Arial" w:hAnsi="Arial" w:cs="Arial"/>
          <w:b/>
          <w:sz w:val="18"/>
          <w:szCs w:val="18"/>
        </w:rPr>
        <w:br w:type="page"/>
      </w:r>
    </w:p>
    <w:p w14:paraId="7D33E040" w14:textId="77777777" w:rsidR="00353222" w:rsidRPr="00353222" w:rsidRDefault="00353222" w:rsidP="00353222">
      <w:pPr>
        <w:rPr>
          <w:rFonts w:ascii="Arial" w:hAnsi="Arial" w:cs="Arial"/>
          <w:sz w:val="18"/>
          <w:szCs w:val="18"/>
        </w:rPr>
      </w:pPr>
      <w:r w:rsidRPr="00353222">
        <w:rPr>
          <w:rFonts w:ascii="Arial" w:hAnsi="Arial" w:cs="Arial"/>
          <w:b/>
          <w:sz w:val="18"/>
          <w:szCs w:val="18"/>
        </w:rPr>
        <w:lastRenderedPageBreak/>
        <w:t>Abschnitt B</w:t>
      </w:r>
      <w:r w:rsidRPr="00353222">
        <w:rPr>
          <w:rFonts w:ascii="Arial" w:hAnsi="Arial" w:cs="Arial"/>
          <w:b/>
          <w:sz w:val="18"/>
          <w:szCs w:val="18"/>
        </w:rPr>
        <w:br/>
        <w:t>Integrative Fertigkeiten, Kenntnisse und Fähigkeiten</w:t>
      </w:r>
    </w:p>
    <w:tbl>
      <w:tblPr>
        <w:tblW w:w="9157" w:type="dxa"/>
        <w:tblBorders>
          <w:top w:val="single" w:sz="4" w:space="0" w:color="auto"/>
          <w:bottom w:val="single" w:sz="4" w:space="0" w:color="auto"/>
          <w:insideH w:val="single" w:sz="4" w:space="0" w:color="auto"/>
          <w:insideV w:val="single" w:sz="4" w:space="0" w:color="auto"/>
        </w:tblBorders>
        <w:tblCellMar>
          <w:top w:w="85" w:type="dxa"/>
          <w:left w:w="85" w:type="dxa"/>
          <w:right w:w="85" w:type="dxa"/>
        </w:tblCellMar>
        <w:tblLook w:val="0000" w:firstRow="0" w:lastRow="0" w:firstColumn="0" w:lastColumn="0" w:noHBand="0" w:noVBand="0"/>
      </w:tblPr>
      <w:tblGrid>
        <w:gridCol w:w="621"/>
        <w:gridCol w:w="2407"/>
        <w:gridCol w:w="4428"/>
        <w:gridCol w:w="851"/>
        <w:gridCol w:w="850"/>
      </w:tblGrid>
      <w:tr w:rsidR="00353222" w:rsidRPr="00353222" w14:paraId="72CEB551" w14:textId="77777777" w:rsidTr="00763F37">
        <w:trPr>
          <w:cantSplit/>
          <w:trHeight w:val="340"/>
          <w:tblHeader/>
        </w:trPr>
        <w:tc>
          <w:tcPr>
            <w:tcW w:w="621" w:type="dxa"/>
            <w:vMerge w:val="restart"/>
          </w:tcPr>
          <w:p w14:paraId="4A2EF9C6" w14:textId="77777777" w:rsidR="00353222" w:rsidRPr="00353222" w:rsidRDefault="00353222" w:rsidP="00353222">
            <w:pPr>
              <w:pStyle w:val="BIBBSpaltentitel"/>
              <w:rPr>
                <w:rFonts w:cs="Arial"/>
              </w:rPr>
            </w:pPr>
            <w:r w:rsidRPr="00353222">
              <w:rPr>
                <w:rFonts w:cs="Arial"/>
              </w:rPr>
              <w:t>Lfd. Nr.</w:t>
            </w:r>
          </w:p>
        </w:tc>
        <w:tc>
          <w:tcPr>
            <w:tcW w:w="2407" w:type="dxa"/>
            <w:vMerge w:val="restart"/>
          </w:tcPr>
          <w:p w14:paraId="07310AF5" w14:textId="77777777" w:rsidR="00353222" w:rsidRPr="00353222" w:rsidRDefault="00353222" w:rsidP="00353222">
            <w:pPr>
              <w:pStyle w:val="BIBBSpaltentitel"/>
              <w:rPr>
                <w:rFonts w:cs="Arial"/>
              </w:rPr>
            </w:pPr>
            <w:r w:rsidRPr="00353222">
              <w:rPr>
                <w:rFonts w:cs="Arial"/>
              </w:rPr>
              <w:t xml:space="preserve">Teil des </w:t>
            </w:r>
            <w:r w:rsidRPr="00353222">
              <w:rPr>
                <w:rFonts w:cs="Arial"/>
              </w:rPr>
              <w:br/>
              <w:t>Ausbildungsberufsbildes</w:t>
            </w:r>
          </w:p>
        </w:tc>
        <w:tc>
          <w:tcPr>
            <w:tcW w:w="4428" w:type="dxa"/>
            <w:vMerge w:val="restart"/>
          </w:tcPr>
          <w:p w14:paraId="7F7E0D4D" w14:textId="77777777" w:rsidR="00353222" w:rsidRPr="00353222" w:rsidRDefault="00353222" w:rsidP="00353222">
            <w:pPr>
              <w:pStyle w:val="BIBBSpaltentitel"/>
              <w:rPr>
                <w:rFonts w:cs="Arial"/>
              </w:rPr>
            </w:pPr>
            <w:r w:rsidRPr="00353222">
              <w:rPr>
                <w:rFonts w:cs="Arial"/>
              </w:rPr>
              <w:t xml:space="preserve">Zu vermittelnde Fertigkeiten, Kenntnisse </w:t>
            </w:r>
            <w:r w:rsidRPr="00353222">
              <w:rPr>
                <w:rFonts w:cs="Arial"/>
              </w:rPr>
              <w:br/>
              <w:t>und Fähigkeiten</w:t>
            </w:r>
          </w:p>
        </w:tc>
        <w:tc>
          <w:tcPr>
            <w:tcW w:w="1701" w:type="dxa"/>
            <w:gridSpan w:val="2"/>
            <w:tcMar>
              <w:top w:w="57" w:type="dxa"/>
            </w:tcMar>
          </w:tcPr>
          <w:p w14:paraId="21D13AEF" w14:textId="77777777" w:rsidR="00353222" w:rsidRPr="00353222" w:rsidRDefault="00353222" w:rsidP="00353222">
            <w:pPr>
              <w:pStyle w:val="BIBBSpaltentitel"/>
              <w:rPr>
                <w:rFonts w:cs="Arial"/>
              </w:rPr>
            </w:pPr>
            <w:r w:rsidRPr="00353222">
              <w:rPr>
                <w:rFonts w:cs="Arial"/>
              </w:rPr>
              <w:t xml:space="preserve">Zeitliche </w:t>
            </w:r>
            <w:r w:rsidR="00763F37">
              <w:rPr>
                <w:rFonts w:cs="Arial"/>
              </w:rPr>
              <w:br/>
            </w:r>
            <w:r w:rsidRPr="00353222">
              <w:rPr>
                <w:rFonts w:cs="Arial"/>
              </w:rPr>
              <w:t xml:space="preserve">Richtwerte in </w:t>
            </w:r>
            <w:r w:rsidRPr="00353222">
              <w:rPr>
                <w:rFonts w:cs="Arial"/>
              </w:rPr>
              <w:br/>
              <w:t>Wochen</w:t>
            </w:r>
          </w:p>
        </w:tc>
      </w:tr>
      <w:tr w:rsidR="00353222" w:rsidRPr="00353222" w14:paraId="2B40BFCE" w14:textId="77777777" w:rsidTr="00763F37">
        <w:trPr>
          <w:cantSplit/>
          <w:trHeight w:val="164"/>
          <w:tblHeader/>
        </w:trPr>
        <w:tc>
          <w:tcPr>
            <w:tcW w:w="621" w:type="dxa"/>
            <w:vMerge/>
          </w:tcPr>
          <w:p w14:paraId="7F0EE41A" w14:textId="77777777" w:rsidR="00353222" w:rsidRPr="00353222" w:rsidRDefault="00353222" w:rsidP="00353222">
            <w:pPr>
              <w:pStyle w:val="BIBBSpaltentitel"/>
              <w:rPr>
                <w:rFonts w:cs="Arial"/>
              </w:rPr>
            </w:pPr>
          </w:p>
        </w:tc>
        <w:tc>
          <w:tcPr>
            <w:tcW w:w="2407" w:type="dxa"/>
            <w:vMerge/>
          </w:tcPr>
          <w:p w14:paraId="7951A710" w14:textId="77777777" w:rsidR="00353222" w:rsidRPr="00353222" w:rsidRDefault="00353222" w:rsidP="00353222">
            <w:pPr>
              <w:pStyle w:val="BIBBSpaltentitel"/>
              <w:rPr>
                <w:rFonts w:cs="Arial"/>
              </w:rPr>
            </w:pPr>
          </w:p>
        </w:tc>
        <w:tc>
          <w:tcPr>
            <w:tcW w:w="4428" w:type="dxa"/>
            <w:vMerge/>
          </w:tcPr>
          <w:p w14:paraId="4C830720" w14:textId="77777777" w:rsidR="00353222" w:rsidRPr="00353222" w:rsidRDefault="00353222" w:rsidP="00353222">
            <w:pPr>
              <w:pStyle w:val="BIBBSpaltentitel"/>
              <w:rPr>
                <w:rFonts w:cs="Arial"/>
              </w:rPr>
            </w:pPr>
          </w:p>
        </w:tc>
        <w:tc>
          <w:tcPr>
            <w:tcW w:w="851" w:type="dxa"/>
            <w:tcMar>
              <w:top w:w="57" w:type="dxa"/>
            </w:tcMar>
          </w:tcPr>
          <w:p w14:paraId="59B52945" w14:textId="77777777" w:rsidR="00353222" w:rsidRPr="00353222" w:rsidRDefault="00353222" w:rsidP="00353222">
            <w:pPr>
              <w:pStyle w:val="BIBBSpaltentitel"/>
              <w:rPr>
                <w:rFonts w:cs="Arial"/>
              </w:rPr>
            </w:pPr>
            <w:r w:rsidRPr="00353222">
              <w:rPr>
                <w:rFonts w:cs="Arial"/>
              </w:rPr>
              <w:t>1.-18.</w:t>
            </w:r>
            <w:r w:rsidRPr="00353222">
              <w:rPr>
                <w:rFonts w:cs="Arial"/>
              </w:rPr>
              <w:br/>
              <w:t>Monat</w:t>
            </w:r>
          </w:p>
        </w:tc>
        <w:tc>
          <w:tcPr>
            <w:tcW w:w="850" w:type="dxa"/>
            <w:tcMar>
              <w:top w:w="57" w:type="dxa"/>
            </w:tcMar>
          </w:tcPr>
          <w:p w14:paraId="15FD2352" w14:textId="77777777" w:rsidR="00353222" w:rsidRPr="00353222" w:rsidRDefault="00353222" w:rsidP="00353222">
            <w:pPr>
              <w:pStyle w:val="BIBBSpaltentitel"/>
              <w:rPr>
                <w:rFonts w:cs="Arial"/>
              </w:rPr>
            </w:pPr>
            <w:r w:rsidRPr="00353222">
              <w:rPr>
                <w:rFonts w:cs="Arial"/>
              </w:rPr>
              <w:t>19.-42.</w:t>
            </w:r>
            <w:r w:rsidRPr="00353222">
              <w:rPr>
                <w:rFonts w:cs="Arial"/>
              </w:rPr>
              <w:br/>
              <w:t>Monat</w:t>
            </w:r>
          </w:p>
        </w:tc>
      </w:tr>
      <w:tr w:rsidR="00353222" w:rsidRPr="00353222" w14:paraId="32A77197" w14:textId="77777777" w:rsidTr="00763F37">
        <w:trPr>
          <w:trHeight w:val="188"/>
          <w:tblHeader/>
        </w:trPr>
        <w:tc>
          <w:tcPr>
            <w:tcW w:w="621" w:type="dxa"/>
            <w:tcMar>
              <w:top w:w="11" w:type="dxa"/>
            </w:tcMar>
            <w:vAlign w:val="center"/>
          </w:tcPr>
          <w:p w14:paraId="6E0B1275" w14:textId="77777777" w:rsidR="00353222" w:rsidRPr="00353222" w:rsidRDefault="00353222" w:rsidP="00353222">
            <w:pPr>
              <w:pStyle w:val="BIBBSpaltennummer"/>
              <w:rPr>
                <w:rFonts w:cs="Arial"/>
                <w:sz w:val="18"/>
                <w:szCs w:val="18"/>
              </w:rPr>
            </w:pPr>
            <w:r w:rsidRPr="00353222">
              <w:rPr>
                <w:rFonts w:cs="Arial"/>
                <w:sz w:val="18"/>
                <w:szCs w:val="18"/>
              </w:rPr>
              <w:t>1</w:t>
            </w:r>
          </w:p>
        </w:tc>
        <w:tc>
          <w:tcPr>
            <w:tcW w:w="2407" w:type="dxa"/>
            <w:tcMar>
              <w:top w:w="11" w:type="dxa"/>
            </w:tcMar>
            <w:vAlign w:val="center"/>
          </w:tcPr>
          <w:p w14:paraId="39CFFD6D" w14:textId="77777777" w:rsidR="00353222" w:rsidRPr="00353222" w:rsidRDefault="00353222" w:rsidP="00353222">
            <w:pPr>
              <w:pStyle w:val="BIBBSpaltennummer"/>
              <w:rPr>
                <w:rFonts w:cs="Arial"/>
                <w:sz w:val="18"/>
                <w:szCs w:val="18"/>
              </w:rPr>
            </w:pPr>
            <w:r w:rsidRPr="00353222">
              <w:rPr>
                <w:rFonts w:cs="Arial"/>
                <w:sz w:val="18"/>
                <w:szCs w:val="18"/>
              </w:rPr>
              <w:t>2</w:t>
            </w:r>
          </w:p>
        </w:tc>
        <w:tc>
          <w:tcPr>
            <w:tcW w:w="4428" w:type="dxa"/>
            <w:tcBorders>
              <w:bottom w:val="single" w:sz="4" w:space="0" w:color="auto"/>
            </w:tcBorders>
            <w:tcMar>
              <w:top w:w="11" w:type="dxa"/>
            </w:tcMar>
            <w:vAlign w:val="center"/>
          </w:tcPr>
          <w:p w14:paraId="7B3A203A" w14:textId="77777777" w:rsidR="00353222" w:rsidRPr="00353222" w:rsidRDefault="00353222" w:rsidP="00353222">
            <w:pPr>
              <w:pStyle w:val="BIBBSpaltennummer"/>
              <w:rPr>
                <w:rFonts w:cs="Arial"/>
                <w:sz w:val="18"/>
                <w:szCs w:val="18"/>
              </w:rPr>
            </w:pPr>
            <w:r w:rsidRPr="00353222">
              <w:rPr>
                <w:rFonts w:cs="Arial"/>
                <w:sz w:val="18"/>
                <w:szCs w:val="18"/>
              </w:rPr>
              <w:t>3</w:t>
            </w:r>
          </w:p>
        </w:tc>
        <w:tc>
          <w:tcPr>
            <w:tcW w:w="1701" w:type="dxa"/>
            <w:gridSpan w:val="2"/>
            <w:tcMar>
              <w:top w:w="11" w:type="dxa"/>
            </w:tcMar>
            <w:vAlign w:val="center"/>
          </w:tcPr>
          <w:p w14:paraId="7FF344E8" w14:textId="77777777" w:rsidR="00353222" w:rsidRPr="00353222" w:rsidRDefault="00353222" w:rsidP="00353222">
            <w:pPr>
              <w:pStyle w:val="BIBBSpaltennummer"/>
              <w:rPr>
                <w:rFonts w:cs="Arial"/>
                <w:sz w:val="18"/>
                <w:szCs w:val="18"/>
              </w:rPr>
            </w:pPr>
            <w:r w:rsidRPr="00353222">
              <w:rPr>
                <w:rFonts w:cs="Arial"/>
                <w:sz w:val="18"/>
                <w:szCs w:val="18"/>
              </w:rPr>
              <w:t>4</w:t>
            </w:r>
          </w:p>
        </w:tc>
      </w:tr>
      <w:tr w:rsidR="00353222" w:rsidRPr="00353222" w14:paraId="210D3BA7" w14:textId="77777777" w:rsidTr="00763F37">
        <w:trPr>
          <w:cantSplit/>
          <w:trHeight w:val="159"/>
        </w:trPr>
        <w:tc>
          <w:tcPr>
            <w:tcW w:w="621" w:type="dxa"/>
            <w:vMerge w:val="restart"/>
            <w:tcMar>
              <w:top w:w="102" w:type="dxa"/>
              <w:bottom w:w="102" w:type="dxa"/>
            </w:tcMar>
          </w:tcPr>
          <w:p w14:paraId="5CBD8AB1" w14:textId="77777777" w:rsidR="00353222" w:rsidRPr="00353222" w:rsidRDefault="00353222" w:rsidP="00353222">
            <w:pPr>
              <w:pStyle w:val="BIBBNummerierung123"/>
              <w:numPr>
                <w:ilvl w:val="0"/>
                <w:numId w:val="0"/>
              </w:numPr>
              <w:rPr>
                <w:rFonts w:cs="Arial"/>
              </w:rPr>
            </w:pPr>
            <w:r w:rsidRPr="00353222">
              <w:rPr>
                <w:rFonts w:cs="Arial"/>
              </w:rPr>
              <w:t>1</w:t>
            </w:r>
          </w:p>
        </w:tc>
        <w:tc>
          <w:tcPr>
            <w:tcW w:w="2407" w:type="dxa"/>
            <w:vMerge w:val="restart"/>
            <w:tcMar>
              <w:top w:w="102" w:type="dxa"/>
              <w:bottom w:w="102" w:type="dxa"/>
            </w:tcMar>
          </w:tcPr>
          <w:p w14:paraId="6E7E8429" w14:textId="77777777" w:rsidR="00353222" w:rsidRPr="00353222" w:rsidRDefault="00353222" w:rsidP="00353222">
            <w:pPr>
              <w:pStyle w:val="BIBBStandard"/>
              <w:rPr>
                <w:rFonts w:cs="Arial"/>
              </w:rPr>
            </w:pPr>
            <w:r w:rsidRPr="00353222">
              <w:rPr>
                <w:rFonts w:cs="Arial"/>
              </w:rPr>
              <w:t>Berufsbildung, Arbeits- und Tarifrecht</w:t>
            </w:r>
          </w:p>
        </w:tc>
        <w:tc>
          <w:tcPr>
            <w:tcW w:w="4428" w:type="dxa"/>
            <w:tcBorders>
              <w:bottom w:val="nil"/>
            </w:tcBorders>
            <w:tcMar>
              <w:top w:w="102" w:type="dxa"/>
              <w:bottom w:w="102" w:type="dxa"/>
            </w:tcMar>
          </w:tcPr>
          <w:p w14:paraId="06A10D43" w14:textId="77777777" w:rsidR="00353222" w:rsidRPr="00353222" w:rsidRDefault="00353222" w:rsidP="00763F37">
            <w:pPr>
              <w:numPr>
                <w:ilvl w:val="0"/>
                <w:numId w:val="8"/>
              </w:numPr>
              <w:spacing w:line="276" w:lineRule="auto"/>
              <w:rPr>
                <w:rFonts w:ascii="Arial" w:hAnsi="Arial" w:cs="Arial"/>
                <w:sz w:val="18"/>
                <w:szCs w:val="18"/>
              </w:rPr>
            </w:pPr>
            <w:r w:rsidRPr="00353222">
              <w:rPr>
                <w:rFonts w:ascii="Arial" w:hAnsi="Arial" w:cs="Arial"/>
                <w:sz w:val="18"/>
                <w:szCs w:val="18"/>
              </w:rPr>
              <w:t>Bedeutung des Ausbildungsvertrages, insbesondere Abschluss, Dauer und Beendigung erklären</w:t>
            </w:r>
          </w:p>
        </w:tc>
        <w:tc>
          <w:tcPr>
            <w:tcW w:w="1701" w:type="dxa"/>
            <w:gridSpan w:val="2"/>
            <w:vMerge w:val="restart"/>
            <w:vAlign w:val="center"/>
          </w:tcPr>
          <w:p w14:paraId="6B867A43" w14:textId="77777777" w:rsidR="00353222" w:rsidRPr="00353222" w:rsidRDefault="00353222" w:rsidP="00763F37">
            <w:pPr>
              <w:pStyle w:val="BIBBTabellemittig"/>
              <w:rPr>
                <w:rFonts w:cs="Arial"/>
                <w:szCs w:val="18"/>
              </w:rPr>
            </w:pPr>
            <w:r w:rsidRPr="00353222">
              <w:rPr>
                <w:rFonts w:cs="Arial"/>
                <w:szCs w:val="18"/>
              </w:rPr>
              <w:t xml:space="preserve">während der </w:t>
            </w:r>
            <w:r w:rsidR="00763F37">
              <w:rPr>
                <w:rFonts w:cs="Arial"/>
                <w:szCs w:val="18"/>
              </w:rPr>
              <w:br/>
            </w:r>
            <w:r w:rsidRPr="00353222">
              <w:rPr>
                <w:rFonts w:cs="Arial"/>
                <w:szCs w:val="18"/>
              </w:rPr>
              <w:t>gesamten Ausbildung zu vermitteln</w:t>
            </w:r>
          </w:p>
        </w:tc>
      </w:tr>
      <w:tr w:rsidR="00353222" w:rsidRPr="00353222" w14:paraId="50CDF9C3" w14:textId="77777777" w:rsidTr="00763F37">
        <w:trPr>
          <w:cantSplit/>
          <w:trHeight w:val="159"/>
        </w:trPr>
        <w:tc>
          <w:tcPr>
            <w:tcW w:w="621" w:type="dxa"/>
            <w:vMerge/>
            <w:tcMar>
              <w:top w:w="102" w:type="dxa"/>
              <w:bottom w:w="102" w:type="dxa"/>
            </w:tcMar>
          </w:tcPr>
          <w:p w14:paraId="13B62AF2"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4E9A3F02"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0E70194E" w14:textId="77777777" w:rsidR="00353222" w:rsidRPr="00353222" w:rsidRDefault="00353222" w:rsidP="00763F37">
            <w:pPr>
              <w:numPr>
                <w:ilvl w:val="0"/>
                <w:numId w:val="8"/>
              </w:numPr>
              <w:spacing w:line="276" w:lineRule="auto"/>
              <w:rPr>
                <w:rFonts w:ascii="Arial" w:hAnsi="Arial" w:cs="Arial"/>
                <w:sz w:val="18"/>
                <w:szCs w:val="18"/>
              </w:rPr>
            </w:pPr>
            <w:r w:rsidRPr="00353222">
              <w:rPr>
                <w:rFonts w:ascii="Arial" w:hAnsi="Arial" w:cs="Arial"/>
                <w:sz w:val="18"/>
                <w:szCs w:val="18"/>
              </w:rPr>
              <w:t>gegenseitige Rechte und Pflichten aus dem Ausbildungsvertrag nennen</w:t>
            </w:r>
          </w:p>
        </w:tc>
        <w:tc>
          <w:tcPr>
            <w:tcW w:w="1701" w:type="dxa"/>
            <w:gridSpan w:val="2"/>
            <w:vMerge/>
            <w:vAlign w:val="center"/>
          </w:tcPr>
          <w:p w14:paraId="7D877630" w14:textId="77777777" w:rsidR="00353222" w:rsidRPr="00353222" w:rsidRDefault="00353222" w:rsidP="00353222">
            <w:pPr>
              <w:pStyle w:val="BIBBTabellemittig"/>
              <w:rPr>
                <w:rFonts w:cs="Arial"/>
                <w:szCs w:val="18"/>
              </w:rPr>
            </w:pPr>
          </w:p>
        </w:tc>
      </w:tr>
      <w:tr w:rsidR="00353222" w:rsidRPr="00353222" w14:paraId="371174E8" w14:textId="77777777" w:rsidTr="00763F37">
        <w:trPr>
          <w:cantSplit/>
          <w:trHeight w:val="159"/>
        </w:trPr>
        <w:tc>
          <w:tcPr>
            <w:tcW w:w="621" w:type="dxa"/>
            <w:vMerge/>
            <w:tcMar>
              <w:top w:w="102" w:type="dxa"/>
              <w:bottom w:w="102" w:type="dxa"/>
            </w:tcMar>
          </w:tcPr>
          <w:p w14:paraId="08F37E17"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00390071"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25D2987D" w14:textId="77777777" w:rsidR="00353222" w:rsidRPr="00353222" w:rsidRDefault="00353222" w:rsidP="00763F37">
            <w:pPr>
              <w:numPr>
                <w:ilvl w:val="0"/>
                <w:numId w:val="8"/>
              </w:numPr>
              <w:spacing w:line="276" w:lineRule="auto"/>
              <w:rPr>
                <w:rFonts w:ascii="Arial" w:hAnsi="Arial" w:cs="Arial"/>
                <w:sz w:val="18"/>
                <w:szCs w:val="18"/>
              </w:rPr>
            </w:pPr>
            <w:r w:rsidRPr="00353222">
              <w:rPr>
                <w:rFonts w:ascii="Arial" w:hAnsi="Arial" w:cs="Arial"/>
                <w:sz w:val="18"/>
                <w:szCs w:val="18"/>
              </w:rPr>
              <w:t>Möglichkeiten der beruflichen Fortbildung nennen</w:t>
            </w:r>
          </w:p>
        </w:tc>
        <w:tc>
          <w:tcPr>
            <w:tcW w:w="1701" w:type="dxa"/>
            <w:gridSpan w:val="2"/>
            <w:vMerge/>
            <w:vAlign w:val="center"/>
          </w:tcPr>
          <w:p w14:paraId="1B30B80C" w14:textId="77777777" w:rsidR="00353222" w:rsidRPr="00353222" w:rsidRDefault="00353222" w:rsidP="00353222">
            <w:pPr>
              <w:pStyle w:val="BIBBTabellemittig"/>
              <w:rPr>
                <w:rFonts w:cs="Arial"/>
                <w:szCs w:val="18"/>
              </w:rPr>
            </w:pPr>
          </w:p>
        </w:tc>
      </w:tr>
      <w:tr w:rsidR="00353222" w:rsidRPr="00353222" w14:paraId="595CD5D2" w14:textId="77777777" w:rsidTr="00763F37">
        <w:trPr>
          <w:cantSplit/>
          <w:trHeight w:val="159"/>
        </w:trPr>
        <w:tc>
          <w:tcPr>
            <w:tcW w:w="621" w:type="dxa"/>
            <w:vMerge/>
            <w:tcMar>
              <w:top w:w="102" w:type="dxa"/>
              <w:bottom w:w="102" w:type="dxa"/>
            </w:tcMar>
          </w:tcPr>
          <w:p w14:paraId="33BECC3D"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39ADFF7A"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632EB174" w14:textId="77777777" w:rsidR="00353222" w:rsidRPr="00353222" w:rsidRDefault="00353222" w:rsidP="00763F37">
            <w:pPr>
              <w:numPr>
                <w:ilvl w:val="0"/>
                <w:numId w:val="8"/>
              </w:numPr>
              <w:spacing w:line="276" w:lineRule="auto"/>
              <w:rPr>
                <w:rFonts w:ascii="Arial" w:hAnsi="Arial" w:cs="Arial"/>
                <w:sz w:val="18"/>
                <w:szCs w:val="18"/>
              </w:rPr>
            </w:pPr>
            <w:r w:rsidRPr="00353222">
              <w:rPr>
                <w:rFonts w:ascii="Arial" w:hAnsi="Arial" w:cs="Arial"/>
                <w:sz w:val="18"/>
                <w:szCs w:val="18"/>
              </w:rPr>
              <w:t xml:space="preserve">wesentliche Teile des Arbeitsvertrages nennen </w:t>
            </w:r>
          </w:p>
        </w:tc>
        <w:tc>
          <w:tcPr>
            <w:tcW w:w="1701" w:type="dxa"/>
            <w:gridSpan w:val="2"/>
            <w:vMerge/>
            <w:vAlign w:val="center"/>
          </w:tcPr>
          <w:p w14:paraId="115A8995" w14:textId="77777777" w:rsidR="00353222" w:rsidRPr="00353222" w:rsidRDefault="00353222" w:rsidP="00353222">
            <w:pPr>
              <w:pStyle w:val="BIBBTabellemittig"/>
              <w:rPr>
                <w:rFonts w:cs="Arial"/>
                <w:szCs w:val="18"/>
              </w:rPr>
            </w:pPr>
          </w:p>
        </w:tc>
      </w:tr>
      <w:tr w:rsidR="00353222" w:rsidRPr="00353222" w14:paraId="740359FD" w14:textId="77777777" w:rsidTr="00763F37">
        <w:trPr>
          <w:cantSplit/>
          <w:trHeight w:val="159"/>
        </w:trPr>
        <w:tc>
          <w:tcPr>
            <w:tcW w:w="621" w:type="dxa"/>
            <w:vMerge/>
            <w:tcMar>
              <w:top w:w="102" w:type="dxa"/>
              <w:bottom w:w="102" w:type="dxa"/>
            </w:tcMar>
          </w:tcPr>
          <w:p w14:paraId="5983B812"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2D398220" w14:textId="77777777" w:rsidR="00353222" w:rsidRPr="00353222" w:rsidRDefault="00353222" w:rsidP="00353222">
            <w:pPr>
              <w:pStyle w:val="BIBBStandard"/>
              <w:rPr>
                <w:rFonts w:cs="Arial"/>
              </w:rPr>
            </w:pPr>
          </w:p>
        </w:tc>
        <w:tc>
          <w:tcPr>
            <w:tcW w:w="4428" w:type="dxa"/>
            <w:tcBorders>
              <w:top w:val="nil"/>
              <w:bottom w:val="single" w:sz="4" w:space="0" w:color="auto"/>
            </w:tcBorders>
            <w:tcMar>
              <w:top w:w="102" w:type="dxa"/>
              <w:bottom w:w="102" w:type="dxa"/>
            </w:tcMar>
          </w:tcPr>
          <w:p w14:paraId="1241DB92" w14:textId="77777777" w:rsidR="00353222" w:rsidRPr="00353222" w:rsidRDefault="00353222" w:rsidP="00763F37">
            <w:pPr>
              <w:numPr>
                <w:ilvl w:val="0"/>
                <w:numId w:val="8"/>
              </w:numPr>
              <w:spacing w:line="276" w:lineRule="auto"/>
              <w:rPr>
                <w:rFonts w:ascii="Arial" w:hAnsi="Arial" w:cs="Arial"/>
                <w:sz w:val="18"/>
                <w:szCs w:val="18"/>
              </w:rPr>
            </w:pPr>
            <w:r w:rsidRPr="00353222">
              <w:rPr>
                <w:rFonts w:ascii="Arial" w:hAnsi="Arial" w:cs="Arial"/>
                <w:sz w:val="18"/>
                <w:szCs w:val="18"/>
              </w:rPr>
              <w:t>wesentliche Bestimmungen der für den ausbildenden Betrieb geltenden Tarifverträge nennen</w:t>
            </w:r>
          </w:p>
        </w:tc>
        <w:tc>
          <w:tcPr>
            <w:tcW w:w="1701" w:type="dxa"/>
            <w:gridSpan w:val="2"/>
            <w:vMerge/>
            <w:vAlign w:val="center"/>
          </w:tcPr>
          <w:p w14:paraId="039130A2" w14:textId="77777777" w:rsidR="00353222" w:rsidRPr="00353222" w:rsidRDefault="00353222" w:rsidP="00353222">
            <w:pPr>
              <w:pStyle w:val="BIBBTabellemittig"/>
              <w:rPr>
                <w:rFonts w:cs="Arial"/>
                <w:szCs w:val="18"/>
              </w:rPr>
            </w:pPr>
          </w:p>
        </w:tc>
      </w:tr>
      <w:tr w:rsidR="00353222" w:rsidRPr="00353222" w14:paraId="389E3229" w14:textId="77777777" w:rsidTr="00763F37">
        <w:trPr>
          <w:cantSplit/>
          <w:trHeight w:val="403"/>
        </w:trPr>
        <w:tc>
          <w:tcPr>
            <w:tcW w:w="621" w:type="dxa"/>
            <w:vMerge w:val="restart"/>
            <w:tcMar>
              <w:top w:w="102" w:type="dxa"/>
              <w:bottom w:w="102" w:type="dxa"/>
            </w:tcMar>
          </w:tcPr>
          <w:p w14:paraId="3FA04661" w14:textId="77777777" w:rsidR="00353222" w:rsidRPr="00353222" w:rsidRDefault="00353222" w:rsidP="00353222">
            <w:pPr>
              <w:pStyle w:val="BIBBNummerierung123"/>
              <w:numPr>
                <w:ilvl w:val="0"/>
                <w:numId w:val="0"/>
              </w:numPr>
              <w:rPr>
                <w:rFonts w:cs="Arial"/>
              </w:rPr>
            </w:pPr>
            <w:r w:rsidRPr="00353222">
              <w:rPr>
                <w:rFonts w:cs="Arial"/>
              </w:rPr>
              <w:t>2</w:t>
            </w:r>
          </w:p>
        </w:tc>
        <w:tc>
          <w:tcPr>
            <w:tcW w:w="2407" w:type="dxa"/>
            <w:vMerge w:val="restart"/>
            <w:tcMar>
              <w:top w:w="102" w:type="dxa"/>
              <w:bottom w:w="102" w:type="dxa"/>
            </w:tcMar>
          </w:tcPr>
          <w:p w14:paraId="02B8E0AB" w14:textId="77777777" w:rsidR="00353222" w:rsidRPr="00353222" w:rsidRDefault="00353222" w:rsidP="00353222">
            <w:pPr>
              <w:pStyle w:val="BIBBStandard"/>
              <w:rPr>
                <w:rFonts w:cs="Arial"/>
              </w:rPr>
            </w:pPr>
            <w:r w:rsidRPr="00353222">
              <w:rPr>
                <w:rFonts w:cs="Arial"/>
              </w:rPr>
              <w:t>Aufbau und Organisation des Ausbildungsbetriebes</w:t>
            </w:r>
          </w:p>
        </w:tc>
        <w:tc>
          <w:tcPr>
            <w:tcW w:w="4428" w:type="dxa"/>
            <w:tcBorders>
              <w:bottom w:val="nil"/>
            </w:tcBorders>
            <w:tcMar>
              <w:top w:w="102" w:type="dxa"/>
              <w:bottom w:w="102" w:type="dxa"/>
            </w:tcMar>
          </w:tcPr>
          <w:p w14:paraId="098FA30B" w14:textId="77777777" w:rsidR="00353222" w:rsidRPr="00353222" w:rsidRDefault="00353222" w:rsidP="00763F37">
            <w:pPr>
              <w:numPr>
                <w:ilvl w:val="0"/>
                <w:numId w:val="9"/>
              </w:numPr>
              <w:spacing w:line="276" w:lineRule="auto"/>
              <w:rPr>
                <w:rFonts w:ascii="Arial" w:hAnsi="Arial" w:cs="Arial"/>
                <w:sz w:val="18"/>
                <w:szCs w:val="18"/>
              </w:rPr>
            </w:pPr>
            <w:r w:rsidRPr="00353222">
              <w:rPr>
                <w:rFonts w:ascii="Arial" w:hAnsi="Arial" w:cs="Arial"/>
                <w:sz w:val="18"/>
                <w:szCs w:val="18"/>
              </w:rPr>
              <w:t>Aufbau und Aufgaben des ausbildenden Betriebes erläutern</w:t>
            </w:r>
          </w:p>
        </w:tc>
        <w:tc>
          <w:tcPr>
            <w:tcW w:w="1701" w:type="dxa"/>
            <w:gridSpan w:val="2"/>
            <w:vMerge/>
            <w:vAlign w:val="center"/>
          </w:tcPr>
          <w:p w14:paraId="666E82D6" w14:textId="77777777" w:rsidR="00353222" w:rsidRPr="00353222" w:rsidRDefault="00353222" w:rsidP="00353222">
            <w:pPr>
              <w:rPr>
                <w:rFonts w:ascii="Arial" w:hAnsi="Arial" w:cs="Arial"/>
                <w:sz w:val="18"/>
                <w:szCs w:val="18"/>
              </w:rPr>
            </w:pPr>
          </w:p>
        </w:tc>
      </w:tr>
      <w:tr w:rsidR="00353222" w:rsidRPr="00353222" w14:paraId="0336FB1B" w14:textId="77777777" w:rsidTr="00763F37">
        <w:trPr>
          <w:cantSplit/>
          <w:trHeight w:val="710"/>
        </w:trPr>
        <w:tc>
          <w:tcPr>
            <w:tcW w:w="621" w:type="dxa"/>
            <w:vMerge/>
            <w:tcMar>
              <w:top w:w="102" w:type="dxa"/>
              <w:bottom w:w="102" w:type="dxa"/>
            </w:tcMar>
          </w:tcPr>
          <w:p w14:paraId="27F72510"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4F55AC4E"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24C00FD8" w14:textId="77777777" w:rsidR="00353222" w:rsidRPr="00353222" w:rsidRDefault="00353222" w:rsidP="00763F37">
            <w:pPr>
              <w:numPr>
                <w:ilvl w:val="0"/>
                <w:numId w:val="9"/>
              </w:numPr>
              <w:spacing w:line="276" w:lineRule="auto"/>
              <w:rPr>
                <w:rFonts w:ascii="Arial" w:hAnsi="Arial" w:cs="Arial"/>
                <w:sz w:val="18"/>
                <w:szCs w:val="18"/>
              </w:rPr>
            </w:pPr>
            <w:r w:rsidRPr="00353222">
              <w:rPr>
                <w:rFonts w:ascii="Arial" w:hAnsi="Arial" w:cs="Arial"/>
                <w:sz w:val="18"/>
                <w:szCs w:val="18"/>
              </w:rPr>
              <w:t>Grundfunktionen des ausbildenden Betriebes, wie Beschaffung, Fertigung, Absatz und Verwaltung erklären</w:t>
            </w:r>
          </w:p>
        </w:tc>
        <w:tc>
          <w:tcPr>
            <w:tcW w:w="1701" w:type="dxa"/>
            <w:gridSpan w:val="2"/>
            <w:vMerge/>
            <w:vAlign w:val="center"/>
          </w:tcPr>
          <w:p w14:paraId="772C8D55" w14:textId="77777777" w:rsidR="00353222" w:rsidRPr="00353222" w:rsidRDefault="00353222" w:rsidP="00353222">
            <w:pPr>
              <w:rPr>
                <w:rFonts w:ascii="Arial" w:hAnsi="Arial" w:cs="Arial"/>
                <w:sz w:val="18"/>
                <w:szCs w:val="18"/>
              </w:rPr>
            </w:pPr>
          </w:p>
        </w:tc>
      </w:tr>
      <w:tr w:rsidR="00353222" w:rsidRPr="00353222" w14:paraId="77F7CA3D" w14:textId="77777777" w:rsidTr="00763F37">
        <w:trPr>
          <w:cantSplit/>
          <w:trHeight w:val="159"/>
        </w:trPr>
        <w:tc>
          <w:tcPr>
            <w:tcW w:w="621" w:type="dxa"/>
            <w:vMerge/>
            <w:tcMar>
              <w:top w:w="102" w:type="dxa"/>
              <w:bottom w:w="102" w:type="dxa"/>
            </w:tcMar>
          </w:tcPr>
          <w:p w14:paraId="6F4BECC9"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4EC7BAC8"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5F555A74" w14:textId="77777777" w:rsidR="00353222" w:rsidRPr="00353222" w:rsidRDefault="00353222" w:rsidP="00763F37">
            <w:pPr>
              <w:numPr>
                <w:ilvl w:val="0"/>
                <w:numId w:val="9"/>
              </w:numPr>
              <w:spacing w:line="276" w:lineRule="auto"/>
              <w:rPr>
                <w:rFonts w:ascii="Arial" w:hAnsi="Arial" w:cs="Arial"/>
                <w:sz w:val="18"/>
                <w:szCs w:val="18"/>
              </w:rPr>
            </w:pPr>
            <w:r w:rsidRPr="00353222">
              <w:rPr>
                <w:rFonts w:ascii="Arial" w:hAnsi="Arial" w:cs="Arial"/>
                <w:sz w:val="18"/>
                <w:szCs w:val="18"/>
              </w:rPr>
              <w:t>Beziehungen des ausbildenden Betriebes und seiner Belegschaft zu Wirtschaftsorganisationen, Berufsvertretungen und Gewerkschaften nennen</w:t>
            </w:r>
          </w:p>
        </w:tc>
        <w:tc>
          <w:tcPr>
            <w:tcW w:w="1701" w:type="dxa"/>
            <w:gridSpan w:val="2"/>
            <w:vMerge/>
            <w:vAlign w:val="center"/>
          </w:tcPr>
          <w:p w14:paraId="687BFF23" w14:textId="77777777" w:rsidR="00353222" w:rsidRPr="00353222" w:rsidRDefault="00353222" w:rsidP="00353222">
            <w:pPr>
              <w:rPr>
                <w:rFonts w:ascii="Arial" w:hAnsi="Arial" w:cs="Arial"/>
                <w:sz w:val="18"/>
                <w:szCs w:val="18"/>
              </w:rPr>
            </w:pPr>
          </w:p>
        </w:tc>
      </w:tr>
      <w:tr w:rsidR="00353222" w:rsidRPr="00353222" w14:paraId="471F2393" w14:textId="77777777" w:rsidTr="00763F37">
        <w:trPr>
          <w:cantSplit/>
          <w:trHeight w:val="159"/>
        </w:trPr>
        <w:tc>
          <w:tcPr>
            <w:tcW w:w="621" w:type="dxa"/>
            <w:vMerge/>
            <w:tcMar>
              <w:top w:w="102" w:type="dxa"/>
              <w:bottom w:w="102" w:type="dxa"/>
            </w:tcMar>
          </w:tcPr>
          <w:p w14:paraId="78166EE8"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0FA9B817" w14:textId="77777777" w:rsidR="00353222" w:rsidRPr="00353222" w:rsidRDefault="00353222" w:rsidP="00353222">
            <w:pPr>
              <w:pStyle w:val="BIBBStandard"/>
              <w:rPr>
                <w:rFonts w:cs="Arial"/>
              </w:rPr>
            </w:pPr>
          </w:p>
        </w:tc>
        <w:tc>
          <w:tcPr>
            <w:tcW w:w="4428" w:type="dxa"/>
            <w:tcBorders>
              <w:top w:val="nil"/>
              <w:bottom w:val="single" w:sz="4" w:space="0" w:color="auto"/>
            </w:tcBorders>
            <w:tcMar>
              <w:top w:w="102" w:type="dxa"/>
              <w:bottom w:w="102" w:type="dxa"/>
            </w:tcMar>
          </w:tcPr>
          <w:p w14:paraId="7D07FCEE" w14:textId="77777777" w:rsidR="00353222" w:rsidRPr="00353222" w:rsidRDefault="00353222" w:rsidP="00763F37">
            <w:pPr>
              <w:numPr>
                <w:ilvl w:val="0"/>
                <w:numId w:val="9"/>
              </w:numPr>
              <w:spacing w:line="276" w:lineRule="auto"/>
              <w:rPr>
                <w:rFonts w:ascii="Arial" w:hAnsi="Arial" w:cs="Arial"/>
                <w:sz w:val="18"/>
                <w:szCs w:val="18"/>
              </w:rPr>
            </w:pPr>
            <w:r w:rsidRPr="00353222">
              <w:rPr>
                <w:rFonts w:ascii="Arial" w:hAnsi="Arial" w:cs="Arial"/>
                <w:sz w:val="18"/>
                <w:szCs w:val="18"/>
              </w:rPr>
              <w:t>Grundlagen, Aufgaben und Arbeitsweise der betriebsverfassungs- oder personalvertretungsrechtlichen Organe des ausbildenden Betriebes beschreiben</w:t>
            </w:r>
          </w:p>
        </w:tc>
        <w:tc>
          <w:tcPr>
            <w:tcW w:w="1701" w:type="dxa"/>
            <w:gridSpan w:val="2"/>
            <w:vMerge/>
            <w:vAlign w:val="center"/>
          </w:tcPr>
          <w:p w14:paraId="367F279B" w14:textId="77777777" w:rsidR="00353222" w:rsidRPr="00353222" w:rsidRDefault="00353222" w:rsidP="00353222">
            <w:pPr>
              <w:rPr>
                <w:rFonts w:ascii="Arial" w:hAnsi="Arial" w:cs="Arial"/>
                <w:sz w:val="18"/>
                <w:szCs w:val="18"/>
              </w:rPr>
            </w:pPr>
          </w:p>
        </w:tc>
      </w:tr>
      <w:tr w:rsidR="00353222" w:rsidRPr="00353222" w14:paraId="267D259E" w14:textId="77777777" w:rsidTr="00763F37">
        <w:trPr>
          <w:cantSplit/>
          <w:trHeight w:val="159"/>
        </w:trPr>
        <w:tc>
          <w:tcPr>
            <w:tcW w:w="621" w:type="dxa"/>
            <w:vMerge w:val="restart"/>
            <w:tcMar>
              <w:top w:w="102" w:type="dxa"/>
              <w:bottom w:w="102" w:type="dxa"/>
            </w:tcMar>
          </w:tcPr>
          <w:p w14:paraId="10A49612" w14:textId="77777777" w:rsidR="00353222" w:rsidRPr="00353222" w:rsidRDefault="00353222" w:rsidP="00353222">
            <w:pPr>
              <w:pStyle w:val="BIBBNummerierung123"/>
              <w:numPr>
                <w:ilvl w:val="0"/>
                <w:numId w:val="0"/>
              </w:numPr>
              <w:rPr>
                <w:rFonts w:cs="Arial"/>
              </w:rPr>
            </w:pPr>
            <w:r w:rsidRPr="00353222">
              <w:rPr>
                <w:rFonts w:cs="Arial"/>
              </w:rPr>
              <w:t>3</w:t>
            </w:r>
          </w:p>
        </w:tc>
        <w:tc>
          <w:tcPr>
            <w:tcW w:w="2407" w:type="dxa"/>
            <w:vMerge w:val="restart"/>
            <w:tcMar>
              <w:top w:w="102" w:type="dxa"/>
              <w:bottom w:w="102" w:type="dxa"/>
            </w:tcMar>
          </w:tcPr>
          <w:p w14:paraId="151DF7F3" w14:textId="77777777" w:rsidR="00353222" w:rsidRPr="00353222" w:rsidRDefault="00353222" w:rsidP="00353222">
            <w:pPr>
              <w:pStyle w:val="BIBBStandard"/>
              <w:rPr>
                <w:rFonts w:cs="Arial"/>
              </w:rPr>
            </w:pPr>
            <w:r w:rsidRPr="00353222">
              <w:rPr>
                <w:rFonts w:cs="Arial"/>
              </w:rPr>
              <w:t>Sicherheit und Gesundheitsschutz bei der Arbeit</w:t>
            </w:r>
          </w:p>
        </w:tc>
        <w:tc>
          <w:tcPr>
            <w:tcW w:w="4428" w:type="dxa"/>
            <w:tcBorders>
              <w:bottom w:val="nil"/>
            </w:tcBorders>
            <w:tcMar>
              <w:top w:w="102" w:type="dxa"/>
              <w:bottom w:w="102" w:type="dxa"/>
            </w:tcMar>
          </w:tcPr>
          <w:p w14:paraId="39BDDCBA" w14:textId="77777777" w:rsidR="00353222" w:rsidRPr="00353222" w:rsidRDefault="00353222" w:rsidP="00763F37">
            <w:pPr>
              <w:numPr>
                <w:ilvl w:val="0"/>
                <w:numId w:val="10"/>
              </w:numPr>
              <w:spacing w:line="276" w:lineRule="auto"/>
              <w:rPr>
                <w:rFonts w:ascii="Arial" w:hAnsi="Arial" w:cs="Arial"/>
                <w:sz w:val="18"/>
                <w:szCs w:val="18"/>
              </w:rPr>
            </w:pPr>
            <w:r w:rsidRPr="00353222">
              <w:rPr>
                <w:rFonts w:ascii="Arial" w:hAnsi="Arial" w:cs="Arial"/>
                <w:sz w:val="18"/>
                <w:szCs w:val="18"/>
              </w:rPr>
              <w:t>Gefährdung von Sicherheit und Gesundheit am Arbeitsplatz feststellen und Maßnahmen zu ihrer Vermeidung ergreifen</w:t>
            </w:r>
          </w:p>
        </w:tc>
        <w:tc>
          <w:tcPr>
            <w:tcW w:w="1701" w:type="dxa"/>
            <w:gridSpan w:val="2"/>
            <w:vMerge/>
            <w:vAlign w:val="center"/>
          </w:tcPr>
          <w:p w14:paraId="43C98EEE" w14:textId="77777777" w:rsidR="00353222" w:rsidRPr="00353222" w:rsidRDefault="00353222" w:rsidP="00353222">
            <w:pPr>
              <w:rPr>
                <w:rFonts w:ascii="Arial" w:hAnsi="Arial" w:cs="Arial"/>
                <w:sz w:val="18"/>
                <w:szCs w:val="18"/>
              </w:rPr>
            </w:pPr>
          </w:p>
        </w:tc>
      </w:tr>
      <w:tr w:rsidR="00353222" w:rsidRPr="00353222" w14:paraId="0025512B" w14:textId="77777777" w:rsidTr="00763F37">
        <w:trPr>
          <w:cantSplit/>
          <w:trHeight w:val="159"/>
        </w:trPr>
        <w:tc>
          <w:tcPr>
            <w:tcW w:w="621" w:type="dxa"/>
            <w:vMerge/>
            <w:tcMar>
              <w:top w:w="102" w:type="dxa"/>
              <w:bottom w:w="102" w:type="dxa"/>
            </w:tcMar>
          </w:tcPr>
          <w:p w14:paraId="2A18DA1E"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167481D3"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0EA535BA" w14:textId="77777777" w:rsidR="00353222" w:rsidRPr="00353222" w:rsidRDefault="00353222" w:rsidP="00763F37">
            <w:pPr>
              <w:numPr>
                <w:ilvl w:val="0"/>
                <w:numId w:val="10"/>
              </w:numPr>
              <w:spacing w:line="276" w:lineRule="auto"/>
              <w:rPr>
                <w:rFonts w:ascii="Arial" w:hAnsi="Arial" w:cs="Arial"/>
                <w:sz w:val="18"/>
                <w:szCs w:val="18"/>
              </w:rPr>
            </w:pPr>
            <w:r w:rsidRPr="00353222">
              <w:rPr>
                <w:rFonts w:ascii="Arial" w:hAnsi="Arial" w:cs="Arial"/>
                <w:sz w:val="18"/>
                <w:szCs w:val="18"/>
              </w:rPr>
              <w:t>berufsbezogene Arbeitsschutz- und Unfallverhütungsvorschriften anwenden</w:t>
            </w:r>
          </w:p>
        </w:tc>
        <w:tc>
          <w:tcPr>
            <w:tcW w:w="1701" w:type="dxa"/>
            <w:gridSpan w:val="2"/>
            <w:vMerge/>
            <w:vAlign w:val="center"/>
          </w:tcPr>
          <w:p w14:paraId="730ACB47" w14:textId="77777777" w:rsidR="00353222" w:rsidRPr="00353222" w:rsidRDefault="00353222" w:rsidP="00353222">
            <w:pPr>
              <w:rPr>
                <w:rFonts w:ascii="Arial" w:hAnsi="Arial" w:cs="Arial"/>
                <w:sz w:val="18"/>
                <w:szCs w:val="18"/>
              </w:rPr>
            </w:pPr>
          </w:p>
        </w:tc>
      </w:tr>
      <w:tr w:rsidR="00353222" w:rsidRPr="00353222" w14:paraId="695BEDDF" w14:textId="77777777" w:rsidTr="00763F37">
        <w:trPr>
          <w:cantSplit/>
          <w:trHeight w:val="159"/>
        </w:trPr>
        <w:tc>
          <w:tcPr>
            <w:tcW w:w="621" w:type="dxa"/>
            <w:vMerge/>
            <w:tcMar>
              <w:top w:w="102" w:type="dxa"/>
              <w:bottom w:w="102" w:type="dxa"/>
            </w:tcMar>
          </w:tcPr>
          <w:p w14:paraId="32A7812A"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5F12F7FB"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75C04A99" w14:textId="77777777" w:rsidR="00353222" w:rsidRPr="00353222" w:rsidRDefault="00353222" w:rsidP="00763F37">
            <w:pPr>
              <w:numPr>
                <w:ilvl w:val="0"/>
                <w:numId w:val="10"/>
              </w:numPr>
              <w:spacing w:line="276" w:lineRule="auto"/>
              <w:rPr>
                <w:rFonts w:ascii="Arial" w:hAnsi="Arial" w:cs="Arial"/>
                <w:sz w:val="18"/>
                <w:szCs w:val="18"/>
              </w:rPr>
            </w:pPr>
            <w:r w:rsidRPr="00353222">
              <w:rPr>
                <w:rFonts w:ascii="Arial" w:hAnsi="Arial" w:cs="Arial"/>
                <w:sz w:val="18"/>
                <w:szCs w:val="18"/>
              </w:rPr>
              <w:t>Verhaltensweisen bei Unfällen beschreiben sowie erste Maßnahmen einleiten</w:t>
            </w:r>
          </w:p>
        </w:tc>
        <w:tc>
          <w:tcPr>
            <w:tcW w:w="1701" w:type="dxa"/>
            <w:gridSpan w:val="2"/>
            <w:vMerge/>
            <w:vAlign w:val="center"/>
          </w:tcPr>
          <w:p w14:paraId="6CFAB76E" w14:textId="77777777" w:rsidR="00353222" w:rsidRPr="00353222" w:rsidRDefault="00353222" w:rsidP="00353222">
            <w:pPr>
              <w:rPr>
                <w:rFonts w:ascii="Arial" w:hAnsi="Arial" w:cs="Arial"/>
                <w:sz w:val="18"/>
                <w:szCs w:val="18"/>
              </w:rPr>
            </w:pPr>
          </w:p>
        </w:tc>
      </w:tr>
      <w:tr w:rsidR="00353222" w:rsidRPr="00353222" w14:paraId="0EA70DDC" w14:textId="77777777" w:rsidTr="00763F37">
        <w:trPr>
          <w:cantSplit/>
          <w:trHeight w:val="159"/>
        </w:trPr>
        <w:tc>
          <w:tcPr>
            <w:tcW w:w="621" w:type="dxa"/>
            <w:vMerge/>
            <w:tcBorders>
              <w:bottom w:val="single" w:sz="4" w:space="0" w:color="auto"/>
            </w:tcBorders>
            <w:tcMar>
              <w:top w:w="102" w:type="dxa"/>
              <w:bottom w:w="102" w:type="dxa"/>
            </w:tcMar>
          </w:tcPr>
          <w:p w14:paraId="06C1680B" w14:textId="77777777" w:rsidR="00353222" w:rsidRPr="00353222" w:rsidRDefault="00353222" w:rsidP="00353222">
            <w:pPr>
              <w:pStyle w:val="BIBBNummerierung123"/>
              <w:numPr>
                <w:ilvl w:val="0"/>
                <w:numId w:val="0"/>
              </w:numPr>
              <w:rPr>
                <w:rFonts w:cs="Arial"/>
              </w:rPr>
            </w:pPr>
          </w:p>
        </w:tc>
        <w:tc>
          <w:tcPr>
            <w:tcW w:w="2407" w:type="dxa"/>
            <w:vMerge/>
            <w:tcBorders>
              <w:bottom w:val="single" w:sz="4" w:space="0" w:color="auto"/>
            </w:tcBorders>
            <w:tcMar>
              <w:top w:w="102" w:type="dxa"/>
              <w:bottom w:w="102" w:type="dxa"/>
            </w:tcMar>
          </w:tcPr>
          <w:p w14:paraId="44C13447" w14:textId="77777777" w:rsidR="00353222" w:rsidRPr="00353222" w:rsidRDefault="00353222" w:rsidP="00353222">
            <w:pPr>
              <w:pStyle w:val="BIBBStandard"/>
              <w:rPr>
                <w:rFonts w:cs="Arial"/>
              </w:rPr>
            </w:pPr>
          </w:p>
        </w:tc>
        <w:tc>
          <w:tcPr>
            <w:tcW w:w="4428" w:type="dxa"/>
            <w:tcBorders>
              <w:top w:val="nil"/>
              <w:bottom w:val="single" w:sz="4" w:space="0" w:color="auto"/>
            </w:tcBorders>
            <w:tcMar>
              <w:top w:w="102" w:type="dxa"/>
              <w:bottom w:w="102" w:type="dxa"/>
            </w:tcMar>
          </w:tcPr>
          <w:p w14:paraId="42FF702B" w14:textId="77777777" w:rsidR="00353222" w:rsidRPr="00353222" w:rsidRDefault="00353222" w:rsidP="00763F37">
            <w:pPr>
              <w:numPr>
                <w:ilvl w:val="0"/>
                <w:numId w:val="10"/>
              </w:numPr>
              <w:spacing w:line="276" w:lineRule="auto"/>
              <w:rPr>
                <w:rFonts w:ascii="Arial" w:hAnsi="Arial" w:cs="Arial"/>
                <w:sz w:val="18"/>
                <w:szCs w:val="18"/>
              </w:rPr>
            </w:pPr>
            <w:r w:rsidRPr="00353222">
              <w:rPr>
                <w:rFonts w:ascii="Arial" w:hAnsi="Arial" w:cs="Arial"/>
                <w:sz w:val="18"/>
                <w:szCs w:val="18"/>
              </w:rPr>
              <w:t>Vorschriften des vorbeugenden Brandschutzes anwenden; Verhaltensweisen bei Bränden beschreiben und Maßnahmen zur Brandbekämpfung ergreifen</w:t>
            </w:r>
          </w:p>
        </w:tc>
        <w:tc>
          <w:tcPr>
            <w:tcW w:w="1701" w:type="dxa"/>
            <w:gridSpan w:val="2"/>
            <w:vMerge/>
            <w:tcBorders>
              <w:bottom w:val="single" w:sz="4" w:space="0" w:color="auto"/>
            </w:tcBorders>
            <w:vAlign w:val="center"/>
          </w:tcPr>
          <w:p w14:paraId="5C7EFC6F" w14:textId="77777777" w:rsidR="00353222" w:rsidRPr="00353222" w:rsidRDefault="00353222" w:rsidP="00353222">
            <w:pPr>
              <w:rPr>
                <w:rFonts w:ascii="Arial" w:hAnsi="Arial" w:cs="Arial"/>
                <w:sz w:val="18"/>
                <w:szCs w:val="18"/>
              </w:rPr>
            </w:pPr>
          </w:p>
        </w:tc>
      </w:tr>
      <w:tr w:rsidR="00353222" w:rsidRPr="00353222" w14:paraId="10C00017" w14:textId="77777777" w:rsidTr="00763F37">
        <w:trPr>
          <w:cantSplit/>
          <w:trHeight w:val="159"/>
        </w:trPr>
        <w:tc>
          <w:tcPr>
            <w:tcW w:w="621" w:type="dxa"/>
            <w:vMerge w:val="restart"/>
            <w:tcBorders>
              <w:bottom w:val="nil"/>
            </w:tcBorders>
            <w:tcMar>
              <w:top w:w="102" w:type="dxa"/>
              <w:bottom w:w="102" w:type="dxa"/>
            </w:tcMar>
          </w:tcPr>
          <w:p w14:paraId="39CB7B1A" w14:textId="77777777" w:rsidR="00353222" w:rsidRPr="00353222" w:rsidRDefault="00353222" w:rsidP="00353222">
            <w:pPr>
              <w:pStyle w:val="BIBBNummerierung123"/>
              <w:numPr>
                <w:ilvl w:val="0"/>
                <w:numId w:val="0"/>
              </w:numPr>
              <w:rPr>
                <w:rFonts w:cs="Arial"/>
              </w:rPr>
            </w:pPr>
            <w:r w:rsidRPr="00353222">
              <w:rPr>
                <w:rFonts w:cs="Arial"/>
              </w:rPr>
              <w:t>4</w:t>
            </w:r>
          </w:p>
        </w:tc>
        <w:tc>
          <w:tcPr>
            <w:tcW w:w="2407" w:type="dxa"/>
            <w:vMerge w:val="restart"/>
            <w:tcBorders>
              <w:bottom w:val="nil"/>
            </w:tcBorders>
            <w:tcMar>
              <w:top w:w="102" w:type="dxa"/>
              <w:bottom w:w="102" w:type="dxa"/>
            </w:tcMar>
          </w:tcPr>
          <w:p w14:paraId="4E3E678A" w14:textId="77777777" w:rsidR="00353222" w:rsidRPr="00353222" w:rsidRDefault="00353222" w:rsidP="00353222">
            <w:pPr>
              <w:pStyle w:val="BIBBStandard"/>
              <w:rPr>
                <w:rFonts w:cs="Arial"/>
              </w:rPr>
            </w:pPr>
            <w:r w:rsidRPr="00353222">
              <w:rPr>
                <w:rFonts w:cs="Arial"/>
              </w:rPr>
              <w:t>Umweltschutz</w:t>
            </w:r>
          </w:p>
        </w:tc>
        <w:tc>
          <w:tcPr>
            <w:tcW w:w="4428" w:type="dxa"/>
            <w:tcBorders>
              <w:bottom w:val="nil"/>
            </w:tcBorders>
            <w:tcMar>
              <w:top w:w="102" w:type="dxa"/>
              <w:bottom w:w="102" w:type="dxa"/>
            </w:tcMar>
          </w:tcPr>
          <w:p w14:paraId="4B1703D5" w14:textId="77777777" w:rsidR="00353222" w:rsidRPr="00353222" w:rsidRDefault="00353222" w:rsidP="00353222">
            <w:pPr>
              <w:pStyle w:val="Unterpos"/>
              <w:tabs>
                <w:tab w:val="clear" w:pos="907"/>
                <w:tab w:val="left" w:pos="737"/>
              </w:tabs>
              <w:ind w:left="57" w:firstLine="0"/>
              <w:rPr>
                <w:rFonts w:cs="Arial"/>
                <w:sz w:val="18"/>
                <w:szCs w:val="18"/>
              </w:rPr>
            </w:pPr>
            <w:r w:rsidRPr="00353222">
              <w:rPr>
                <w:rFonts w:cs="Arial"/>
                <w:sz w:val="18"/>
                <w:szCs w:val="18"/>
              </w:rPr>
              <w:t>Zur Vermeidung betriebsbedingter Umweltbelastungen im beruflichen Einwirkungsbereich beitragen, insbesondere</w:t>
            </w:r>
          </w:p>
          <w:p w14:paraId="4CFACF08" w14:textId="77777777" w:rsidR="00353222" w:rsidRPr="00353222" w:rsidRDefault="00353222" w:rsidP="00763F37">
            <w:pPr>
              <w:numPr>
                <w:ilvl w:val="0"/>
                <w:numId w:val="11"/>
              </w:numPr>
              <w:spacing w:line="276" w:lineRule="auto"/>
              <w:rPr>
                <w:rFonts w:ascii="Arial" w:hAnsi="Arial" w:cs="Arial"/>
                <w:sz w:val="18"/>
                <w:szCs w:val="18"/>
              </w:rPr>
            </w:pPr>
            <w:r w:rsidRPr="00353222">
              <w:rPr>
                <w:rFonts w:ascii="Arial" w:hAnsi="Arial" w:cs="Arial"/>
                <w:sz w:val="18"/>
                <w:szCs w:val="18"/>
              </w:rPr>
              <w:t>mögliche Umweltbelastungen durch den Ausbildungsbetrieb und seinen Beitrag zum Umweltschutz an Beispielen erklären</w:t>
            </w:r>
          </w:p>
        </w:tc>
        <w:tc>
          <w:tcPr>
            <w:tcW w:w="1701" w:type="dxa"/>
            <w:gridSpan w:val="2"/>
            <w:vMerge/>
            <w:tcBorders>
              <w:bottom w:val="nil"/>
            </w:tcBorders>
            <w:vAlign w:val="center"/>
          </w:tcPr>
          <w:p w14:paraId="4CE538C7" w14:textId="77777777" w:rsidR="00353222" w:rsidRPr="00353222" w:rsidRDefault="00353222" w:rsidP="00353222">
            <w:pPr>
              <w:rPr>
                <w:rFonts w:ascii="Arial" w:hAnsi="Arial" w:cs="Arial"/>
                <w:sz w:val="18"/>
                <w:szCs w:val="18"/>
              </w:rPr>
            </w:pPr>
          </w:p>
        </w:tc>
      </w:tr>
      <w:tr w:rsidR="00353222" w:rsidRPr="00353222" w14:paraId="0DB2A39D" w14:textId="77777777" w:rsidTr="00763F37">
        <w:trPr>
          <w:cantSplit/>
          <w:trHeight w:val="159"/>
        </w:trPr>
        <w:tc>
          <w:tcPr>
            <w:tcW w:w="621" w:type="dxa"/>
            <w:vMerge/>
            <w:tcBorders>
              <w:top w:val="nil"/>
            </w:tcBorders>
            <w:tcMar>
              <w:top w:w="102" w:type="dxa"/>
              <w:bottom w:w="102" w:type="dxa"/>
            </w:tcMar>
          </w:tcPr>
          <w:p w14:paraId="30D02502" w14:textId="77777777" w:rsidR="00353222" w:rsidRPr="00353222" w:rsidRDefault="00353222" w:rsidP="00353222">
            <w:pPr>
              <w:pStyle w:val="BIBBNummerierung123"/>
              <w:numPr>
                <w:ilvl w:val="0"/>
                <w:numId w:val="0"/>
              </w:numPr>
              <w:rPr>
                <w:rFonts w:cs="Arial"/>
              </w:rPr>
            </w:pPr>
          </w:p>
        </w:tc>
        <w:tc>
          <w:tcPr>
            <w:tcW w:w="2407" w:type="dxa"/>
            <w:vMerge/>
            <w:tcBorders>
              <w:top w:val="nil"/>
            </w:tcBorders>
            <w:tcMar>
              <w:top w:w="102" w:type="dxa"/>
              <w:bottom w:w="102" w:type="dxa"/>
            </w:tcMar>
          </w:tcPr>
          <w:p w14:paraId="3C288F79"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7B14F550" w14:textId="77777777" w:rsidR="00353222" w:rsidRPr="00353222" w:rsidRDefault="00353222" w:rsidP="00763F37">
            <w:pPr>
              <w:numPr>
                <w:ilvl w:val="0"/>
                <w:numId w:val="11"/>
              </w:numPr>
              <w:spacing w:line="276" w:lineRule="auto"/>
              <w:rPr>
                <w:rFonts w:ascii="Arial" w:hAnsi="Arial" w:cs="Arial"/>
                <w:sz w:val="18"/>
                <w:szCs w:val="18"/>
              </w:rPr>
            </w:pPr>
            <w:r w:rsidRPr="00353222">
              <w:rPr>
                <w:rFonts w:ascii="Arial" w:hAnsi="Arial" w:cs="Arial"/>
                <w:sz w:val="18"/>
                <w:szCs w:val="18"/>
              </w:rPr>
              <w:t>für den Ausbildungsbetrieb geltende Regelungen des Umweltschutzes anwenden</w:t>
            </w:r>
          </w:p>
        </w:tc>
        <w:tc>
          <w:tcPr>
            <w:tcW w:w="1701" w:type="dxa"/>
            <w:gridSpan w:val="2"/>
            <w:vMerge w:val="restart"/>
            <w:tcBorders>
              <w:top w:val="nil"/>
            </w:tcBorders>
            <w:vAlign w:val="center"/>
          </w:tcPr>
          <w:p w14:paraId="6E13EE87" w14:textId="77777777" w:rsidR="00353222" w:rsidRPr="00353222" w:rsidRDefault="00353222" w:rsidP="00353222">
            <w:pPr>
              <w:rPr>
                <w:rFonts w:ascii="Arial" w:hAnsi="Arial" w:cs="Arial"/>
                <w:sz w:val="18"/>
                <w:szCs w:val="18"/>
              </w:rPr>
            </w:pPr>
          </w:p>
        </w:tc>
      </w:tr>
      <w:tr w:rsidR="00353222" w:rsidRPr="00353222" w14:paraId="4BB396BA" w14:textId="77777777" w:rsidTr="00763F37">
        <w:trPr>
          <w:cantSplit/>
          <w:trHeight w:val="159"/>
        </w:trPr>
        <w:tc>
          <w:tcPr>
            <w:tcW w:w="621" w:type="dxa"/>
            <w:vMerge/>
            <w:tcMar>
              <w:top w:w="102" w:type="dxa"/>
              <w:bottom w:w="102" w:type="dxa"/>
            </w:tcMar>
          </w:tcPr>
          <w:p w14:paraId="193B672C"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16F1D21D"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56164ED1" w14:textId="77777777" w:rsidR="00353222" w:rsidRPr="00353222" w:rsidRDefault="00353222" w:rsidP="00763F37">
            <w:pPr>
              <w:numPr>
                <w:ilvl w:val="0"/>
                <w:numId w:val="11"/>
              </w:numPr>
              <w:spacing w:line="276" w:lineRule="auto"/>
              <w:rPr>
                <w:rFonts w:ascii="Arial" w:hAnsi="Arial" w:cs="Arial"/>
                <w:sz w:val="18"/>
                <w:szCs w:val="18"/>
              </w:rPr>
            </w:pPr>
            <w:r w:rsidRPr="00353222">
              <w:rPr>
                <w:rFonts w:ascii="Arial" w:hAnsi="Arial" w:cs="Arial"/>
                <w:sz w:val="18"/>
                <w:szCs w:val="18"/>
              </w:rPr>
              <w:t>Möglichkeiten der wirtschaftlichen und umweltschonenden Energie- und Materialverwendung nutzen</w:t>
            </w:r>
          </w:p>
        </w:tc>
        <w:tc>
          <w:tcPr>
            <w:tcW w:w="1701" w:type="dxa"/>
            <w:gridSpan w:val="2"/>
            <w:vMerge/>
            <w:vAlign w:val="center"/>
          </w:tcPr>
          <w:p w14:paraId="30DA8F2E" w14:textId="77777777" w:rsidR="00353222" w:rsidRPr="00353222" w:rsidRDefault="00353222" w:rsidP="00353222">
            <w:pPr>
              <w:rPr>
                <w:rFonts w:ascii="Arial" w:hAnsi="Arial" w:cs="Arial"/>
                <w:sz w:val="18"/>
                <w:szCs w:val="18"/>
              </w:rPr>
            </w:pPr>
          </w:p>
        </w:tc>
      </w:tr>
      <w:tr w:rsidR="00353222" w:rsidRPr="00353222" w14:paraId="24F50FC7" w14:textId="77777777" w:rsidTr="00763F37">
        <w:trPr>
          <w:cantSplit/>
          <w:trHeight w:val="159"/>
        </w:trPr>
        <w:tc>
          <w:tcPr>
            <w:tcW w:w="621" w:type="dxa"/>
            <w:vMerge/>
            <w:tcMar>
              <w:top w:w="102" w:type="dxa"/>
              <w:bottom w:w="102" w:type="dxa"/>
            </w:tcMar>
          </w:tcPr>
          <w:p w14:paraId="43AA2E31"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72BAF8B8" w14:textId="77777777" w:rsidR="00353222" w:rsidRPr="00353222" w:rsidRDefault="00353222" w:rsidP="00353222">
            <w:pPr>
              <w:pStyle w:val="BIBBStandard"/>
              <w:rPr>
                <w:rFonts w:cs="Arial"/>
              </w:rPr>
            </w:pPr>
          </w:p>
        </w:tc>
        <w:tc>
          <w:tcPr>
            <w:tcW w:w="4428" w:type="dxa"/>
            <w:tcBorders>
              <w:top w:val="nil"/>
            </w:tcBorders>
            <w:tcMar>
              <w:top w:w="102" w:type="dxa"/>
              <w:bottom w:w="102" w:type="dxa"/>
            </w:tcMar>
          </w:tcPr>
          <w:p w14:paraId="09E4B2C4" w14:textId="77777777" w:rsidR="00353222" w:rsidRPr="00353222" w:rsidRDefault="00353222" w:rsidP="00763F37">
            <w:pPr>
              <w:numPr>
                <w:ilvl w:val="0"/>
                <w:numId w:val="11"/>
              </w:numPr>
              <w:spacing w:line="276" w:lineRule="auto"/>
              <w:rPr>
                <w:rFonts w:ascii="Arial" w:hAnsi="Arial" w:cs="Arial"/>
                <w:sz w:val="18"/>
                <w:szCs w:val="18"/>
              </w:rPr>
            </w:pPr>
            <w:r w:rsidRPr="00353222">
              <w:rPr>
                <w:rFonts w:ascii="Arial" w:hAnsi="Arial" w:cs="Arial"/>
                <w:sz w:val="18"/>
                <w:szCs w:val="18"/>
              </w:rPr>
              <w:t>Abfälle vermeiden, Stoffe und Materialien einer umweltschonenden Entsorgung zuführen</w:t>
            </w:r>
          </w:p>
        </w:tc>
        <w:tc>
          <w:tcPr>
            <w:tcW w:w="1701" w:type="dxa"/>
            <w:gridSpan w:val="2"/>
            <w:vMerge/>
            <w:vAlign w:val="center"/>
          </w:tcPr>
          <w:p w14:paraId="25AACFDD" w14:textId="77777777" w:rsidR="00353222" w:rsidRPr="00353222" w:rsidRDefault="00353222" w:rsidP="00353222">
            <w:pPr>
              <w:rPr>
                <w:rFonts w:ascii="Arial" w:hAnsi="Arial" w:cs="Arial"/>
                <w:sz w:val="18"/>
                <w:szCs w:val="18"/>
              </w:rPr>
            </w:pPr>
          </w:p>
        </w:tc>
      </w:tr>
      <w:tr w:rsidR="00353222" w:rsidRPr="00353222" w14:paraId="54218FD4" w14:textId="77777777" w:rsidTr="00763F37">
        <w:trPr>
          <w:cantSplit/>
          <w:trHeight w:val="519"/>
        </w:trPr>
        <w:tc>
          <w:tcPr>
            <w:tcW w:w="621" w:type="dxa"/>
            <w:vMerge w:val="restart"/>
            <w:tcMar>
              <w:top w:w="102" w:type="dxa"/>
              <w:bottom w:w="102" w:type="dxa"/>
            </w:tcMar>
          </w:tcPr>
          <w:p w14:paraId="686B0B80" w14:textId="77777777" w:rsidR="00353222" w:rsidRPr="00353222" w:rsidRDefault="00353222" w:rsidP="00353222">
            <w:pPr>
              <w:pStyle w:val="BIBBNummerierung123"/>
              <w:numPr>
                <w:ilvl w:val="0"/>
                <w:numId w:val="0"/>
              </w:numPr>
              <w:rPr>
                <w:rFonts w:cs="Arial"/>
              </w:rPr>
            </w:pPr>
            <w:r w:rsidRPr="00353222">
              <w:rPr>
                <w:rFonts w:cs="Arial"/>
              </w:rPr>
              <w:t>5</w:t>
            </w:r>
          </w:p>
        </w:tc>
        <w:tc>
          <w:tcPr>
            <w:tcW w:w="2407" w:type="dxa"/>
            <w:vMerge w:val="restart"/>
            <w:tcMar>
              <w:top w:w="102" w:type="dxa"/>
              <w:bottom w:w="102" w:type="dxa"/>
            </w:tcMar>
          </w:tcPr>
          <w:p w14:paraId="6DA50EE8" w14:textId="77777777" w:rsidR="00353222" w:rsidRPr="00353222" w:rsidRDefault="00353222" w:rsidP="00353222">
            <w:pPr>
              <w:pStyle w:val="BIBBStandard"/>
              <w:rPr>
                <w:rFonts w:cs="Arial"/>
              </w:rPr>
            </w:pPr>
            <w:r w:rsidRPr="00353222">
              <w:rPr>
                <w:rFonts w:cs="Arial"/>
              </w:rPr>
              <w:t>Betriebliche und technische Kommunikation</w:t>
            </w:r>
          </w:p>
        </w:tc>
        <w:tc>
          <w:tcPr>
            <w:tcW w:w="4428" w:type="dxa"/>
            <w:tcBorders>
              <w:bottom w:val="nil"/>
            </w:tcBorders>
            <w:tcMar>
              <w:top w:w="102" w:type="dxa"/>
              <w:bottom w:w="102" w:type="dxa"/>
            </w:tcMar>
          </w:tcPr>
          <w:p w14:paraId="7039B936" w14:textId="77777777" w:rsidR="00353222" w:rsidRPr="00353222" w:rsidRDefault="00353222" w:rsidP="00763F37">
            <w:pPr>
              <w:numPr>
                <w:ilvl w:val="0"/>
                <w:numId w:val="14"/>
              </w:numPr>
              <w:rPr>
                <w:rFonts w:ascii="Arial" w:hAnsi="Arial" w:cs="Arial"/>
                <w:sz w:val="18"/>
                <w:szCs w:val="18"/>
              </w:rPr>
            </w:pPr>
            <w:r w:rsidRPr="00353222">
              <w:rPr>
                <w:rFonts w:ascii="Arial" w:hAnsi="Arial" w:cs="Arial"/>
                <w:sz w:val="18"/>
                <w:szCs w:val="18"/>
              </w:rPr>
              <w:t>Informationsquellen auswählen, Informationen beschaffen und bewerten</w:t>
            </w:r>
          </w:p>
        </w:tc>
        <w:tc>
          <w:tcPr>
            <w:tcW w:w="851" w:type="dxa"/>
            <w:vMerge w:val="restart"/>
            <w:vAlign w:val="center"/>
          </w:tcPr>
          <w:p w14:paraId="71835236"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6</w:t>
            </w:r>
          </w:p>
        </w:tc>
        <w:tc>
          <w:tcPr>
            <w:tcW w:w="850" w:type="dxa"/>
            <w:vMerge w:val="restart"/>
            <w:vAlign w:val="center"/>
          </w:tcPr>
          <w:p w14:paraId="55F5DCB9" w14:textId="77777777" w:rsidR="00353222" w:rsidRPr="00353222" w:rsidRDefault="00353222" w:rsidP="00353222">
            <w:pPr>
              <w:jc w:val="center"/>
              <w:rPr>
                <w:rFonts w:ascii="Arial" w:hAnsi="Arial" w:cs="Arial"/>
                <w:sz w:val="18"/>
                <w:szCs w:val="18"/>
              </w:rPr>
            </w:pPr>
          </w:p>
        </w:tc>
      </w:tr>
      <w:tr w:rsidR="00353222" w:rsidRPr="00353222" w14:paraId="5DB65304" w14:textId="77777777" w:rsidTr="00763F37">
        <w:trPr>
          <w:cantSplit/>
          <w:trHeight w:val="500"/>
        </w:trPr>
        <w:tc>
          <w:tcPr>
            <w:tcW w:w="621" w:type="dxa"/>
            <w:vMerge/>
            <w:tcMar>
              <w:top w:w="102" w:type="dxa"/>
              <w:bottom w:w="102" w:type="dxa"/>
            </w:tcMar>
          </w:tcPr>
          <w:p w14:paraId="2697A410"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227DD0CE"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4FC04441" w14:textId="77777777" w:rsidR="00353222" w:rsidRPr="00353222" w:rsidRDefault="00353222" w:rsidP="00763F37">
            <w:pPr>
              <w:numPr>
                <w:ilvl w:val="0"/>
                <w:numId w:val="14"/>
              </w:numPr>
              <w:rPr>
                <w:rFonts w:ascii="Arial" w:hAnsi="Arial" w:cs="Arial"/>
                <w:sz w:val="18"/>
                <w:szCs w:val="18"/>
              </w:rPr>
            </w:pPr>
            <w:r w:rsidRPr="00353222">
              <w:rPr>
                <w:rFonts w:ascii="Arial" w:hAnsi="Arial" w:cs="Arial"/>
                <w:sz w:val="18"/>
                <w:szCs w:val="18"/>
              </w:rPr>
              <w:t>Technische Zeichnungen und Stücklisten lesen und anwenden sowie Skizzen anfertigen</w:t>
            </w:r>
          </w:p>
        </w:tc>
        <w:tc>
          <w:tcPr>
            <w:tcW w:w="851" w:type="dxa"/>
            <w:vMerge/>
            <w:vAlign w:val="center"/>
          </w:tcPr>
          <w:p w14:paraId="1E074E27" w14:textId="77777777" w:rsidR="00353222" w:rsidRPr="00353222" w:rsidRDefault="00353222" w:rsidP="00353222">
            <w:pPr>
              <w:jc w:val="center"/>
              <w:rPr>
                <w:rFonts w:ascii="Arial" w:hAnsi="Arial" w:cs="Arial"/>
                <w:sz w:val="18"/>
                <w:szCs w:val="18"/>
              </w:rPr>
            </w:pPr>
          </w:p>
        </w:tc>
        <w:tc>
          <w:tcPr>
            <w:tcW w:w="850" w:type="dxa"/>
            <w:vMerge/>
            <w:vAlign w:val="center"/>
          </w:tcPr>
          <w:p w14:paraId="194DEE29" w14:textId="77777777" w:rsidR="00353222" w:rsidRPr="00353222" w:rsidRDefault="00353222" w:rsidP="00353222">
            <w:pPr>
              <w:jc w:val="center"/>
              <w:rPr>
                <w:rFonts w:ascii="Arial" w:hAnsi="Arial" w:cs="Arial"/>
                <w:sz w:val="18"/>
                <w:szCs w:val="18"/>
              </w:rPr>
            </w:pPr>
          </w:p>
        </w:tc>
      </w:tr>
      <w:tr w:rsidR="00353222" w:rsidRPr="00353222" w14:paraId="2CB2490C" w14:textId="77777777" w:rsidTr="00763F37">
        <w:trPr>
          <w:cantSplit/>
          <w:trHeight w:val="496"/>
        </w:trPr>
        <w:tc>
          <w:tcPr>
            <w:tcW w:w="621" w:type="dxa"/>
            <w:vMerge/>
            <w:tcMar>
              <w:top w:w="102" w:type="dxa"/>
              <w:bottom w:w="102" w:type="dxa"/>
            </w:tcMar>
          </w:tcPr>
          <w:p w14:paraId="369B9C2B"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0AC2DDB0" w14:textId="77777777" w:rsidR="00353222" w:rsidRPr="00353222" w:rsidRDefault="00353222" w:rsidP="00353222">
            <w:pPr>
              <w:pStyle w:val="BIBBStandard"/>
              <w:rPr>
                <w:rFonts w:cs="Arial"/>
              </w:rPr>
            </w:pPr>
          </w:p>
        </w:tc>
        <w:tc>
          <w:tcPr>
            <w:tcW w:w="4428" w:type="dxa"/>
            <w:tcBorders>
              <w:top w:val="nil"/>
              <w:bottom w:val="single" w:sz="4" w:space="0" w:color="auto"/>
            </w:tcBorders>
            <w:tcMar>
              <w:top w:w="102" w:type="dxa"/>
              <w:bottom w:w="102" w:type="dxa"/>
            </w:tcMar>
          </w:tcPr>
          <w:p w14:paraId="70BF6806" w14:textId="77777777" w:rsidR="00353222" w:rsidRPr="00353222" w:rsidRDefault="00353222" w:rsidP="00763F37">
            <w:pPr>
              <w:pStyle w:val="Unterpos"/>
              <w:numPr>
                <w:ilvl w:val="0"/>
                <w:numId w:val="14"/>
              </w:numPr>
              <w:tabs>
                <w:tab w:val="clear" w:pos="907"/>
              </w:tabs>
              <w:rPr>
                <w:rFonts w:cs="Arial"/>
                <w:sz w:val="18"/>
                <w:szCs w:val="18"/>
              </w:rPr>
            </w:pPr>
            <w:r w:rsidRPr="00353222">
              <w:rPr>
                <w:rFonts w:cs="Arial"/>
                <w:sz w:val="18"/>
                <w:szCs w:val="18"/>
              </w:rPr>
              <w:t>Daten und Dokumente unter Berücksichtigung des Datenschutzes pflegen, sichern und archivieren</w:t>
            </w:r>
          </w:p>
        </w:tc>
        <w:tc>
          <w:tcPr>
            <w:tcW w:w="851" w:type="dxa"/>
            <w:vMerge/>
            <w:vAlign w:val="center"/>
          </w:tcPr>
          <w:p w14:paraId="7A06AC22" w14:textId="77777777" w:rsidR="00353222" w:rsidRPr="00353222" w:rsidRDefault="00353222" w:rsidP="00353222">
            <w:pPr>
              <w:jc w:val="center"/>
              <w:rPr>
                <w:rFonts w:ascii="Arial" w:hAnsi="Arial" w:cs="Arial"/>
                <w:sz w:val="18"/>
                <w:szCs w:val="18"/>
              </w:rPr>
            </w:pPr>
          </w:p>
        </w:tc>
        <w:tc>
          <w:tcPr>
            <w:tcW w:w="850" w:type="dxa"/>
            <w:vMerge/>
            <w:vAlign w:val="center"/>
          </w:tcPr>
          <w:p w14:paraId="6D067B3A" w14:textId="77777777" w:rsidR="00353222" w:rsidRPr="00353222" w:rsidRDefault="00353222" w:rsidP="00353222">
            <w:pPr>
              <w:jc w:val="center"/>
              <w:rPr>
                <w:rFonts w:ascii="Arial" w:hAnsi="Arial" w:cs="Arial"/>
                <w:sz w:val="18"/>
                <w:szCs w:val="18"/>
              </w:rPr>
            </w:pPr>
          </w:p>
        </w:tc>
      </w:tr>
      <w:tr w:rsidR="00353222" w:rsidRPr="00353222" w14:paraId="011AE21C" w14:textId="77777777" w:rsidTr="00763F37">
        <w:trPr>
          <w:trHeight w:val="737"/>
        </w:trPr>
        <w:tc>
          <w:tcPr>
            <w:tcW w:w="621" w:type="dxa"/>
            <w:vMerge/>
            <w:tcMar>
              <w:top w:w="102" w:type="dxa"/>
              <w:bottom w:w="102" w:type="dxa"/>
            </w:tcMar>
          </w:tcPr>
          <w:p w14:paraId="4EA91744"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47EE779A" w14:textId="77777777" w:rsidR="00353222" w:rsidRPr="00353222" w:rsidRDefault="00353222" w:rsidP="00353222">
            <w:pPr>
              <w:pStyle w:val="BIBBStandard"/>
              <w:rPr>
                <w:rFonts w:cs="Arial"/>
              </w:rPr>
            </w:pPr>
          </w:p>
        </w:tc>
        <w:tc>
          <w:tcPr>
            <w:tcW w:w="4428" w:type="dxa"/>
            <w:tcBorders>
              <w:top w:val="single" w:sz="4" w:space="0" w:color="auto"/>
              <w:bottom w:val="nil"/>
            </w:tcBorders>
            <w:tcMar>
              <w:top w:w="102" w:type="dxa"/>
              <w:bottom w:w="102" w:type="dxa"/>
            </w:tcMar>
          </w:tcPr>
          <w:p w14:paraId="226F1801" w14:textId="77777777" w:rsidR="00353222" w:rsidRPr="00353222" w:rsidRDefault="00353222" w:rsidP="00763F37">
            <w:pPr>
              <w:pStyle w:val="Unterpos"/>
              <w:numPr>
                <w:ilvl w:val="0"/>
                <w:numId w:val="14"/>
              </w:numPr>
              <w:tabs>
                <w:tab w:val="clear" w:pos="907"/>
              </w:tabs>
              <w:rPr>
                <w:rFonts w:cs="Arial"/>
                <w:sz w:val="18"/>
                <w:szCs w:val="18"/>
              </w:rPr>
            </w:pPr>
            <w:r w:rsidRPr="00353222">
              <w:rPr>
                <w:rFonts w:cs="Arial"/>
                <w:sz w:val="18"/>
                <w:szCs w:val="18"/>
              </w:rPr>
              <w:t>Gespräche mit Vorgesetzten, Mitarbeitern und im Team situationsgerecht führen, kulturelle Identitäten berücksichtigen</w:t>
            </w:r>
          </w:p>
        </w:tc>
        <w:tc>
          <w:tcPr>
            <w:tcW w:w="851" w:type="dxa"/>
            <w:vMerge w:val="restart"/>
            <w:vAlign w:val="center"/>
          </w:tcPr>
          <w:p w14:paraId="1AF895AA" w14:textId="77777777" w:rsidR="00353222" w:rsidRPr="00353222" w:rsidRDefault="00353222" w:rsidP="00353222">
            <w:pPr>
              <w:jc w:val="center"/>
              <w:rPr>
                <w:rFonts w:ascii="Arial" w:hAnsi="Arial" w:cs="Arial"/>
                <w:b/>
                <w:sz w:val="18"/>
                <w:szCs w:val="18"/>
              </w:rPr>
            </w:pPr>
          </w:p>
        </w:tc>
        <w:tc>
          <w:tcPr>
            <w:tcW w:w="850" w:type="dxa"/>
            <w:vMerge w:val="restart"/>
            <w:vAlign w:val="center"/>
          </w:tcPr>
          <w:p w14:paraId="4D92502E" w14:textId="77777777" w:rsidR="00353222" w:rsidRPr="00353222" w:rsidRDefault="00353222" w:rsidP="00353222">
            <w:pPr>
              <w:jc w:val="center"/>
              <w:rPr>
                <w:rFonts w:ascii="Arial" w:hAnsi="Arial" w:cs="Arial"/>
                <w:sz w:val="18"/>
                <w:szCs w:val="18"/>
              </w:rPr>
            </w:pPr>
            <w:r w:rsidRPr="00353222">
              <w:rPr>
                <w:rFonts w:ascii="Arial" w:hAnsi="Arial" w:cs="Arial"/>
                <w:sz w:val="18"/>
                <w:szCs w:val="18"/>
              </w:rPr>
              <w:t>5</w:t>
            </w:r>
          </w:p>
        </w:tc>
      </w:tr>
      <w:tr w:rsidR="00353222" w:rsidRPr="00353222" w14:paraId="3294EB8E" w14:textId="77777777" w:rsidTr="00763F37">
        <w:trPr>
          <w:cantSplit/>
          <w:trHeight w:val="450"/>
        </w:trPr>
        <w:tc>
          <w:tcPr>
            <w:tcW w:w="621" w:type="dxa"/>
            <w:vMerge/>
            <w:tcMar>
              <w:top w:w="102" w:type="dxa"/>
              <w:bottom w:w="102" w:type="dxa"/>
            </w:tcMar>
          </w:tcPr>
          <w:p w14:paraId="7F610723"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485BC80C"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04163CD2" w14:textId="77777777" w:rsidR="00353222" w:rsidRPr="00353222" w:rsidRDefault="00353222" w:rsidP="00763F37">
            <w:pPr>
              <w:pStyle w:val="Unterpos"/>
              <w:numPr>
                <w:ilvl w:val="0"/>
                <w:numId w:val="14"/>
              </w:numPr>
              <w:tabs>
                <w:tab w:val="clear" w:pos="907"/>
              </w:tabs>
              <w:rPr>
                <w:rFonts w:cs="Arial"/>
                <w:sz w:val="18"/>
                <w:szCs w:val="18"/>
              </w:rPr>
            </w:pPr>
            <w:r w:rsidRPr="00353222">
              <w:rPr>
                <w:rFonts w:cs="Arial"/>
                <w:sz w:val="18"/>
                <w:szCs w:val="18"/>
              </w:rPr>
              <w:t>Sachverhalte darstellen,</w:t>
            </w:r>
            <w:r w:rsidRPr="00353222" w:rsidDel="00633AD6">
              <w:rPr>
                <w:rFonts w:cs="Arial"/>
                <w:sz w:val="18"/>
                <w:szCs w:val="18"/>
              </w:rPr>
              <w:t xml:space="preserve"> </w:t>
            </w:r>
            <w:r w:rsidRPr="00353222">
              <w:rPr>
                <w:rFonts w:cs="Arial"/>
                <w:sz w:val="18"/>
                <w:szCs w:val="18"/>
              </w:rPr>
              <w:t>Fachausdrücke in der Kommunikation anwenden</w:t>
            </w:r>
          </w:p>
        </w:tc>
        <w:tc>
          <w:tcPr>
            <w:tcW w:w="851" w:type="dxa"/>
            <w:vMerge/>
            <w:vAlign w:val="center"/>
          </w:tcPr>
          <w:p w14:paraId="6427EA33" w14:textId="77777777" w:rsidR="00353222" w:rsidRPr="00353222" w:rsidRDefault="00353222" w:rsidP="00353222">
            <w:pPr>
              <w:jc w:val="center"/>
              <w:rPr>
                <w:rFonts w:ascii="Arial" w:hAnsi="Arial" w:cs="Arial"/>
                <w:b/>
                <w:sz w:val="18"/>
                <w:szCs w:val="18"/>
              </w:rPr>
            </w:pPr>
          </w:p>
        </w:tc>
        <w:tc>
          <w:tcPr>
            <w:tcW w:w="850" w:type="dxa"/>
            <w:vMerge/>
            <w:vAlign w:val="center"/>
          </w:tcPr>
          <w:p w14:paraId="6A50A348" w14:textId="77777777" w:rsidR="00353222" w:rsidRPr="00353222" w:rsidRDefault="00353222" w:rsidP="00353222">
            <w:pPr>
              <w:jc w:val="center"/>
              <w:rPr>
                <w:rFonts w:ascii="Arial" w:hAnsi="Arial" w:cs="Arial"/>
                <w:sz w:val="18"/>
                <w:szCs w:val="18"/>
              </w:rPr>
            </w:pPr>
          </w:p>
        </w:tc>
      </w:tr>
      <w:tr w:rsidR="00353222" w:rsidRPr="00353222" w14:paraId="49B07D48" w14:textId="77777777" w:rsidTr="00763F37">
        <w:trPr>
          <w:cantSplit/>
          <w:trHeight w:val="519"/>
        </w:trPr>
        <w:tc>
          <w:tcPr>
            <w:tcW w:w="621" w:type="dxa"/>
            <w:vMerge/>
            <w:tcMar>
              <w:top w:w="102" w:type="dxa"/>
              <w:bottom w:w="102" w:type="dxa"/>
            </w:tcMar>
          </w:tcPr>
          <w:p w14:paraId="161D7DBB"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046D2BEE" w14:textId="77777777" w:rsidR="00353222" w:rsidRPr="00353222" w:rsidRDefault="00353222" w:rsidP="00353222">
            <w:pPr>
              <w:pStyle w:val="BIBBStandard"/>
              <w:rPr>
                <w:rFonts w:cs="Arial"/>
              </w:rPr>
            </w:pPr>
          </w:p>
        </w:tc>
        <w:tc>
          <w:tcPr>
            <w:tcW w:w="4428" w:type="dxa"/>
            <w:tcBorders>
              <w:top w:val="nil"/>
              <w:bottom w:val="nil"/>
            </w:tcBorders>
            <w:tcMar>
              <w:top w:w="102" w:type="dxa"/>
              <w:bottom w:w="102" w:type="dxa"/>
            </w:tcMar>
          </w:tcPr>
          <w:p w14:paraId="6B3AF764" w14:textId="77777777" w:rsidR="00353222" w:rsidRPr="00353222" w:rsidRDefault="00353222" w:rsidP="00763F37">
            <w:pPr>
              <w:pStyle w:val="Unterpos"/>
              <w:numPr>
                <w:ilvl w:val="0"/>
                <w:numId w:val="14"/>
              </w:numPr>
              <w:tabs>
                <w:tab w:val="clear" w:pos="907"/>
              </w:tabs>
              <w:rPr>
                <w:rFonts w:cs="Arial"/>
                <w:sz w:val="18"/>
                <w:szCs w:val="18"/>
              </w:rPr>
            </w:pPr>
            <w:r w:rsidRPr="00353222">
              <w:rPr>
                <w:rFonts w:cs="Arial"/>
                <w:sz w:val="18"/>
                <w:szCs w:val="18"/>
              </w:rPr>
              <w:t>Informationen aus technischen Unterlagen und Dateien entnehmen und verwenden</w:t>
            </w:r>
          </w:p>
        </w:tc>
        <w:tc>
          <w:tcPr>
            <w:tcW w:w="851" w:type="dxa"/>
            <w:vMerge/>
            <w:vAlign w:val="center"/>
          </w:tcPr>
          <w:p w14:paraId="50319E6E" w14:textId="77777777" w:rsidR="00353222" w:rsidRPr="00353222" w:rsidRDefault="00353222" w:rsidP="00353222">
            <w:pPr>
              <w:jc w:val="center"/>
              <w:rPr>
                <w:rFonts w:ascii="Arial" w:hAnsi="Arial" w:cs="Arial"/>
                <w:b/>
                <w:sz w:val="18"/>
                <w:szCs w:val="18"/>
              </w:rPr>
            </w:pPr>
          </w:p>
        </w:tc>
        <w:tc>
          <w:tcPr>
            <w:tcW w:w="850" w:type="dxa"/>
            <w:vMerge/>
            <w:vAlign w:val="center"/>
          </w:tcPr>
          <w:p w14:paraId="1A97B968" w14:textId="77777777" w:rsidR="00353222" w:rsidRPr="00353222" w:rsidRDefault="00353222" w:rsidP="00353222">
            <w:pPr>
              <w:jc w:val="center"/>
              <w:rPr>
                <w:rFonts w:ascii="Arial" w:hAnsi="Arial" w:cs="Arial"/>
                <w:sz w:val="18"/>
                <w:szCs w:val="18"/>
              </w:rPr>
            </w:pPr>
          </w:p>
        </w:tc>
      </w:tr>
      <w:tr w:rsidR="00353222" w:rsidRPr="00353222" w14:paraId="34E13AAF" w14:textId="77777777" w:rsidTr="00763F37">
        <w:trPr>
          <w:cantSplit/>
          <w:trHeight w:val="444"/>
        </w:trPr>
        <w:tc>
          <w:tcPr>
            <w:tcW w:w="621" w:type="dxa"/>
            <w:vMerge/>
            <w:tcMar>
              <w:top w:w="102" w:type="dxa"/>
              <w:bottom w:w="102" w:type="dxa"/>
            </w:tcMar>
          </w:tcPr>
          <w:p w14:paraId="12C31D55" w14:textId="77777777" w:rsidR="00353222" w:rsidRPr="00353222" w:rsidRDefault="00353222" w:rsidP="00353222">
            <w:pPr>
              <w:pStyle w:val="BIBBNummerierung123"/>
              <w:numPr>
                <w:ilvl w:val="0"/>
                <w:numId w:val="0"/>
              </w:numPr>
              <w:rPr>
                <w:rFonts w:cs="Arial"/>
              </w:rPr>
            </w:pPr>
          </w:p>
        </w:tc>
        <w:tc>
          <w:tcPr>
            <w:tcW w:w="2407" w:type="dxa"/>
            <w:vMerge/>
            <w:tcMar>
              <w:top w:w="102" w:type="dxa"/>
              <w:bottom w:w="102" w:type="dxa"/>
            </w:tcMar>
          </w:tcPr>
          <w:p w14:paraId="6249081D" w14:textId="77777777" w:rsidR="00353222" w:rsidRPr="00353222" w:rsidRDefault="00353222" w:rsidP="00353222">
            <w:pPr>
              <w:pStyle w:val="BIBBStandard"/>
              <w:rPr>
                <w:rFonts w:cs="Arial"/>
              </w:rPr>
            </w:pPr>
          </w:p>
        </w:tc>
        <w:tc>
          <w:tcPr>
            <w:tcW w:w="4428" w:type="dxa"/>
            <w:tcBorders>
              <w:top w:val="nil"/>
            </w:tcBorders>
            <w:tcMar>
              <w:top w:w="102" w:type="dxa"/>
              <w:bottom w:w="102" w:type="dxa"/>
            </w:tcMar>
          </w:tcPr>
          <w:p w14:paraId="26C93041" w14:textId="77777777" w:rsidR="00353222" w:rsidRPr="00353222" w:rsidRDefault="00353222" w:rsidP="00763F37">
            <w:pPr>
              <w:pStyle w:val="Unterpos"/>
              <w:numPr>
                <w:ilvl w:val="0"/>
                <w:numId w:val="14"/>
              </w:numPr>
              <w:tabs>
                <w:tab w:val="clear" w:pos="907"/>
              </w:tabs>
              <w:rPr>
                <w:rFonts w:cs="Arial"/>
                <w:sz w:val="18"/>
                <w:szCs w:val="18"/>
              </w:rPr>
            </w:pPr>
            <w:r w:rsidRPr="00353222">
              <w:rPr>
                <w:rFonts w:cs="Arial"/>
                <w:sz w:val="18"/>
                <w:szCs w:val="18"/>
              </w:rPr>
              <w:t>Konflikte im Team lösen</w:t>
            </w:r>
          </w:p>
        </w:tc>
        <w:tc>
          <w:tcPr>
            <w:tcW w:w="851" w:type="dxa"/>
            <w:vMerge/>
            <w:vAlign w:val="center"/>
          </w:tcPr>
          <w:p w14:paraId="0F4D00C9" w14:textId="77777777" w:rsidR="00353222" w:rsidRPr="00353222" w:rsidRDefault="00353222" w:rsidP="00353222">
            <w:pPr>
              <w:jc w:val="center"/>
              <w:rPr>
                <w:rFonts w:ascii="Arial" w:hAnsi="Arial" w:cs="Arial"/>
                <w:b/>
                <w:sz w:val="18"/>
                <w:szCs w:val="18"/>
              </w:rPr>
            </w:pPr>
          </w:p>
        </w:tc>
        <w:tc>
          <w:tcPr>
            <w:tcW w:w="850" w:type="dxa"/>
            <w:vMerge/>
            <w:vAlign w:val="center"/>
          </w:tcPr>
          <w:p w14:paraId="1823EA53" w14:textId="77777777" w:rsidR="00353222" w:rsidRPr="00353222" w:rsidRDefault="00353222" w:rsidP="00353222">
            <w:pPr>
              <w:jc w:val="center"/>
              <w:rPr>
                <w:rFonts w:ascii="Arial" w:hAnsi="Arial" w:cs="Arial"/>
                <w:sz w:val="18"/>
                <w:szCs w:val="18"/>
              </w:rPr>
            </w:pPr>
          </w:p>
        </w:tc>
      </w:tr>
      <w:tr w:rsidR="00353222" w:rsidRPr="00353222" w14:paraId="161B77C5" w14:textId="77777777" w:rsidTr="00763F37">
        <w:trPr>
          <w:cantSplit/>
          <w:trHeight w:val="159"/>
        </w:trPr>
        <w:tc>
          <w:tcPr>
            <w:tcW w:w="621" w:type="dxa"/>
            <w:tcMar>
              <w:top w:w="102" w:type="dxa"/>
              <w:bottom w:w="102" w:type="dxa"/>
            </w:tcMar>
          </w:tcPr>
          <w:p w14:paraId="3F951ED2" w14:textId="77777777" w:rsidR="00353222" w:rsidRPr="00353222" w:rsidRDefault="00353222" w:rsidP="00353222">
            <w:pPr>
              <w:pStyle w:val="BIBBNummerierung123"/>
              <w:numPr>
                <w:ilvl w:val="0"/>
                <w:numId w:val="0"/>
              </w:numPr>
              <w:rPr>
                <w:rFonts w:cs="Arial"/>
              </w:rPr>
            </w:pPr>
          </w:p>
        </w:tc>
        <w:tc>
          <w:tcPr>
            <w:tcW w:w="6835" w:type="dxa"/>
            <w:gridSpan w:val="2"/>
            <w:tcMar>
              <w:top w:w="102" w:type="dxa"/>
              <w:bottom w:w="102" w:type="dxa"/>
            </w:tcMar>
          </w:tcPr>
          <w:p w14:paraId="56CC308F" w14:textId="77777777" w:rsidR="00353222" w:rsidRPr="00353222" w:rsidRDefault="00353222" w:rsidP="00353222">
            <w:pPr>
              <w:ind w:left="340"/>
              <w:rPr>
                <w:rFonts w:ascii="Arial" w:hAnsi="Arial" w:cs="Arial"/>
                <w:b/>
                <w:sz w:val="18"/>
                <w:szCs w:val="18"/>
              </w:rPr>
            </w:pPr>
            <w:r w:rsidRPr="00353222">
              <w:rPr>
                <w:rFonts w:ascii="Arial" w:hAnsi="Arial" w:cs="Arial"/>
                <w:b/>
                <w:sz w:val="18"/>
                <w:szCs w:val="18"/>
              </w:rPr>
              <w:t>Summe Wochen</w:t>
            </w:r>
          </w:p>
        </w:tc>
        <w:tc>
          <w:tcPr>
            <w:tcW w:w="851" w:type="dxa"/>
            <w:vAlign w:val="center"/>
          </w:tcPr>
          <w:p w14:paraId="726FC8B8" w14:textId="77777777" w:rsidR="00353222" w:rsidRPr="00353222" w:rsidRDefault="00353222" w:rsidP="00353222">
            <w:pPr>
              <w:jc w:val="center"/>
              <w:rPr>
                <w:rFonts w:ascii="Arial" w:hAnsi="Arial" w:cs="Arial"/>
                <w:b/>
                <w:sz w:val="18"/>
                <w:szCs w:val="18"/>
              </w:rPr>
            </w:pPr>
            <w:r w:rsidRPr="00353222">
              <w:rPr>
                <w:rFonts w:ascii="Arial" w:hAnsi="Arial" w:cs="Arial"/>
                <w:b/>
                <w:sz w:val="18"/>
                <w:szCs w:val="18"/>
              </w:rPr>
              <w:t xml:space="preserve">78 </w:t>
            </w:r>
          </w:p>
        </w:tc>
        <w:tc>
          <w:tcPr>
            <w:tcW w:w="850" w:type="dxa"/>
            <w:vAlign w:val="center"/>
          </w:tcPr>
          <w:p w14:paraId="457434D4" w14:textId="77777777" w:rsidR="00353222" w:rsidRPr="00353222" w:rsidRDefault="00353222" w:rsidP="00353222">
            <w:pPr>
              <w:jc w:val="center"/>
              <w:rPr>
                <w:rFonts w:ascii="Arial" w:hAnsi="Arial" w:cs="Arial"/>
                <w:b/>
                <w:sz w:val="18"/>
                <w:szCs w:val="18"/>
              </w:rPr>
            </w:pPr>
            <w:r w:rsidRPr="00353222">
              <w:rPr>
                <w:rFonts w:ascii="Arial" w:hAnsi="Arial" w:cs="Arial"/>
                <w:b/>
                <w:sz w:val="18"/>
                <w:szCs w:val="18"/>
              </w:rPr>
              <w:t xml:space="preserve">104 </w:t>
            </w:r>
          </w:p>
        </w:tc>
      </w:tr>
    </w:tbl>
    <w:p w14:paraId="36CE705F" w14:textId="77777777" w:rsidR="00353222" w:rsidRPr="00353222" w:rsidRDefault="00353222" w:rsidP="00353222">
      <w:pPr>
        <w:pStyle w:val="BIBBAbschnitt"/>
        <w:rPr>
          <w:rFonts w:cs="Arial"/>
          <w:b/>
        </w:rPr>
      </w:pPr>
    </w:p>
    <w:p w14:paraId="28B9C202" w14:textId="77777777" w:rsidR="00353222" w:rsidRPr="00353222" w:rsidRDefault="00353222" w:rsidP="00353222">
      <w:pPr>
        <w:rPr>
          <w:rFonts w:ascii="Arial" w:hAnsi="Arial" w:cs="Arial"/>
          <w:sz w:val="18"/>
          <w:szCs w:val="18"/>
        </w:rPr>
      </w:pPr>
    </w:p>
    <w:p w14:paraId="795483DD" w14:textId="77777777" w:rsidR="00B96520" w:rsidRPr="006D06AA" w:rsidRDefault="00B96520" w:rsidP="006D06AA">
      <w:pPr>
        <w:spacing w:line="320" w:lineRule="atLeast"/>
        <w:ind w:right="-2"/>
        <w:jc w:val="both"/>
        <w:rPr>
          <w:rFonts w:ascii="Arial" w:hAnsi="Arial" w:cs="Arial"/>
          <w:sz w:val="22"/>
          <w:szCs w:val="22"/>
        </w:rPr>
      </w:pPr>
    </w:p>
    <w:sectPr w:rsidR="00B96520" w:rsidRPr="006D06AA" w:rsidSect="006D06A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48D2" w14:textId="77777777" w:rsidR="00F66652" w:rsidRDefault="00F66652" w:rsidP="00690C8F">
      <w:r>
        <w:separator/>
      </w:r>
    </w:p>
  </w:endnote>
  <w:endnote w:type="continuationSeparator" w:id="0">
    <w:p w14:paraId="285CA8CD" w14:textId="77777777" w:rsidR="00F66652" w:rsidRDefault="00F66652" w:rsidP="0069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940F" w14:textId="77777777" w:rsidR="0088086C" w:rsidRDefault="008808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D5F5" w14:textId="77777777" w:rsidR="00AC09EE" w:rsidRPr="006D06AA" w:rsidRDefault="00AC09EE" w:rsidP="00353222">
    <w:pPr>
      <w:pStyle w:val="Fuzeile"/>
      <w:rPr>
        <w:rFonts w:ascii="Arial" w:hAnsi="Arial" w:cs="Arial"/>
        <w:sz w:val="18"/>
        <w:szCs w:val="18"/>
      </w:rPr>
    </w:pPr>
    <w:r>
      <w:rPr>
        <w:rFonts w:ascii="Arial" w:hAnsi="Arial" w:cs="Arial"/>
        <w:sz w:val="18"/>
        <w:szCs w:val="18"/>
      </w:rPr>
      <w:t>FA030-016</w:t>
    </w:r>
    <w:r w:rsidRPr="0082466E">
      <w:rPr>
        <w:rFonts w:ascii="Arial" w:hAnsi="Arial" w:cs="Arial"/>
        <w:sz w:val="18"/>
        <w:szCs w:val="18"/>
      </w:rPr>
      <w:t>-01</w:t>
    </w:r>
    <w:r w:rsidRPr="0082466E">
      <w:rPr>
        <w:rFonts w:ascii="Arial" w:hAnsi="Arial" w:cs="Arial"/>
      </w:rPr>
      <w:tab/>
    </w:r>
    <w:r w:rsidRPr="0082466E">
      <w:rPr>
        <w:rFonts w:ascii="Arial" w:hAnsi="Arial" w:cs="Arial"/>
      </w:rPr>
      <w:tab/>
      <w:t xml:space="preserve">    </w:t>
    </w:r>
    <w:r w:rsidRPr="0082466E">
      <w:rPr>
        <w:rFonts w:ascii="Arial" w:hAnsi="Arial" w:cs="Arial"/>
        <w:sz w:val="18"/>
        <w:szCs w:val="18"/>
      </w:rPr>
      <w:t xml:space="preserve">Seite </w:t>
    </w:r>
    <w:r w:rsidR="002D7AC0" w:rsidRPr="0082466E">
      <w:rPr>
        <w:rFonts w:ascii="Arial" w:hAnsi="Arial" w:cs="Arial"/>
        <w:sz w:val="18"/>
        <w:szCs w:val="18"/>
      </w:rPr>
      <w:fldChar w:fldCharType="begin"/>
    </w:r>
    <w:r w:rsidRPr="0082466E">
      <w:rPr>
        <w:rFonts w:ascii="Arial" w:hAnsi="Arial" w:cs="Arial"/>
        <w:sz w:val="18"/>
        <w:szCs w:val="18"/>
      </w:rPr>
      <w:instrText>PAGE</w:instrText>
    </w:r>
    <w:r w:rsidR="002D7AC0" w:rsidRPr="0082466E">
      <w:rPr>
        <w:rFonts w:ascii="Arial" w:hAnsi="Arial" w:cs="Arial"/>
        <w:sz w:val="18"/>
        <w:szCs w:val="18"/>
      </w:rPr>
      <w:fldChar w:fldCharType="separate"/>
    </w:r>
    <w:r w:rsidR="00EF68EF">
      <w:rPr>
        <w:rFonts w:ascii="Arial" w:hAnsi="Arial" w:cs="Arial"/>
        <w:noProof/>
        <w:sz w:val="18"/>
        <w:szCs w:val="18"/>
      </w:rPr>
      <w:t>14</w:t>
    </w:r>
    <w:r w:rsidR="002D7AC0" w:rsidRPr="0082466E">
      <w:rPr>
        <w:rFonts w:ascii="Arial" w:hAnsi="Arial" w:cs="Arial"/>
        <w:sz w:val="18"/>
        <w:szCs w:val="18"/>
      </w:rPr>
      <w:fldChar w:fldCharType="end"/>
    </w:r>
    <w:r w:rsidRPr="0082466E">
      <w:rPr>
        <w:rFonts w:ascii="Arial" w:hAnsi="Arial" w:cs="Arial"/>
        <w:sz w:val="18"/>
        <w:szCs w:val="18"/>
      </w:rPr>
      <w:t xml:space="preserve"> von </w:t>
    </w:r>
    <w:r w:rsidR="002D7AC0" w:rsidRPr="0082466E">
      <w:rPr>
        <w:rFonts w:ascii="Arial" w:hAnsi="Arial" w:cs="Arial"/>
        <w:sz w:val="18"/>
        <w:szCs w:val="18"/>
      </w:rPr>
      <w:fldChar w:fldCharType="begin"/>
    </w:r>
    <w:r w:rsidRPr="0082466E">
      <w:rPr>
        <w:rFonts w:ascii="Arial" w:hAnsi="Arial" w:cs="Arial"/>
        <w:sz w:val="18"/>
        <w:szCs w:val="18"/>
      </w:rPr>
      <w:instrText>NUMPAGES</w:instrText>
    </w:r>
    <w:r w:rsidR="002D7AC0" w:rsidRPr="0082466E">
      <w:rPr>
        <w:rFonts w:ascii="Arial" w:hAnsi="Arial" w:cs="Arial"/>
        <w:sz w:val="18"/>
        <w:szCs w:val="18"/>
      </w:rPr>
      <w:fldChar w:fldCharType="separate"/>
    </w:r>
    <w:r w:rsidR="00EF68EF">
      <w:rPr>
        <w:rFonts w:ascii="Arial" w:hAnsi="Arial" w:cs="Arial"/>
        <w:noProof/>
        <w:sz w:val="18"/>
        <w:szCs w:val="18"/>
      </w:rPr>
      <w:t>14</w:t>
    </w:r>
    <w:r w:rsidR="002D7AC0" w:rsidRPr="0082466E">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C1DF" w14:textId="77777777" w:rsidR="00DC77DA" w:rsidRDefault="00DC77DA">
    <w:pPr>
      <w:pStyle w:val="Fuzeile"/>
    </w:pPr>
    <w:r>
      <w:rPr>
        <w:rFonts w:ascii="Arial" w:hAnsi="Arial" w:cs="Arial"/>
        <w:sz w:val="18"/>
        <w:szCs w:val="18"/>
      </w:rPr>
      <w:t>FA030-016</w:t>
    </w:r>
    <w:r w:rsidRPr="0082466E">
      <w:rPr>
        <w:rFonts w:ascii="Arial" w:hAnsi="Arial" w:cs="Arial"/>
        <w:sz w:val="18"/>
        <w:szCs w:val="18"/>
      </w:rPr>
      <w:t>-01</w:t>
    </w:r>
    <w:r w:rsidRPr="00DC77D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2466E">
      <w:rPr>
        <w:rFonts w:ascii="Arial" w:hAnsi="Arial" w:cs="Arial"/>
        <w:sz w:val="18"/>
        <w:szCs w:val="18"/>
      </w:rPr>
      <w:t xml:space="preserve">Seite </w:t>
    </w:r>
    <w:r w:rsidR="002D7AC0" w:rsidRPr="0082466E">
      <w:rPr>
        <w:rFonts w:ascii="Arial" w:hAnsi="Arial" w:cs="Arial"/>
        <w:sz w:val="18"/>
        <w:szCs w:val="18"/>
      </w:rPr>
      <w:fldChar w:fldCharType="begin"/>
    </w:r>
    <w:r w:rsidRPr="0082466E">
      <w:rPr>
        <w:rFonts w:ascii="Arial" w:hAnsi="Arial" w:cs="Arial"/>
        <w:sz w:val="18"/>
        <w:szCs w:val="18"/>
      </w:rPr>
      <w:instrText>PAGE</w:instrText>
    </w:r>
    <w:r w:rsidR="002D7AC0" w:rsidRPr="0082466E">
      <w:rPr>
        <w:rFonts w:ascii="Arial" w:hAnsi="Arial" w:cs="Arial"/>
        <w:sz w:val="18"/>
        <w:szCs w:val="18"/>
      </w:rPr>
      <w:fldChar w:fldCharType="separate"/>
    </w:r>
    <w:r w:rsidR="00EF68EF">
      <w:rPr>
        <w:rFonts w:ascii="Arial" w:hAnsi="Arial" w:cs="Arial"/>
        <w:noProof/>
        <w:sz w:val="18"/>
        <w:szCs w:val="18"/>
      </w:rPr>
      <w:t>1</w:t>
    </w:r>
    <w:r w:rsidR="002D7AC0" w:rsidRPr="0082466E">
      <w:rPr>
        <w:rFonts w:ascii="Arial" w:hAnsi="Arial" w:cs="Arial"/>
        <w:sz w:val="18"/>
        <w:szCs w:val="18"/>
      </w:rPr>
      <w:fldChar w:fldCharType="end"/>
    </w:r>
    <w:r w:rsidRPr="0082466E">
      <w:rPr>
        <w:rFonts w:ascii="Arial" w:hAnsi="Arial" w:cs="Arial"/>
        <w:sz w:val="18"/>
        <w:szCs w:val="18"/>
      </w:rPr>
      <w:t xml:space="preserve"> von </w:t>
    </w:r>
    <w:r w:rsidR="002D7AC0" w:rsidRPr="0082466E">
      <w:rPr>
        <w:rFonts w:ascii="Arial" w:hAnsi="Arial" w:cs="Arial"/>
        <w:sz w:val="18"/>
        <w:szCs w:val="18"/>
      </w:rPr>
      <w:fldChar w:fldCharType="begin"/>
    </w:r>
    <w:r w:rsidRPr="0082466E">
      <w:rPr>
        <w:rFonts w:ascii="Arial" w:hAnsi="Arial" w:cs="Arial"/>
        <w:sz w:val="18"/>
        <w:szCs w:val="18"/>
      </w:rPr>
      <w:instrText>NUMPAGES</w:instrText>
    </w:r>
    <w:r w:rsidR="002D7AC0" w:rsidRPr="0082466E">
      <w:rPr>
        <w:rFonts w:ascii="Arial" w:hAnsi="Arial" w:cs="Arial"/>
        <w:sz w:val="18"/>
        <w:szCs w:val="18"/>
      </w:rPr>
      <w:fldChar w:fldCharType="separate"/>
    </w:r>
    <w:r w:rsidR="00EF68EF">
      <w:rPr>
        <w:rFonts w:ascii="Arial" w:hAnsi="Arial" w:cs="Arial"/>
        <w:noProof/>
        <w:sz w:val="18"/>
        <w:szCs w:val="18"/>
      </w:rPr>
      <w:t>14</w:t>
    </w:r>
    <w:r w:rsidR="002D7AC0" w:rsidRPr="0082466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DC9C2" w14:textId="77777777" w:rsidR="00F66652" w:rsidRDefault="00F66652" w:rsidP="00690C8F">
      <w:r>
        <w:separator/>
      </w:r>
    </w:p>
  </w:footnote>
  <w:footnote w:type="continuationSeparator" w:id="0">
    <w:p w14:paraId="6E9C4D38" w14:textId="77777777" w:rsidR="00F66652" w:rsidRDefault="00F66652" w:rsidP="0069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1BF" w14:textId="77777777" w:rsidR="0088086C" w:rsidRDefault="008808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6ACB" w14:textId="77777777" w:rsidR="0088086C" w:rsidRDefault="008808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B4DC" w14:textId="5034E0BC" w:rsidR="00AC09EE" w:rsidRDefault="00AC09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BF3"/>
    <w:multiLevelType w:val="hybridMultilevel"/>
    <w:tmpl w:val="F72877D6"/>
    <w:lvl w:ilvl="0" w:tplc="06368274">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E62ED7"/>
    <w:multiLevelType w:val="hybridMultilevel"/>
    <w:tmpl w:val="5D5E5A78"/>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3D0F18"/>
    <w:multiLevelType w:val="hybridMultilevel"/>
    <w:tmpl w:val="630EAEF2"/>
    <w:lvl w:ilvl="0" w:tplc="95429D4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EA3E22"/>
    <w:multiLevelType w:val="hybridMultilevel"/>
    <w:tmpl w:val="5D5E5A78"/>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14317"/>
    <w:multiLevelType w:val="hybridMultilevel"/>
    <w:tmpl w:val="3620D5F0"/>
    <w:lvl w:ilvl="0" w:tplc="27065FA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ED1EFB"/>
    <w:multiLevelType w:val="hybridMultilevel"/>
    <w:tmpl w:val="26BEAC7A"/>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A330EA"/>
    <w:multiLevelType w:val="hybridMultilevel"/>
    <w:tmpl w:val="5D5E5A78"/>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9D64DF"/>
    <w:multiLevelType w:val="hybridMultilevel"/>
    <w:tmpl w:val="1A989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794F93"/>
    <w:multiLevelType w:val="hybridMultilevel"/>
    <w:tmpl w:val="26BEAC7A"/>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68D3889"/>
    <w:multiLevelType w:val="hybridMultilevel"/>
    <w:tmpl w:val="3C8C4058"/>
    <w:lvl w:ilvl="0" w:tplc="04070001">
      <w:start w:val="1"/>
      <w:numFmt w:val="bullet"/>
      <w:lvlText w:val=""/>
      <w:lvlJc w:val="left"/>
      <w:pPr>
        <w:tabs>
          <w:tab w:val="num" w:pos="3211"/>
        </w:tabs>
        <w:ind w:left="3211" w:hanging="360"/>
      </w:pPr>
      <w:rPr>
        <w:rFonts w:ascii="Symbol" w:hAnsi="Symbol" w:hint="default"/>
      </w:rPr>
    </w:lvl>
    <w:lvl w:ilvl="1" w:tplc="04070003" w:tentative="1">
      <w:start w:val="1"/>
      <w:numFmt w:val="bullet"/>
      <w:lvlText w:val="o"/>
      <w:lvlJc w:val="left"/>
      <w:pPr>
        <w:tabs>
          <w:tab w:val="num" w:pos="3931"/>
        </w:tabs>
        <w:ind w:left="3931" w:hanging="360"/>
      </w:pPr>
      <w:rPr>
        <w:rFonts w:ascii="Courier New" w:hAnsi="Courier New" w:cs="Courier New" w:hint="default"/>
      </w:rPr>
    </w:lvl>
    <w:lvl w:ilvl="2" w:tplc="04070005" w:tentative="1">
      <w:start w:val="1"/>
      <w:numFmt w:val="bullet"/>
      <w:lvlText w:val=""/>
      <w:lvlJc w:val="left"/>
      <w:pPr>
        <w:tabs>
          <w:tab w:val="num" w:pos="4651"/>
        </w:tabs>
        <w:ind w:left="4651" w:hanging="360"/>
      </w:pPr>
      <w:rPr>
        <w:rFonts w:ascii="Wingdings" w:hAnsi="Wingdings" w:hint="default"/>
      </w:rPr>
    </w:lvl>
    <w:lvl w:ilvl="3" w:tplc="04070001" w:tentative="1">
      <w:start w:val="1"/>
      <w:numFmt w:val="bullet"/>
      <w:lvlText w:val=""/>
      <w:lvlJc w:val="left"/>
      <w:pPr>
        <w:tabs>
          <w:tab w:val="num" w:pos="5371"/>
        </w:tabs>
        <w:ind w:left="5371" w:hanging="360"/>
      </w:pPr>
      <w:rPr>
        <w:rFonts w:ascii="Symbol" w:hAnsi="Symbol" w:hint="default"/>
      </w:rPr>
    </w:lvl>
    <w:lvl w:ilvl="4" w:tplc="04070003" w:tentative="1">
      <w:start w:val="1"/>
      <w:numFmt w:val="bullet"/>
      <w:lvlText w:val="o"/>
      <w:lvlJc w:val="left"/>
      <w:pPr>
        <w:tabs>
          <w:tab w:val="num" w:pos="6091"/>
        </w:tabs>
        <w:ind w:left="6091" w:hanging="360"/>
      </w:pPr>
      <w:rPr>
        <w:rFonts w:ascii="Courier New" w:hAnsi="Courier New" w:cs="Courier New" w:hint="default"/>
      </w:rPr>
    </w:lvl>
    <w:lvl w:ilvl="5" w:tplc="04070005" w:tentative="1">
      <w:start w:val="1"/>
      <w:numFmt w:val="bullet"/>
      <w:lvlText w:val=""/>
      <w:lvlJc w:val="left"/>
      <w:pPr>
        <w:tabs>
          <w:tab w:val="num" w:pos="6811"/>
        </w:tabs>
        <w:ind w:left="6811" w:hanging="360"/>
      </w:pPr>
      <w:rPr>
        <w:rFonts w:ascii="Wingdings" w:hAnsi="Wingdings" w:hint="default"/>
      </w:rPr>
    </w:lvl>
    <w:lvl w:ilvl="6" w:tplc="04070001" w:tentative="1">
      <w:start w:val="1"/>
      <w:numFmt w:val="bullet"/>
      <w:lvlText w:val=""/>
      <w:lvlJc w:val="left"/>
      <w:pPr>
        <w:tabs>
          <w:tab w:val="num" w:pos="7531"/>
        </w:tabs>
        <w:ind w:left="7531" w:hanging="360"/>
      </w:pPr>
      <w:rPr>
        <w:rFonts w:ascii="Symbol" w:hAnsi="Symbol" w:hint="default"/>
      </w:rPr>
    </w:lvl>
    <w:lvl w:ilvl="7" w:tplc="04070003" w:tentative="1">
      <w:start w:val="1"/>
      <w:numFmt w:val="bullet"/>
      <w:lvlText w:val="o"/>
      <w:lvlJc w:val="left"/>
      <w:pPr>
        <w:tabs>
          <w:tab w:val="num" w:pos="8251"/>
        </w:tabs>
        <w:ind w:left="8251" w:hanging="360"/>
      </w:pPr>
      <w:rPr>
        <w:rFonts w:ascii="Courier New" w:hAnsi="Courier New" w:cs="Courier New" w:hint="default"/>
      </w:rPr>
    </w:lvl>
    <w:lvl w:ilvl="8" w:tplc="04070005" w:tentative="1">
      <w:start w:val="1"/>
      <w:numFmt w:val="bullet"/>
      <w:lvlText w:val=""/>
      <w:lvlJc w:val="left"/>
      <w:pPr>
        <w:tabs>
          <w:tab w:val="num" w:pos="8971"/>
        </w:tabs>
        <w:ind w:left="8971" w:hanging="360"/>
      </w:pPr>
      <w:rPr>
        <w:rFonts w:ascii="Wingdings" w:hAnsi="Wingdings" w:hint="default"/>
      </w:rPr>
    </w:lvl>
  </w:abstractNum>
  <w:abstractNum w:abstractNumId="10" w15:restartNumberingAfterBreak="0">
    <w:nsid w:val="5AED0DC1"/>
    <w:multiLevelType w:val="hybridMultilevel"/>
    <w:tmpl w:val="C31CB5A8"/>
    <w:lvl w:ilvl="0" w:tplc="C36A5D1E">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5029F3"/>
    <w:multiLevelType w:val="hybridMultilevel"/>
    <w:tmpl w:val="61FA3E30"/>
    <w:lvl w:ilvl="0" w:tplc="116E3090">
      <w:start w:val="1"/>
      <w:numFmt w:val="lowerLetter"/>
      <w:pStyle w:val="BIBBNummerierungabc"/>
      <w:lvlText w:val="%1)"/>
      <w:lvlJc w:val="left"/>
      <w:pPr>
        <w:tabs>
          <w:tab w:val="num" w:pos="425"/>
        </w:tabs>
        <w:ind w:left="284" w:hanging="284"/>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CF91303"/>
    <w:multiLevelType w:val="hybridMultilevel"/>
    <w:tmpl w:val="5D5E5A78"/>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0FE3FCA"/>
    <w:multiLevelType w:val="multilevel"/>
    <w:tmpl w:val="5ABE988C"/>
    <w:lvl w:ilvl="0">
      <w:start w:val="1"/>
      <w:numFmt w:val="decimal"/>
      <w:pStyle w:val="BIBBNummerierung123"/>
      <w:lvlText w:val="%1"/>
      <w:lvlJc w:val="center"/>
      <w:pPr>
        <w:tabs>
          <w:tab w:val="num" w:pos="0"/>
        </w:tabs>
        <w:ind w:left="0" w:firstLine="340"/>
      </w:pPr>
      <w:rPr>
        <w:rFonts w:hint="default"/>
      </w:rPr>
    </w:lvl>
    <w:lvl w:ilvl="1">
      <w:start w:val="1"/>
      <w:numFmt w:val="decimal"/>
      <w:lvlText w:val="%1.%2"/>
      <w:lvlJc w:val="center"/>
      <w:pPr>
        <w:tabs>
          <w:tab w:val="num" w:pos="0"/>
        </w:tabs>
        <w:ind w:left="0" w:firstLine="340"/>
      </w:pPr>
      <w:rPr>
        <w:rFonts w:hint="default"/>
      </w:rPr>
    </w:lvl>
    <w:lvl w:ilvl="2">
      <w:start w:val="1"/>
      <w:numFmt w:val="none"/>
      <w:lvlText w:val=""/>
      <w:lvlJc w:val="left"/>
      <w:pPr>
        <w:tabs>
          <w:tab w:val="num" w:pos="340"/>
        </w:tabs>
        <w:ind w:left="0" w:firstLine="0"/>
      </w:pPr>
      <w:rPr>
        <w:rFonts w:hint="default"/>
      </w:rPr>
    </w:lvl>
    <w:lvl w:ilvl="3">
      <w:start w:val="1"/>
      <w:numFmt w:val="none"/>
      <w:lvlText w:val=""/>
      <w:lvlJc w:val="left"/>
      <w:pPr>
        <w:tabs>
          <w:tab w:val="num" w:pos="510"/>
        </w:tabs>
        <w:ind w:left="510" w:hanging="510"/>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510"/>
        </w:tabs>
        <w:ind w:left="510" w:hanging="510"/>
      </w:pPr>
      <w:rPr>
        <w:rFonts w:hint="default"/>
      </w:rPr>
    </w:lvl>
    <w:lvl w:ilvl="6">
      <w:start w:val="1"/>
      <w:numFmt w:val="none"/>
      <w:lvlText w:val=""/>
      <w:lvlJc w:val="left"/>
      <w:pPr>
        <w:tabs>
          <w:tab w:val="num" w:pos="510"/>
        </w:tabs>
        <w:ind w:left="510" w:hanging="510"/>
      </w:pPr>
      <w:rPr>
        <w:rFonts w:hint="default"/>
      </w:rPr>
    </w:lvl>
    <w:lvl w:ilvl="7">
      <w:start w:val="1"/>
      <w:numFmt w:val="none"/>
      <w:lvlText w:val=""/>
      <w:lvlJc w:val="left"/>
      <w:pPr>
        <w:tabs>
          <w:tab w:val="num" w:pos="510"/>
        </w:tabs>
        <w:ind w:left="510" w:hanging="510"/>
      </w:pPr>
      <w:rPr>
        <w:rFonts w:hint="default"/>
      </w:rPr>
    </w:lvl>
    <w:lvl w:ilvl="8">
      <w:start w:val="1"/>
      <w:numFmt w:val="none"/>
      <w:lvlText w:val=""/>
      <w:lvlJc w:val="left"/>
      <w:pPr>
        <w:tabs>
          <w:tab w:val="num" w:pos="510"/>
        </w:tabs>
        <w:ind w:left="510" w:hanging="510"/>
      </w:pPr>
      <w:rPr>
        <w:rFonts w:hint="default"/>
      </w:rPr>
    </w:lvl>
  </w:abstractNum>
  <w:abstractNum w:abstractNumId="14" w15:restartNumberingAfterBreak="0">
    <w:nsid w:val="65AA6FB4"/>
    <w:multiLevelType w:val="hybridMultilevel"/>
    <w:tmpl w:val="44BAF486"/>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4F4057"/>
    <w:multiLevelType w:val="hybridMultilevel"/>
    <w:tmpl w:val="1D6E6C02"/>
    <w:lvl w:ilvl="0" w:tplc="A4480A9E">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8706FE"/>
    <w:multiLevelType w:val="hybridMultilevel"/>
    <w:tmpl w:val="BBCC20A0"/>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CF7FC8"/>
    <w:multiLevelType w:val="hybridMultilevel"/>
    <w:tmpl w:val="F2B48644"/>
    <w:lvl w:ilvl="0" w:tplc="A818264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57562F"/>
    <w:multiLevelType w:val="hybridMultilevel"/>
    <w:tmpl w:val="26BEAC7A"/>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342AE0"/>
    <w:multiLevelType w:val="hybridMultilevel"/>
    <w:tmpl w:val="26BEAC7A"/>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90D3396"/>
    <w:multiLevelType w:val="hybridMultilevel"/>
    <w:tmpl w:val="579EDBEC"/>
    <w:lvl w:ilvl="0" w:tplc="FFFFFFFF">
      <w:start w:val="1"/>
      <w:numFmt w:val="lowerLetter"/>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18988581">
    <w:abstractNumId w:val="9"/>
  </w:num>
  <w:num w:numId="2" w16cid:durableId="187838174">
    <w:abstractNumId w:val="13"/>
    <w:lvlOverride w:ilvl="0">
      <w:lvl w:ilvl="0">
        <w:start w:val="1"/>
        <w:numFmt w:val="decimal"/>
        <w:pStyle w:val="BIBBNummerierung123"/>
        <w:suff w:val="nothing"/>
        <w:lvlText w:val="%1"/>
        <w:lvlJc w:val="center"/>
        <w:pPr>
          <w:ind w:left="0" w:firstLine="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 w16cid:durableId="188104796">
    <w:abstractNumId w:val="11"/>
    <w:lvlOverride w:ilvl="0">
      <w:startOverride w:val="1"/>
    </w:lvlOverride>
  </w:num>
  <w:num w:numId="4" w16cid:durableId="1470709690">
    <w:abstractNumId w:val="7"/>
  </w:num>
  <w:num w:numId="5" w16cid:durableId="1129131708">
    <w:abstractNumId w:val="5"/>
  </w:num>
  <w:num w:numId="6" w16cid:durableId="1390762165">
    <w:abstractNumId w:val="14"/>
  </w:num>
  <w:num w:numId="7" w16cid:durableId="1861894383">
    <w:abstractNumId w:val="20"/>
  </w:num>
  <w:num w:numId="8" w16cid:durableId="435951106">
    <w:abstractNumId w:val="12"/>
  </w:num>
  <w:num w:numId="9" w16cid:durableId="2141607253">
    <w:abstractNumId w:val="6"/>
  </w:num>
  <w:num w:numId="10" w16cid:durableId="1756052568">
    <w:abstractNumId w:val="1"/>
  </w:num>
  <w:num w:numId="11" w16cid:durableId="1748768329">
    <w:abstractNumId w:val="3"/>
  </w:num>
  <w:num w:numId="12" w16cid:durableId="221987310">
    <w:abstractNumId w:val="19"/>
  </w:num>
  <w:num w:numId="13" w16cid:durableId="1671759562">
    <w:abstractNumId w:val="18"/>
  </w:num>
  <w:num w:numId="14" w16cid:durableId="835145403">
    <w:abstractNumId w:val="16"/>
  </w:num>
  <w:num w:numId="15" w16cid:durableId="927925416">
    <w:abstractNumId w:val="13"/>
    <w:lvlOverride w:ilvl="0">
      <w:startOverride w:val="1"/>
      <w:lvl w:ilvl="0">
        <w:start w:val="1"/>
        <w:numFmt w:val="decimal"/>
        <w:pStyle w:val="BIBBNummerierung123"/>
        <w:suff w:val="nothing"/>
        <w:lvlText w:val="%1"/>
        <w:lvlJc w:val="left"/>
        <w:pPr>
          <w:ind w:left="0" w:firstLine="0"/>
        </w:pPr>
        <w:rPr>
          <w:rFonts w:hint="default"/>
        </w:rPr>
      </w:lvl>
    </w:lvlOverride>
    <w:lvlOverride w:ilvl="1">
      <w:startOverride w:val="1"/>
      <w:lvl w:ilvl="1">
        <w:start w:val="1"/>
        <w:numFmt w:val="lowerLetter"/>
        <w:lvlText w:val="%2."/>
        <w:lvlJc w:val="left"/>
        <w:pPr>
          <w:tabs>
            <w:tab w:val="num" w:pos="1440"/>
          </w:tabs>
          <w:ind w:left="1440" w:hanging="360"/>
        </w:pPr>
        <w:rPr>
          <w:rFonts w:hint="default"/>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 w16cid:durableId="43264434">
    <w:abstractNumId w:val="8"/>
  </w:num>
  <w:num w:numId="17" w16cid:durableId="433984456">
    <w:abstractNumId w:val="4"/>
  </w:num>
  <w:num w:numId="18" w16cid:durableId="1711684610">
    <w:abstractNumId w:val="10"/>
  </w:num>
  <w:num w:numId="19" w16cid:durableId="1629387121">
    <w:abstractNumId w:val="0"/>
  </w:num>
  <w:num w:numId="20" w16cid:durableId="1485273077">
    <w:abstractNumId w:val="17"/>
  </w:num>
  <w:num w:numId="21" w16cid:durableId="702439623">
    <w:abstractNumId w:val="2"/>
  </w:num>
  <w:num w:numId="22" w16cid:durableId="183730796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LS+ZFRbUbKwB0i/ehQ1gEPNX++JuzZEVnt9hl6v6atmxc79xfQH4azHiL5rZBvaj0RikzDBmtzXhbBPYINmklw==" w:salt="RjGMgCjyz6mCOYEyUb5bCw=="/>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20"/>
    <w:rsid w:val="0000209D"/>
    <w:rsid w:val="00032390"/>
    <w:rsid w:val="00070CF1"/>
    <w:rsid w:val="00090CA8"/>
    <w:rsid w:val="00093E3E"/>
    <w:rsid w:val="000A1BC0"/>
    <w:rsid w:val="000B6982"/>
    <w:rsid w:val="000D3EDE"/>
    <w:rsid w:val="0014346A"/>
    <w:rsid w:val="00160F77"/>
    <w:rsid w:val="001A473B"/>
    <w:rsid w:val="001B1646"/>
    <w:rsid w:val="001E6AE2"/>
    <w:rsid w:val="001F1153"/>
    <w:rsid w:val="00207190"/>
    <w:rsid w:val="0021080A"/>
    <w:rsid w:val="002207CA"/>
    <w:rsid w:val="002774C4"/>
    <w:rsid w:val="00292ED4"/>
    <w:rsid w:val="002A4474"/>
    <w:rsid w:val="002B37A5"/>
    <w:rsid w:val="002C4579"/>
    <w:rsid w:val="002C559D"/>
    <w:rsid w:val="002D7AC0"/>
    <w:rsid w:val="002E18AA"/>
    <w:rsid w:val="002E23DE"/>
    <w:rsid w:val="002F6E87"/>
    <w:rsid w:val="00317186"/>
    <w:rsid w:val="00317DC4"/>
    <w:rsid w:val="00324ECC"/>
    <w:rsid w:val="0034425A"/>
    <w:rsid w:val="00347680"/>
    <w:rsid w:val="00350BA8"/>
    <w:rsid w:val="00353222"/>
    <w:rsid w:val="00361123"/>
    <w:rsid w:val="00365610"/>
    <w:rsid w:val="003A7F1F"/>
    <w:rsid w:val="003C2C59"/>
    <w:rsid w:val="003E11CD"/>
    <w:rsid w:val="003E1C9D"/>
    <w:rsid w:val="003F2F1D"/>
    <w:rsid w:val="00442D72"/>
    <w:rsid w:val="00464ED4"/>
    <w:rsid w:val="00490B94"/>
    <w:rsid w:val="004B28C6"/>
    <w:rsid w:val="004C1876"/>
    <w:rsid w:val="004C54B4"/>
    <w:rsid w:val="004C7C0C"/>
    <w:rsid w:val="004F1ACD"/>
    <w:rsid w:val="0052431D"/>
    <w:rsid w:val="0059136E"/>
    <w:rsid w:val="00596B46"/>
    <w:rsid w:val="005A71AC"/>
    <w:rsid w:val="005C0F68"/>
    <w:rsid w:val="005C5A7A"/>
    <w:rsid w:val="005E1423"/>
    <w:rsid w:val="006016D5"/>
    <w:rsid w:val="00622AC1"/>
    <w:rsid w:val="00622E7D"/>
    <w:rsid w:val="00636747"/>
    <w:rsid w:val="00666E2A"/>
    <w:rsid w:val="00672111"/>
    <w:rsid w:val="006815B3"/>
    <w:rsid w:val="00682AB4"/>
    <w:rsid w:val="006850B6"/>
    <w:rsid w:val="006870E4"/>
    <w:rsid w:val="006879FD"/>
    <w:rsid w:val="00690C8F"/>
    <w:rsid w:val="006B3134"/>
    <w:rsid w:val="006D06AA"/>
    <w:rsid w:val="00705E64"/>
    <w:rsid w:val="00707AED"/>
    <w:rsid w:val="007306B8"/>
    <w:rsid w:val="00750EC7"/>
    <w:rsid w:val="00763169"/>
    <w:rsid w:val="00763F37"/>
    <w:rsid w:val="007735C3"/>
    <w:rsid w:val="007B68BF"/>
    <w:rsid w:val="007C2347"/>
    <w:rsid w:val="007C491C"/>
    <w:rsid w:val="00815D17"/>
    <w:rsid w:val="00816E6D"/>
    <w:rsid w:val="008207D5"/>
    <w:rsid w:val="0083612E"/>
    <w:rsid w:val="00845982"/>
    <w:rsid w:val="0088086C"/>
    <w:rsid w:val="008A7D51"/>
    <w:rsid w:val="008C33B6"/>
    <w:rsid w:val="008D34CB"/>
    <w:rsid w:val="008E0ABC"/>
    <w:rsid w:val="008F364A"/>
    <w:rsid w:val="008F5B47"/>
    <w:rsid w:val="009067EE"/>
    <w:rsid w:val="009247EA"/>
    <w:rsid w:val="00947A64"/>
    <w:rsid w:val="009947CF"/>
    <w:rsid w:val="009953D7"/>
    <w:rsid w:val="009E5EF5"/>
    <w:rsid w:val="009E6C2A"/>
    <w:rsid w:val="009E7327"/>
    <w:rsid w:val="00A0089A"/>
    <w:rsid w:val="00A04A6B"/>
    <w:rsid w:val="00A12AA5"/>
    <w:rsid w:val="00A3465B"/>
    <w:rsid w:val="00A439F6"/>
    <w:rsid w:val="00A8695C"/>
    <w:rsid w:val="00A87A12"/>
    <w:rsid w:val="00A96B5F"/>
    <w:rsid w:val="00A96D87"/>
    <w:rsid w:val="00AC09EE"/>
    <w:rsid w:val="00AD0C7D"/>
    <w:rsid w:val="00B1629F"/>
    <w:rsid w:val="00B37CC2"/>
    <w:rsid w:val="00B466F6"/>
    <w:rsid w:val="00B66A29"/>
    <w:rsid w:val="00B84BB8"/>
    <w:rsid w:val="00B96520"/>
    <w:rsid w:val="00BB0ABD"/>
    <w:rsid w:val="00BC1481"/>
    <w:rsid w:val="00BC16C2"/>
    <w:rsid w:val="00BD69A4"/>
    <w:rsid w:val="00C46523"/>
    <w:rsid w:val="00CF723D"/>
    <w:rsid w:val="00D41E3C"/>
    <w:rsid w:val="00D46678"/>
    <w:rsid w:val="00D47D55"/>
    <w:rsid w:val="00D76BFE"/>
    <w:rsid w:val="00D8081F"/>
    <w:rsid w:val="00D827C0"/>
    <w:rsid w:val="00DC77DA"/>
    <w:rsid w:val="00DD2E56"/>
    <w:rsid w:val="00E2717A"/>
    <w:rsid w:val="00E5214E"/>
    <w:rsid w:val="00E96E63"/>
    <w:rsid w:val="00EB6627"/>
    <w:rsid w:val="00EB7A3A"/>
    <w:rsid w:val="00EC17A4"/>
    <w:rsid w:val="00ED248F"/>
    <w:rsid w:val="00EE3E28"/>
    <w:rsid w:val="00EF68EF"/>
    <w:rsid w:val="00F1294C"/>
    <w:rsid w:val="00F14B62"/>
    <w:rsid w:val="00F66652"/>
    <w:rsid w:val="00F93264"/>
    <w:rsid w:val="00FA1C64"/>
    <w:rsid w:val="00FA2F7F"/>
    <w:rsid w:val="00FA5166"/>
    <w:rsid w:val="00FE10A2"/>
    <w:rsid w:val="00FE4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D33C"/>
  <w15:docId w15:val="{8A81E4CC-0BAD-41D8-B81F-6337773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652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B96520"/>
    <w:rPr>
      <w:bCs/>
      <w:szCs w:val="20"/>
    </w:rPr>
  </w:style>
  <w:style w:type="character" w:customStyle="1" w:styleId="Textkrper2Zchn">
    <w:name w:val="Textkörper 2 Zchn"/>
    <w:link w:val="Textkrper2"/>
    <w:rsid w:val="00B96520"/>
    <w:rPr>
      <w:bCs/>
      <w:sz w:val="24"/>
      <w:lang w:val="de-DE" w:eastAsia="de-DE" w:bidi="ar-SA"/>
    </w:rPr>
  </w:style>
  <w:style w:type="paragraph" w:customStyle="1" w:styleId="Style6">
    <w:name w:val="Style6"/>
    <w:basedOn w:val="Standard"/>
    <w:rsid w:val="00B96520"/>
    <w:pPr>
      <w:widowControl w:val="0"/>
      <w:autoSpaceDE w:val="0"/>
      <w:autoSpaceDN w:val="0"/>
      <w:adjustRightInd w:val="0"/>
      <w:spacing w:line="206" w:lineRule="exact"/>
      <w:ind w:hanging="379"/>
    </w:pPr>
    <w:rPr>
      <w:rFonts w:ascii="Arial" w:hAnsi="Arial" w:cs="Arial"/>
    </w:rPr>
  </w:style>
  <w:style w:type="character" w:customStyle="1" w:styleId="FontStyle36">
    <w:name w:val="Font Style36"/>
    <w:rsid w:val="00B96520"/>
    <w:rPr>
      <w:rFonts w:ascii="Arial" w:hAnsi="Arial" w:cs="Arial"/>
      <w:color w:val="000000"/>
      <w:sz w:val="16"/>
      <w:szCs w:val="16"/>
    </w:rPr>
  </w:style>
  <w:style w:type="paragraph" w:styleId="Listenabsatz">
    <w:name w:val="List Paragraph"/>
    <w:basedOn w:val="Standard"/>
    <w:qFormat/>
    <w:rsid w:val="00B96520"/>
    <w:pPr>
      <w:ind w:left="720"/>
      <w:contextualSpacing/>
    </w:pPr>
  </w:style>
  <w:style w:type="paragraph" w:customStyle="1" w:styleId="BIBBStandard">
    <w:name w:val="BIBB Standard"/>
    <w:basedOn w:val="Standard"/>
    <w:uiPriority w:val="99"/>
    <w:rsid w:val="005A71AC"/>
    <w:pPr>
      <w:spacing w:after="105" w:line="210" w:lineRule="exact"/>
    </w:pPr>
    <w:rPr>
      <w:rFonts w:ascii="Arial" w:hAnsi="Arial"/>
      <w:sz w:val="18"/>
      <w:szCs w:val="18"/>
    </w:rPr>
  </w:style>
  <w:style w:type="paragraph" w:customStyle="1" w:styleId="BIBBNummerierungabc">
    <w:name w:val="BIBB Nummerierung abc"/>
    <w:basedOn w:val="Standard"/>
    <w:rsid w:val="005A71AC"/>
    <w:pPr>
      <w:keepNext/>
      <w:keepLines/>
      <w:numPr>
        <w:numId w:val="3"/>
      </w:numPr>
      <w:tabs>
        <w:tab w:val="left" w:pos="284"/>
        <w:tab w:val="left" w:pos="567"/>
      </w:tabs>
      <w:spacing w:after="105" w:line="210" w:lineRule="exact"/>
      <w:jc w:val="both"/>
      <w:outlineLvl w:val="2"/>
    </w:pPr>
    <w:rPr>
      <w:rFonts w:ascii="Arial" w:hAnsi="Arial"/>
      <w:sz w:val="18"/>
      <w:szCs w:val="18"/>
    </w:rPr>
  </w:style>
  <w:style w:type="paragraph" w:customStyle="1" w:styleId="BIBBTabellemittig">
    <w:name w:val="BIBB Tabelle mittig"/>
    <w:basedOn w:val="Standard"/>
    <w:rsid w:val="005A71AC"/>
    <w:pPr>
      <w:spacing w:after="120"/>
      <w:jc w:val="center"/>
    </w:pPr>
    <w:rPr>
      <w:rFonts w:ascii="Arial" w:hAnsi="Arial"/>
      <w:sz w:val="18"/>
    </w:rPr>
  </w:style>
  <w:style w:type="paragraph" w:customStyle="1" w:styleId="BIBBSpaltentitel">
    <w:name w:val="BIBB Spaltentitel"/>
    <w:basedOn w:val="Standard"/>
    <w:uiPriority w:val="99"/>
    <w:rsid w:val="005A71AC"/>
    <w:pPr>
      <w:spacing w:after="105" w:line="210" w:lineRule="exact"/>
      <w:jc w:val="center"/>
    </w:pPr>
    <w:rPr>
      <w:rFonts w:ascii="Arial" w:hAnsi="Arial"/>
      <w:sz w:val="18"/>
      <w:szCs w:val="18"/>
    </w:rPr>
  </w:style>
  <w:style w:type="paragraph" w:customStyle="1" w:styleId="BIBBSpaltennummer">
    <w:name w:val="BIBB Spaltennummer"/>
    <w:basedOn w:val="Standard"/>
    <w:uiPriority w:val="99"/>
    <w:rsid w:val="005A71AC"/>
    <w:pPr>
      <w:jc w:val="center"/>
    </w:pPr>
    <w:rPr>
      <w:rFonts w:ascii="Arial" w:hAnsi="Arial"/>
      <w:sz w:val="16"/>
    </w:rPr>
  </w:style>
  <w:style w:type="paragraph" w:customStyle="1" w:styleId="BIBBNummerierung123">
    <w:name w:val="BIBB Nummerierung 123"/>
    <w:basedOn w:val="Standard"/>
    <w:uiPriority w:val="99"/>
    <w:rsid w:val="005A71AC"/>
    <w:pPr>
      <w:numPr>
        <w:numId w:val="2"/>
      </w:numPr>
      <w:tabs>
        <w:tab w:val="num" w:pos="113"/>
      </w:tabs>
      <w:spacing w:after="105" w:line="210" w:lineRule="exact"/>
      <w:jc w:val="center"/>
    </w:pPr>
    <w:rPr>
      <w:rFonts w:ascii="Arial" w:hAnsi="Arial"/>
      <w:sz w:val="18"/>
      <w:szCs w:val="18"/>
    </w:rPr>
  </w:style>
  <w:style w:type="paragraph" w:customStyle="1" w:styleId="BIBBEntwurfStand">
    <w:name w:val="BIBB Entwurf Stand"/>
    <w:basedOn w:val="BIBBTitel"/>
    <w:rsid w:val="005A71AC"/>
    <w:pPr>
      <w:framePr w:wrap="around"/>
      <w:spacing w:before="230" w:after="210"/>
    </w:pPr>
  </w:style>
  <w:style w:type="paragraph" w:customStyle="1" w:styleId="BIBBTitel">
    <w:name w:val="BIBB Titel"/>
    <w:basedOn w:val="Standard"/>
    <w:rsid w:val="005A71AC"/>
    <w:pPr>
      <w:framePr w:w="9639" w:h="1905" w:wrap="around" w:vAnchor="page" w:hAnchor="page" w:x="1419" w:y="2343" w:anchorLock="1"/>
      <w:spacing w:line="230" w:lineRule="exact"/>
      <w:jc w:val="center"/>
    </w:pPr>
    <w:rPr>
      <w:rFonts w:ascii="Arial" w:hAnsi="Arial"/>
      <w:sz w:val="20"/>
      <w:szCs w:val="18"/>
    </w:rPr>
  </w:style>
  <w:style w:type="paragraph" w:styleId="Kopfzeile">
    <w:name w:val="header"/>
    <w:basedOn w:val="Standard"/>
    <w:link w:val="KopfzeileZchn"/>
    <w:rsid w:val="00690C8F"/>
    <w:pPr>
      <w:tabs>
        <w:tab w:val="center" w:pos="4536"/>
        <w:tab w:val="right" w:pos="9072"/>
      </w:tabs>
    </w:pPr>
  </w:style>
  <w:style w:type="character" w:customStyle="1" w:styleId="KopfzeileZchn">
    <w:name w:val="Kopfzeile Zchn"/>
    <w:link w:val="Kopfzeile"/>
    <w:rsid w:val="00690C8F"/>
    <w:rPr>
      <w:sz w:val="24"/>
      <w:szCs w:val="24"/>
    </w:rPr>
  </w:style>
  <w:style w:type="paragraph" w:styleId="Fuzeile">
    <w:name w:val="footer"/>
    <w:basedOn w:val="Standard"/>
    <w:link w:val="FuzeileZchn"/>
    <w:uiPriority w:val="99"/>
    <w:rsid w:val="00690C8F"/>
    <w:pPr>
      <w:tabs>
        <w:tab w:val="center" w:pos="4536"/>
        <w:tab w:val="right" w:pos="9072"/>
      </w:tabs>
    </w:pPr>
  </w:style>
  <w:style w:type="character" w:customStyle="1" w:styleId="FuzeileZchn">
    <w:name w:val="Fußzeile Zchn"/>
    <w:link w:val="Fuzeile"/>
    <w:uiPriority w:val="99"/>
    <w:rsid w:val="00690C8F"/>
    <w:rPr>
      <w:sz w:val="24"/>
      <w:szCs w:val="24"/>
    </w:rPr>
  </w:style>
  <w:style w:type="paragraph" w:customStyle="1" w:styleId="BIBBAbschnitt">
    <w:name w:val="BIBB Abschnitt"/>
    <w:basedOn w:val="Standard"/>
    <w:rsid w:val="00353222"/>
    <w:pPr>
      <w:spacing w:after="105" w:line="210" w:lineRule="exact"/>
    </w:pPr>
    <w:rPr>
      <w:rFonts w:ascii="Arial" w:hAnsi="Arial"/>
      <w:sz w:val="18"/>
      <w:szCs w:val="18"/>
    </w:rPr>
  </w:style>
  <w:style w:type="paragraph" w:customStyle="1" w:styleId="BIBBAnlageNr">
    <w:name w:val="BIBB Anlage Nr"/>
    <w:basedOn w:val="Standard"/>
    <w:rsid w:val="00353222"/>
    <w:pPr>
      <w:framePr w:w="2268" w:h="420" w:hRule="exact" w:wrap="around" w:vAnchor="page" w:hAnchor="page" w:x="1419" w:y="1725" w:anchorLock="1"/>
      <w:spacing w:line="210" w:lineRule="exact"/>
    </w:pPr>
    <w:rPr>
      <w:rFonts w:ascii="Arial" w:hAnsi="Arial"/>
      <w:b/>
      <w:sz w:val="18"/>
      <w:szCs w:val="18"/>
    </w:rPr>
  </w:style>
  <w:style w:type="paragraph" w:customStyle="1" w:styleId="Unterpos">
    <w:name w:val="Unterpos"/>
    <w:basedOn w:val="Standard"/>
    <w:uiPriority w:val="99"/>
    <w:rsid w:val="00353222"/>
    <w:pPr>
      <w:tabs>
        <w:tab w:val="left" w:pos="907"/>
      </w:tabs>
      <w:spacing w:before="80" w:after="80"/>
      <w:ind w:left="341" w:hanging="284"/>
    </w:pPr>
    <w:rPr>
      <w:rFonts w:ascii="Arial" w:hAnsi="Arial"/>
      <w:sz w:val="22"/>
      <w:szCs w:val="20"/>
    </w:rPr>
  </w:style>
  <w:style w:type="paragraph" w:styleId="Sprechblasentext">
    <w:name w:val="Balloon Text"/>
    <w:basedOn w:val="Standard"/>
    <w:link w:val="SprechblasentextZchn"/>
    <w:rsid w:val="00AC09EE"/>
    <w:rPr>
      <w:rFonts w:ascii="Tahoma" w:hAnsi="Tahoma" w:cs="Tahoma"/>
      <w:sz w:val="16"/>
      <w:szCs w:val="16"/>
    </w:rPr>
  </w:style>
  <w:style w:type="character" w:customStyle="1" w:styleId="SprechblasentextZchn">
    <w:name w:val="Sprechblasentext Zchn"/>
    <w:basedOn w:val="Absatz-Standardschriftart"/>
    <w:link w:val="Sprechblasentext"/>
    <w:rsid w:val="00AC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C38F7-A5ED-4C42-9A6A-F2817ED5E0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1C6D4F-FA39-4EF7-88D6-EC7D838E6AAD}">
  <ds:schemaRefs>
    <ds:schemaRef ds:uri="http://schemas.microsoft.com/sharepoint/v3/contenttype/forms"/>
  </ds:schemaRefs>
</ds:datastoreItem>
</file>

<file path=customXml/itemProps3.xml><?xml version="1.0" encoding="utf-8"?>
<ds:datastoreItem xmlns:ds="http://schemas.openxmlformats.org/officeDocument/2006/customXml" ds:itemID="{4DEDCF59-E988-4E14-93F9-A2D2D3F28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3331</Words>
  <Characters>20989</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Ausbildungsregelung</vt:lpstr>
    </vt:vector>
  </TitlesOfParts>
  <Company>DIHK</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Ausbildungsregelung</dc:title>
  <dc:creator>gschuetz</dc:creator>
  <cp:lastModifiedBy>Melle, Mario</cp:lastModifiedBy>
  <cp:revision>2</cp:revision>
  <cp:lastPrinted>2016-05-02T14:30:00Z</cp:lastPrinted>
  <dcterms:created xsi:type="dcterms:W3CDTF">2025-02-06T07:06:00Z</dcterms:created>
  <dcterms:modified xsi:type="dcterms:W3CDTF">2025-02-06T07:06:00Z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2025-02-06T07:06:19Z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c23775c9-db81-4c43-8b32-ec700ba77c40</vt:lpwstr>
  </property>
  <property fmtid="{D5CDD505-2E9C-101B-9397-08002B2CF9AE}" pid="9" name="MSIP_Label_0a7ccbdb-ba34-40cb-97a2-f3d847d6c27a_ContentBits">
    <vt:lpwstr>0</vt:lpwstr>
  </property>
  <property fmtid="{D5CDD505-2E9C-101B-9397-08002B2CF9AE}" pid="10" name="MSIP_Label_0a7ccbdb-ba34-40cb-97a2-f3d847d6c27a_Tag">
    <vt:lpwstr>10, 3, 0, 1</vt:lpwstr>
  </property>
</Properties>
</file>