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E" w:rsidRDefault="00544C10" w:rsidP="00D33E9E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127635</wp:posOffset>
            </wp:positionV>
            <wp:extent cx="17716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68" y="21234"/>
                <wp:lineTo x="21368" y="0"/>
                <wp:lineTo x="0" y="0"/>
              </wp:wrapPolygon>
            </wp:wrapTight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9E" w:rsidRDefault="00D33E9E" w:rsidP="00D33E9E">
      <w:pPr>
        <w:rPr>
          <w:rFonts w:ascii="Arial" w:hAnsi="Arial" w:cs="Arial"/>
          <w:b/>
          <w:bCs/>
          <w:sz w:val="28"/>
          <w:szCs w:val="28"/>
        </w:rPr>
      </w:pPr>
    </w:p>
    <w:p w:rsidR="00D33E9E" w:rsidRDefault="00D33E9E" w:rsidP="00D33E9E">
      <w:pPr>
        <w:rPr>
          <w:rFonts w:ascii="Arial" w:hAnsi="Arial" w:cs="Arial"/>
          <w:b/>
          <w:bCs/>
          <w:sz w:val="28"/>
          <w:szCs w:val="28"/>
        </w:rPr>
      </w:pPr>
    </w:p>
    <w:p w:rsidR="00D33E9E" w:rsidRDefault="00D33E9E" w:rsidP="00D33E9E">
      <w:pPr>
        <w:ind w:left="3544"/>
        <w:rPr>
          <w:rFonts w:ascii="Arial" w:hAnsi="Arial" w:cs="Arial"/>
          <w:b/>
          <w:bCs/>
          <w:sz w:val="28"/>
          <w:lang w:val="de-DE"/>
        </w:rPr>
      </w:pPr>
    </w:p>
    <w:p w:rsidR="00D33E9E" w:rsidRDefault="00D33E9E" w:rsidP="00D33E9E">
      <w:pPr>
        <w:ind w:left="3544" w:hanging="567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>Anlagenmechaniker /-in</w:t>
      </w:r>
    </w:p>
    <w:p w:rsidR="00D33E9E" w:rsidRDefault="00D33E9E" w:rsidP="00D33E9E">
      <w:pPr>
        <w:rPr>
          <w:rFonts w:ascii="Arial" w:hAnsi="Arial" w:cs="Arial"/>
          <w:b/>
          <w:bCs/>
          <w:color w:val="FF6600"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>Rohrsystemtechnik</w:t>
      </w:r>
    </w:p>
    <w:p w:rsidR="00D33E9E" w:rsidRDefault="00D33E9E" w:rsidP="00D33E9E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:rsidR="00D33E9E" w:rsidRDefault="00D33E9E" w:rsidP="00D33E9E">
      <w:pPr>
        <w:rPr>
          <w:rFonts w:ascii="Arial" w:hAnsi="Arial" w:cs="Arial"/>
          <w:b/>
          <w:bCs/>
          <w:sz w:val="32"/>
          <w:szCs w:val="32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>Abschlussprüfung Teil 2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32"/>
          <w:lang w:val="de-DE"/>
        </w:rPr>
        <w:t>Dokumentation Betrieblicher Auftrag</w:t>
      </w:r>
    </w:p>
    <w:p w:rsidR="00D33E9E" w:rsidRDefault="00D33E9E">
      <w:pPr>
        <w:rPr>
          <w:rFonts w:ascii="Arial" w:hAnsi="Arial" w:cs="Arial"/>
          <w:b/>
          <w:bCs/>
          <w:sz w:val="28"/>
          <w:szCs w:val="32"/>
          <w:lang w:val="de-DE"/>
        </w:rPr>
      </w:pPr>
    </w:p>
    <w:p w:rsidR="00D33E9E" w:rsidRDefault="00D33E9E">
      <w:pPr>
        <w:rPr>
          <w:rFonts w:ascii="Arial" w:hAnsi="Arial" w:cs="Arial"/>
          <w:b/>
          <w:bCs/>
          <w:sz w:val="28"/>
          <w:szCs w:val="32"/>
          <w:lang w:val="de-DE"/>
        </w:rPr>
      </w:pPr>
    </w:p>
    <w:p w:rsidR="00D33E9E" w:rsidRDefault="00D33E9E">
      <w:pPr>
        <w:rPr>
          <w:rFonts w:ascii="Arial" w:hAnsi="Arial" w:cs="Arial"/>
          <w:b/>
          <w:bCs/>
          <w:sz w:val="28"/>
          <w:szCs w:val="32"/>
          <w:lang w:val="de-DE"/>
        </w:rPr>
      </w:pPr>
    </w:p>
    <w:p w:rsidR="00D33E9E" w:rsidRDefault="00D33E9E">
      <w:pPr>
        <w:rPr>
          <w:rFonts w:ascii="Arial" w:hAnsi="Arial" w:cs="Arial"/>
          <w:b/>
          <w:bCs/>
          <w:sz w:val="28"/>
          <w:szCs w:val="32"/>
          <w:lang w:val="de-DE"/>
        </w:rPr>
      </w:pPr>
    </w:p>
    <w:p w:rsidR="00DD7C3B" w:rsidRDefault="00D33E9E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</w:t>
      </w:r>
      <w:r w:rsidR="00DD7C3B">
        <w:rPr>
          <w:rFonts w:ascii="Arial" w:hAnsi="Arial" w:cs="Arial"/>
          <w:sz w:val="22"/>
          <w:lang w:val="de-DE"/>
        </w:rPr>
        <w:t xml:space="preserve">itel des betrieblichen Auftrages  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544C1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3B" w:rsidRDefault="00DD7C3B">
                            <w:pPr>
                              <w:pStyle w:val="berschrift2"/>
                              <w:rPr>
                                <w:color w:val="FF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nH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d0inH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DD7C3B" w:rsidRDefault="00DD7C3B">
                      <w:pPr>
                        <w:pStyle w:val="berschrift2"/>
                        <w:rPr>
                          <w:color w:val="FF66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b/>
          <w:bCs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spacing w:before="120"/>
        <w:rPr>
          <w:rFonts w:ascii="Arial" w:hAnsi="Arial" w:cs="Arial"/>
          <w:b/>
          <w:bCs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 </w:t>
      </w:r>
    </w:p>
    <w:p w:rsidR="00DD7C3B" w:rsidRDefault="00544C1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G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">
                <w10:wrap type="topAndBottom"/>
              </v:line>
            </w:pict>
          </mc:Fallback>
        </mc:AlternateConten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544C1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uh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kif5ql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">
                <w10:wrap type="topAndBottom"/>
              </v:line>
            </w:pict>
          </mc:Fallback>
        </mc:AlternateContent>
      </w: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:rsidR="00DD7C3B" w:rsidRDefault="00DD7C3B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3366FF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2463FF" w:rsidRDefault="00544C10" w:rsidP="002463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127635</wp:posOffset>
            </wp:positionV>
            <wp:extent cx="17716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68" y="21234"/>
                <wp:lineTo x="21368" y="0"/>
                <wp:lineTo x="0" y="0"/>
              </wp:wrapPolygon>
            </wp:wrapTight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3FF" w:rsidRDefault="002463FF" w:rsidP="002463FF">
      <w:pPr>
        <w:rPr>
          <w:rFonts w:ascii="Arial" w:hAnsi="Arial" w:cs="Arial"/>
          <w:b/>
          <w:bCs/>
          <w:sz w:val="28"/>
          <w:szCs w:val="28"/>
        </w:rPr>
      </w:pPr>
    </w:p>
    <w:p w:rsidR="002463FF" w:rsidRDefault="002463FF" w:rsidP="002463FF">
      <w:pPr>
        <w:rPr>
          <w:rFonts w:ascii="Arial" w:hAnsi="Arial" w:cs="Arial"/>
          <w:b/>
          <w:bCs/>
          <w:sz w:val="28"/>
          <w:szCs w:val="28"/>
        </w:rPr>
      </w:pPr>
    </w:p>
    <w:p w:rsidR="002463FF" w:rsidRDefault="002463FF" w:rsidP="002463FF">
      <w:pPr>
        <w:ind w:left="3544"/>
        <w:rPr>
          <w:rFonts w:ascii="Arial" w:hAnsi="Arial" w:cs="Arial"/>
          <w:b/>
          <w:bCs/>
          <w:sz w:val="28"/>
          <w:lang w:val="de-DE"/>
        </w:rPr>
      </w:pPr>
    </w:p>
    <w:p w:rsidR="002463FF" w:rsidRDefault="002463FF" w:rsidP="002463FF">
      <w:pPr>
        <w:ind w:left="3544" w:hanging="567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>Anlagenmechaniker /-in</w:t>
      </w:r>
    </w:p>
    <w:p w:rsidR="002463FF" w:rsidRDefault="002463FF" w:rsidP="002463FF">
      <w:pPr>
        <w:rPr>
          <w:rFonts w:ascii="Arial" w:hAnsi="Arial" w:cs="Arial"/>
          <w:b/>
          <w:bCs/>
          <w:color w:val="FF6600"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  <w:t>Rohrsystemtechnik</w:t>
      </w:r>
    </w:p>
    <w:p w:rsidR="002463FF" w:rsidRDefault="002463FF" w:rsidP="002463FF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:rsidR="002463FF" w:rsidRDefault="002463FF" w:rsidP="002463FF">
      <w:pPr>
        <w:rPr>
          <w:rFonts w:ascii="Arial" w:hAnsi="Arial" w:cs="Arial"/>
          <w:b/>
          <w:bCs/>
          <w:sz w:val="32"/>
          <w:szCs w:val="32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>Abschlussprüfung Teil 2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szCs w:val="32"/>
          <w:lang w:val="de-DE"/>
        </w:rPr>
        <w:t>Dokumentation Betrieblicher Auftrag</w:t>
      </w: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0A43F2" w:rsidRDefault="000A43F2">
      <w:pPr>
        <w:rPr>
          <w:rFonts w:ascii="Arial" w:hAnsi="Arial" w:cs="Arial"/>
          <w:sz w:val="22"/>
          <w:lang w:val="de-DE"/>
        </w:rPr>
      </w:pPr>
    </w:p>
    <w:p w:rsidR="00DD7C3B" w:rsidRPr="002463FF" w:rsidRDefault="00DD7C3B">
      <w:pPr>
        <w:rPr>
          <w:rFonts w:ascii="Arial" w:hAnsi="Arial" w:cs="Arial"/>
          <w:b/>
          <w:bCs/>
          <w:sz w:val="22"/>
          <w:lang w:val="de-DE"/>
        </w:rPr>
      </w:pPr>
      <w:r w:rsidRPr="002463FF">
        <w:rPr>
          <w:rFonts w:ascii="Arial" w:hAnsi="Arial" w:cs="Arial"/>
          <w:b/>
          <w:bCs/>
          <w:sz w:val="22"/>
          <w:lang w:val="de-DE"/>
        </w:rPr>
        <w:t>Inhaltsverzeichnis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ind w:firstLine="720"/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</w:p>
    <w:p w:rsidR="00DD7C3B" w:rsidRDefault="00DD7C3B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:rsidR="00DD7C3B" w:rsidRDefault="00DD7C3B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:rsidR="00DD7C3B" w:rsidRDefault="00DD7C3B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5.2 Zeichnungen 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color w:val="0000FF"/>
          <w:sz w:val="22"/>
          <w:lang w:val="de-DE"/>
        </w:rPr>
      </w:pPr>
    </w:p>
    <w:p w:rsidR="00DD7C3B" w:rsidRDefault="00DD7C3B">
      <w:pPr>
        <w:rPr>
          <w:rFonts w:ascii="Arial" w:hAnsi="Arial" w:cs="Arial"/>
          <w:color w:val="FF6600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>5.4 Betriebsanleitung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ind w:left="720" w:firstLine="720"/>
        <w:rPr>
          <w:rFonts w:ascii="Arial" w:hAnsi="Arial" w:cs="Arial"/>
          <w:b/>
          <w:bCs/>
          <w:color w:val="FF6600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5.5 Orden von Werkzeuge, Material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ind w:left="72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5.6 Änderungsprotokoll / Nachbearbeitungsauftrag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ind w:left="144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  hinsichtlich Auftrag, Werkzeuge, Material, Bauteile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5.7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5.8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Seite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p w:rsidR="00DD7C3B" w:rsidRDefault="00DD7C3B">
      <w:pPr>
        <w:rPr>
          <w:rFonts w:ascii="Arial" w:hAnsi="Arial" w:cs="Arial"/>
          <w:sz w:val="22"/>
          <w:lang w:val="de-DE"/>
        </w:rPr>
      </w:pPr>
    </w:p>
    <w:sectPr w:rsidR="00DD7C3B" w:rsidSect="00D33E9E">
      <w:pgSz w:w="11906" w:h="16838"/>
      <w:pgMar w:top="87" w:right="680" w:bottom="680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3B" w:rsidRDefault="00DD7C3B">
      <w:r>
        <w:separator/>
      </w:r>
    </w:p>
  </w:endnote>
  <w:endnote w:type="continuationSeparator" w:id="0">
    <w:p w:rsidR="00DD7C3B" w:rsidRDefault="00DD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3B" w:rsidRDefault="00DD7C3B">
      <w:r>
        <w:separator/>
      </w:r>
    </w:p>
  </w:footnote>
  <w:footnote w:type="continuationSeparator" w:id="0">
    <w:p w:rsidR="00DD7C3B" w:rsidRDefault="00DD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E"/>
    <w:rsid w:val="000A43F2"/>
    <w:rsid w:val="002463FF"/>
    <w:rsid w:val="00544C10"/>
    <w:rsid w:val="00D33E9E"/>
    <w:rsid w:val="00D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Sonja Mohn</cp:lastModifiedBy>
  <cp:revision>2</cp:revision>
  <cp:lastPrinted>2005-12-06T11:20:00Z</cp:lastPrinted>
  <dcterms:created xsi:type="dcterms:W3CDTF">2023-09-27T11:49:00Z</dcterms:created>
  <dcterms:modified xsi:type="dcterms:W3CDTF">2023-09-27T11:49:00Z</dcterms:modified>
</cp:coreProperties>
</file>