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CD32C" w14:textId="3FB70524" w:rsidR="005C0AD4" w:rsidRPr="00DB5CF2" w:rsidRDefault="005C0AD4" w:rsidP="001F7D79">
      <w:pPr>
        <w:pStyle w:val="berschrift2"/>
        <w:spacing w:before="0" w:line="240" w:lineRule="auto"/>
        <w:rPr>
          <w:sz w:val="52"/>
          <w:szCs w:val="52"/>
        </w:rPr>
      </w:pPr>
      <w:r w:rsidRPr="00DB5CF2">
        <w:rPr>
          <w:sz w:val="52"/>
          <w:szCs w:val="52"/>
        </w:rPr>
        <w:t>UNSER DESINFEKTIONSCHUTZKONZEPT</w:t>
      </w:r>
    </w:p>
    <w:p w14:paraId="22C355F6" w14:textId="4E2EFF43" w:rsidR="005C0AD4" w:rsidRDefault="005C0AD4" w:rsidP="001F7D79">
      <w:pPr>
        <w:pStyle w:val="berschrift1"/>
        <w:spacing w:before="0" w:beforeAutospacing="0" w:after="0" w:afterAutospacing="0"/>
        <w:rPr>
          <w:rFonts w:ascii="MiloOT" w:hAnsi="MiloOT" w:cs="Arial"/>
          <w:b w:val="0"/>
          <w:bCs w:val="0"/>
          <w:color w:val="004994"/>
          <w:sz w:val="42"/>
          <w:szCs w:val="42"/>
        </w:rPr>
      </w:pPr>
    </w:p>
    <w:p w14:paraId="11DBDF6E" w14:textId="02CB11F6" w:rsidR="002E7415" w:rsidRDefault="002E7415" w:rsidP="001F7D79">
      <w:pPr>
        <w:pStyle w:val="berschrift1"/>
        <w:spacing w:before="0" w:beforeAutospacing="0" w:after="0" w:afterAutospacing="0"/>
        <w:rPr>
          <w:rFonts w:ascii="MiloOT" w:hAnsi="MiloOT" w:cs="Arial"/>
          <w:b w:val="0"/>
          <w:bCs w:val="0"/>
          <w:color w:val="002F5D"/>
          <w:sz w:val="24"/>
          <w:szCs w:val="24"/>
        </w:rPr>
      </w:pPr>
      <w:r>
        <w:rPr>
          <w:rFonts w:ascii="MiloOT" w:hAnsi="MiloOT" w:cs="Arial"/>
          <w:b w:val="0"/>
          <w:bCs w:val="0"/>
          <w:color w:val="002F5D"/>
          <w:sz w:val="24"/>
          <w:szCs w:val="24"/>
        </w:rPr>
        <w:t xml:space="preserve">Gemäß Verordnung des Landes Baden- Württemberg vom ……………… ist ab …………. </w:t>
      </w:r>
      <w:r w:rsidR="00F90B3C">
        <w:rPr>
          <w:rFonts w:ascii="MiloOT" w:hAnsi="MiloOT" w:cs="Arial"/>
          <w:b w:val="0"/>
          <w:bCs w:val="0"/>
          <w:color w:val="002F5D"/>
          <w:sz w:val="24"/>
          <w:szCs w:val="24"/>
        </w:rPr>
        <w:t>d</w:t>
      </w:r>
      <w:r>
        <w:rPr>
          <w:rFonts w:ascii="MiloOT" w:hAnsi="MiloOT" w:cs="Arial"/>
          <w:b w:val="0"/>
          <w:bCs w:val="0"/>
          <w:color w:val="002F5D"/>
          <w:sz w:val="24"/>
          <w:szCs w:val="24"/>
        </w:rPr>
        <w:t xml:space="preserve">ie Öffnung </w:t>
      </w:r>
      <w:r w:rsidR="00F90B3C">
        <w:rPr>
          <w:rFonts w:ascii="MiloOT" w:hAnsi="MiloOT" w:cs="Arial"/>
          <w:b w:val="0"/>
          <w:bCs w:val="0"/>
          <w:color w:val="002F5D"/>
          <w:sz w:val="24"/>
          <w:szCs w:val="24"/>
        </w:rPr>
        <w:t xml:space="preserve">von Geschäften bis 800qm Verkaufsfläche </w:t>
      </w:r>
      <w:r>
        <w:rPr>
          <w:rFonts w:ascii="MiloOT" w:hAnsi="MiloOT" w:cs="Arial"/>
          <w:b w:val="0"/>
          <w:bCs w:val="0"/>
          <w:color w:val="002F5D"/>
          <w:sz w:val="24"/>
          <w:szCs w:val="24"/>
        </w:rPr>
        <w:t xml:space="preserve">wieder möglich. </w:t>
      </w:r>
    </w:p>
    <w:p w14:paraId="02F41001" w14:textId="77777777" w:rsidR="002E7415" w:rsidRDefault="002E7415" w:rsidP="001F7D79">
      <w:pPr>
        <w:pStyle w:val="berschrift1"/>
        <w:spacing w:before="0" w:beforeAutospacing="0" w:after="0" w:afterAutospacing="0"/>
        <w:rPr>
          <w:rFonts w:ascii="MiloOT" w:hAnsi="MiloOT" w:cs="Arial"/>
          <w:b w:val="0"/>
          <w:bCs w:val="0"/>
          <w:color w:val="002F5D"/>
          <w:sz w:val="24"/>
          <w:szCs w:val="24"/>
        </w:rPr>
      </w:pPr>
    </w:p>
    <w:p w14:paraId="470B50B0" w14:textId="73D1F06D" w:rsidR="003A6602" w:rsidRDefault="003A6602" w:rsidP="001F7D79">
      <w:pPr>
        <w:pStyle w:val="berschrift1"/>
        <w:spacing w:before="0" w:beforeAutospacing="0" w:after="0" w:afterAutospacing="0"/>
        <w:rPr>
          <w:rFonts w:ascii="MiloOT" w:hAnsi="MiloOT" w:cs="Arial"/>
          <w:b w:val="0"/>
          <w:bCs w:val="0"/>
          <w:color w:val="002F5D"/>
          <w:sz w:val="24"/>
          <w:szCs w:val="24"/>
        </w:rPr>
      </w:pPr>
      <w:bookmarkStart w:id="0" w:name="_Hlk37928516"/>
      <w:r w:rsidRPr="003A6602">
        <w:rPr>
          <w:rFonts w:ascii="MiloOT" w:hAnsi="MiloOT" w:cs="Arial"/>
          <w:b w:val="0"/>
          <w:bCs w:val="0"/>
          <w:color w:val="002F5D"/>
          <w:sz w:val="24"/>
          <w:szCs w:val="24"/>
        </w:rPr>
        <w:t xml:space="preserve">Zum Schutz unserer Kunden und Mitarbeiter vor einer weiteren Ausbreitung des Covid-19 Virus </w:t>
      </w:r>
      <w:r w:rsidR="005D18F7">
        <w:rPr>
          <w:rFonts w:ascii="MiloOT" w:hAnsi="MiloOT" w:cs="Arial"/>
          <w:b w:val="0"/>
          <w:bCs w:val="0"/>
          <w:color w:val="002F5D"/>
          <w:sz w:val="24"/>
          <w:szCs w:val="24"/>
        </w:rPr>
        <w:t xml:space="preserve">haben </w:t>
      </w:r>
      <w:r>
        <w:rPr>
          <w:rFonts w:ascii="MiloOT" w:hAnsi="MiloOT" w:cs="Arial"/>
          <w:b w:val="0"/>
          <w:bCs w:val="0"/>
          <w:color w:val="002F5D"/>
          <w:sz w:val="24"/>
          <w:szCs w:val="24"/>
        </w:rPr>
        <w:t>wir</w:t>
      </w:r>
      <w:r w:rsidR="002E7415">
        <w:rPr>
          <w:rFonts w:ascii="MiloOT" w:hAnsi="MiloOT" w:cs="Arial"/>
          <w:b w:val="0"/>
          <w:bCs w:val="0"/>
          <w:color w:val="002F5D"/>
          <w:sz w:val="24"/>
          <w:szCs w:val="24"/>
        </w:rPr>
        <w:t>, die Firma ……………………………………………………………………………</w:t>
      </w:r>
      <w:proofErr w:type="gramStart"/>
      <w:r w:rsidR="002E7415">
        <w:rPr>
          <w:rFonts w:ascii="MiloOT" w:hAnsi="MiloOT" w:cs="Arial"/>
          <w:b w:val="0"/>
          <w:bCs w:val="0"/>
          <w:color w:val="002F5D"/>
          <w:sz w:val="24"/>
          <w:szCs w:val="24"/>
        </w:rPr>
        <w:t>…….</w:t>
      </w:r>
      <w:proofErr w:type="gramEnd"/>
      <w:r w:rsidR="002E7415">
        <w:rPr>
          <w:rFonts w:ascii="MiloOT" w:hAnsi="MiloOT" w:cs="Arial"/>
          <w:b w:val="0"/>
          <w:bCs w:val="0"/>
          <w:color w:val="002F5D"/>
          <w:sz w:val="24"/>
          <w:szCs w:val="24"/>
        </w:rPr>
        <w:t>,</w:t>
      </w:r>
      <w:r>
        <w:rPr>
          <w:rFonts w:ascii="MiloOT" w:hAnsi="MiloOT" w:cs="Arial"/>
          <w:b w:val="0"/>
          <w:bCs w:val="0"/>
          <w:color w:val="002F5D"/>
          <w:sz w:val="24"/>
          <w:szCs w:val="24"/>
        </w:rPr>
        <w:t xml:space="preserve"> </w:t>
      </w:r>
      <w:r w:rsidR="005D18F7">
        <w:rPr>
          <w:rFonts w:ascii="MiloOT" w:hAnsi="MiloOT" w:cs="Arial"/>
          <w:b w:val="0"/>
          <w:bCs w:val="0"/>
          <w:color w:val="002F5D"/>
          <w:sz w:val="24"/>
          <w:szCs w:val="24"/>
        </w:rPr>
        <w:t>nachfolgendes Konzept erstellt und setzen dieses um.</w:t>
      </w:r>
    </w:p>
    <w:bookmarkEnd w:id="0"/>
    <w:p w14:paraId="1BC9B4DE" w14:textId="77777777" w:rsidR="003A6602" w:rsidRPr="003A6602" w:rsidRDefault="003A6602" w:rsidP="001F7D79">
      <w:pPr>
        <w:pStyle w:val="berschrift1"/>
        <w:spacing w:before="0" w:beforeAutospacing="0" w:after="0" w:afterAutospacing="0"/>
        <w:rPr>
          <w:rFonts w:ascii="MiloOT" w:hAnsi="MiloOT" w:cs="Arial"/>
          <w:b w:val="0"/>
          <w:bCs w:val="0"/>
          <w:color w:val="002F5D"/>
          <w:sz w:val="24"/>
          <w:szCs w:val="24"/>
        </w:rPr>
      </w:pPr>
    </w:p>
    <w:p w14:paraId="420FAF44" w14:textId="39530FA2" w:rsidR="007A5ABF" w:rsidRPr="00A15A48" w:rsidRDefault="007A5ABF" w:rsidP="001F7D79">
      <w:pPr>
        <w:pStyle w:val="berschrift2"/>
        <w:spacing w:before="0" w:line="240" w:lineRule="auto"/>
      </w:pPr>
      <w:r w:rsidRPr="00A15A48">
        <w:t xml:space="preserve">Unser/e </w:t>
      </w:r>
      <w:r w:rsidR="002E5C03">
        <w:t xml:space="preserve">Ansprechpartner zum Thema </w:t>
      </w:r>
      <w:r w:rsidRPr="00A15A48">
        <w:t>Infektionsschutz</w:t>
      </w:r>
    </w:p>
    <w:p w14:paraId="71F72737" w14:textId="77777777" w:rsidR="00751BE7" w:rsidRDefault="00751BE7" w:rsidP="001F7D79">
      <w:pPr>
        <w:spacing w:after="0" w:line="240" w:lineRule="auto"/>
        <w:outlineLvl w:val="0"/>
        <w:rPr>
          <w:rFonts w:ascii="MiloOT" w:eastAsia="Times New Roman" w:hAnsi="MiloOT" w:cs="Arial"/>
          <w:color w:val="002F5D"/>
          <w:sz w:val="21"/>
          <w:szCs w:val="21"/>
          <w:lang w:eastAsia="de-DE"/>
        </w:rPr>
      </w:pPr>
    </w:p>
    <w:p w14:paraId="7548D152" w14:textId="3CA0700B" w:rsidR="00751BE7" w:rsidRDefault="00751BE7" w:rsidP="001F7D79">
      <w:pPr>
        <w:spacing w:after="0" w:line="240" w:lineRule="auto"/>
        <w:outlineLvl w:val="0"/>
        <w:rPr>
          <w:rFonts w:ascii="MiloOT" w:eastAsia="Times New Roman" w:hAnsi="MiloOT" w:cs="Arial"/>
          <w:color w:val="002F5D"/>
          <w:sz w:val="21"/>
          <w:szCs w:val="21"/>
          <w:lang w:eastAsia="de-DE"/>
        </w:rPr>
      </w:pPr>
      <w:r>
        <w:rPr>
          <w:rFonts w:ascii="MiloOT" w:eastAsia="Times New Roman" w:hAnsi="MiloOT" w:cs="Arial"/>
          <w:color w:val="002F5D"/>
          <w:sz w:val="21"/>
          <w:szCs w:val="21"/>
          <w:lang w:eastAsia="de-DE"/>
        </w:rPr>
        <w:t>Firma:</w:t>
      </w:r>
    </w:p>
    <w:p w14:paraId="54ED06F5" w14:textId="133BB985" w:rsidR="007A5ABF" w:rsidRPr="00DB5CF2" w:rsidRDefault="007A5ABF" w:rsidP="001F7D79">
      <w:pPr>
        <w:spacing w:after="0" w:line="240" w:lineRule="auto"/>
        <w:outlineLvl w:val="0"/>
        <w:rPr>
          <w:rFonts w:ascii="MiloOT" w:eastAsia="Times New Roman" w:hAnsi="MiloOT" w:cs="Arial"/>
          <w:color w:val="002F5D"/>
          <w:sz w:val="21"/>
          <w:szCs w:val="21"/>
          <w:lang w:eastAsia="de-DE"/>
        </w:rPr>
      </w:pPr>
      <w:r w:rsidRPr="00DB5CF2">
        <w:rPr>
          <w:rFonts w:ascii="MiloOT" w:eastAsia="Times New Roman" w:hAnsi="MiloOT" w:cs="Arial"/>
          <w:color w:val="002F5D"/>
          <w:sz w:val="21"/>
          <w:szCs w:val="21"/>
          <w:lang w:eastAsia="de-DE"/>
        </w:rPr>
        <w:t>Name:</w:t>
      </w:r>
      <w:r w:rsidRPr="007A5ABF">
        <w:rPr>
          <w:rFonts w:ascii="MiloOT" w:eastAsia="Times New Roman" w:hAnsi="MiloOT" w:cs="Arial"/>
          <w:color w:val="002F5D"/>
          <w:sz w:val="21"/>
          <w:szCs w:val="21"/>
          <w:lang w:eastAsia="de-DE"/>
        </w:rPr>
        <w:t xml:space="preserve"> </w:t>
      </w:r>
    </w:p>
    <w:p w14:paraId="3916901F" w14:textId="1696A51A" w:rsidR="007A5ABF" w:rsidRPr="00DB5CF2" w:rsidRDefault="007A5ABF" w:rsidP="001F7D79">
      <w:pPr>
        <w:spacing w:after="0" w:line="240" w:lineRule="auto"/>
        <w:outlineLvl w:val="0"/>
        <w:rPr>
          <w:rFonts w:ascii="MiloOT" w:eastAsia="Times New Roman" w:hAnsi="MiloOT" w:cs="Arial"/>
          <w:color w:val="002F5D"/>
          <w:sz w:val="21"/>
          <w:szCs w:val="21"/>
          <w:lang w:eastAsia="de-DE"/>
        </w:rPr>
      </w:pPr>
      <w:r w:rsidRPr="00DB5CF2">
        <w:rPr>
          <w:rFonts w:ascii="MiloOT" w:eastAsia="Times New Roman" w:hAnsi="MiloOT" w:cs="Arial"/>
          <w:color w:val="002F5D"/>
          <w:sz w:val="21"/>
          <w:szCs w:val="21"/>
          <w:lang w:eastAsia="de-DE"/>
        </w:rPr>
        <w:t>Kontakt:</w:t>
      </w:r>
    </w:p>
    <w:p w14:paraId="79F73412" w14:textId="07F74419" w:rsidR="007A5ABF" w:rsidRPr="00F90B3C" w:rsidRDefault="007A5ABF" w:rsidP="001F7D79">
      <w:pPr>
        <w:spacing w:after="0" w:line="240" w:lineRule="auto"/>
        <w:ind w:left="426" w:hanging="426"/>
        <w:outlineLvl w:val="0"/>
        <w:rPr>
          <w:rFonts w:ascii="MiloOT" w:eastAsia="Times New Roman" w:hAnsi="MiloOT" w:cs="Arial"/>
          <w:color w:val="002F5D"/>
          <w:kern w:val="36"/>
          <w:sz w:val="24"/>
          <w:szCs w:val="24"/>
          <w:lang w:eastAsia="de-DE"/>
        </w:rPr>
      </w:pPr>
    </w:p>
    <w:p w14:paraId="33FC352B" w14:textId="6D909466" w:rsidR="00F90B3C" w:rsidRPr="00F90B3C" w:rsidRDefault="00F90B3C" w:rsidP="001F7D79">
      <w:pPr>
        <w:spacing w:after="0" w:line="240" w:lineRule="auto"/>
        <w:ind w:left="426" w:hanging="426"/>
        <w:outlineLvl w:val="0"/>
        <w:rPr>
          <w:rFonts w:ascii="MiloOT" w:eastAsia="Times New Roman" w:hAnsi="MiloOT" w:cs="Arial"/>
          <w:color w:val="002F5D"/>
          <w:kern w:val="36"/>
          <w:sz w:val="24"/>
          <w:szCs w:val="24"/>
          <w:lang w:eastAsia="de-DE"/>
        </w:rPr>
      </w:pPr>
    </w:p>
    <w:p w14:paraId="5E9A0ED4" w14:textId="5737CBEE" w:rsidR="00F90B3C" w:rsidRPr="00F90B3C" w:rsidRDefault="00F90B3C" w:rsidP="001F7D79">
      <w:pPr>
        <w:spacing w:after="0" w:line="240" w:lineRule="auto"/>
        <w:ind w:left="426" w:hanging="426"/>
        <w:outlineLvl w:val="0"/>
        <w:rPr>
          <w:rFonts w:ascii="MiloOT" w:eastAsia="Times New Roman" w:hAnsi="MiloOT" w:cs="Arial"/>
          <w:color w:val="002F5D"/>
          <w:kern w:val="36"/>
          <w:sz w:val="24"/>
          <w:szCs w:val="24"/>
          <w:lang w:eastAsia="de-DE"/>
        </w:rPr>
      </w:pPr>
    </w:p>
    <w:p w14:paraId="12975F67" w14:textId="77777777" w:rsidR="00F90B3C" w:rsidRPr="00F90B3C" w:rsidRDefault="00F90B3C" w:rsidP="001F7D79">
      <w:pPr>
        <w:spacing w:after="0" w:line="240" w:lineRule="auto"/>
        <w:ind w:left="426" w:hanging="426"/>
        <w:outlineLvl w:val="0"/>
        <w:rPr>
          <w:rFonts w:ascii="MiloOT" w:eastAsia="Times New Roman" w:hAnsi="MiloOT" w:cs="Arial"/>
          <w:color w:val="002F5D"/>
          <w:kern w:val="36"/>
          <w:sz w:val="24"/>
          <w:szCs w:val="24"/>
          <w:lang w:eastAsia="de-DE"/>
        </w:rPr>
      </w:pPr>
    </w:p>
    <w:p w14:paraId="72C31BD5" w14:textId="65792118" w:rsidR="007A5ABF" w:rsidRPr="00A15A48" w:rsidRDefault="007C6215" w:rsidP="001F7D79">
      <w:pPr>
        <w:pStyle w:val="berschrift2"/>
        <w:numPr>
          <w:ilvl w:val="0"/>
          <w:numId w:val="7"/>
        </w:numPr>
        <w:spacing w:before="0" w:line="240" w:lineRule="auto"/>
        <w:ind w:left="426" w:hanging="426"/>
        <w:rPr>
          <w:rFonts w:eastAsia="Times New Roman"/>
          <w:lang w:eastAsia="de-DE"/>
        </w:rPr>
      </w:pPr>
      <w:r w:rsidRPr="00A15A48">
        <w:rPr>
          <w:rFonts w:eastAsia="Times New Roman"/>
          <w:lang w:eastAsia="de-DE"/>
        </w:rPr>
        <w:t>Kundeninformation</w:t>
      </w:r>
      <w:r w:rsidR="00751BE7">
        <w:rPr>
          <w:rFonts w:eastAsia="Times New Roman"/>
          <w:lang w:eastAsia="de-DE"/>
        </w:rPr>
        <w:t xml:space="preserve"> zum Infektionsschutz</w:t>
      </w:r>
    </w:p>
    <w:p w14:paraId="1DA442E7" w14:textId="77777777" w:rsidR="00751BE7" w:rsidRDefault="00751BE7" w:rsidP="001F7D79">
      <w:pPr>
        <w:pStyle w:val="berschrift3"/>
        <w:spacing w:before="0" w:line="240" w:lineRule="auto"/>
        <w:ind w:left="720"/>
        <w:rPr>
          <w:rFonts w:eastAsia="Times New Roman"/>
          <w:lang w:eastAsia="de-DE"/>
        </w:rPr>
      </w:pPr>
    </w:p>
    <w:p w14:paraId="12F40632" w14:textId="72F78B34" w:rsidR="007C6215" w:rsidRPr="00A15A48" w:rsidRDefault="00E969A4" w:rsidP="001F7D79">
      <w:pPr>
        <w:pStyle w:val="berschrift3"/>
        <w:numPr>
          <w:ilvl w:val="0"/>
          <w:numId w:val="9"/>
        </w:numPr>
        <w:spacing w:before="0" w:line="240" w:lineRule="auto"/>
        <w:rPr>
          <w:rFonts w:eastAsia="Times New Roman"/>
          <w:lang w:eastAsia="de-DE"/>
        </w:rPr>
      </w:pPr>
      <w:r>
        <w:rPr>
          <w:rFonts w:eastAsia="Times New Roman"/>
          <w:lang w:eastAsia="de-DE"/>
        </w:rPr>
        <w:t>Vorgaben</w:t>
      </w:r>
      <w:r w:rsidR="007C6215" w:rsidRPr="00A15A48">
        <w:rPr>
          <w:rFonts w:eastAsia="Times New Roman"/>
          <w:lang w:eastAsia="de-DE"/>
        </w:rPr>
        <w:t xml:space="preserve"> der Verordnung</w:t>
      </w:r>
    </w:p>
    <w:p w14:paraId="790B61BA" w14:textId="441BDD7A" w:rsidR="007C6215" w:rsidRPr="00E874AA" w:rsidRDefault="00E969A4" w:rsidP="001F7D79">
      <w:pPr>
        <w:pStyle w:val="Listenabsatz"/>
        <w:spacing w:after="0" w:line="240" w:lineRule="auto"/>
        <w:ind w:left="851"/>
        <w:outlineLvl w:val="0"/>
        <w:rPr>
          <w:rFonts w:ascii="MiloOT" w:eastAsia="Times New Roman" w:hAnsi="MiloOT" w:cs="Arial"/>
          <w:i/>
          <w:iCs/>
          <w:color w:val="EA5138"/>
          <w:kern w:val="36"/>
          <w:sz w:val="24"/>
          <w:szCs w:val="24"/>
          <w:lang w:eastAsia="de-DE"/>
        </w:rPr>
      </w:pPr>
      <w:r w:rsidRPr="00E874AA">
        <w:rPr>
          <w:rFonts w:ascii="MiloOT" w:eastAsia="Times New Roman" w:hAnsi="MiloOT" w:cs="Arial"/>
          <w:i/>
          <w:iCs/>
          <w:color w:val="EA5138"/>
          <w:kern w:val="36"/>
          <w:sz w:val="24"/>
          <w:szCs w:val="24"/>
          <w:lang w:eastAsia="de-DE"/>
        </w:rPr>
        <w:t>„</w:t>
      </w:r>
      <w:r w:rsidR="007C6215" w:rsidRPr="00E874AA">
        <w:rPr>
          <w:rFonts w:ascii="MiloOT" w:eastAsia="Times New Roman" w:hAnsi="MiloOT" w:cs="Arial"/>
          <w:i/>
          <w:iCs/>
          <w:color w:val="EA5138"/>
          <w:kern w:val="36"/>
          <w:sz w:val="24"/>
          <w:szCs w:val="24"/>
          <w:lang w:eastAsia="de-DE"/>
        </w:rPr>
        <w:t xml:space="preserve">Den Kunden muss durch Aushang oder mündliche Mitteilung </w:t>
      </w:r>
      <w:r w:rsidR="007C6215" w:rsidRPr="00E874AA">
        <w:rPr>
          <w:rFonts w:ascii="MiloOT" w:eastAsia="Times New Roman" w:hAnsi="MiloOT" w:cs="Arial"/>
          <w:b/>
          <w:bCs/>
          <w:i/>
          <w:iCs/>
          <w:color w:val="EA5138"/>
          <w:kern w:val="36"/>
          <w:sz w:val="24"/>
          <w:szCs w:val="24"/>
          <w:u w:val="single"/>
          <w:lang w:eastAsia="de-DE"/>
        </w:rPr>
        <w:t xml:space="preserve">vor Betreten des Marktes </w:t>
      </w:r>
      <w:r w:rsidR="007C6215" w:rsidRPr="00E874AA">
        <w:rPr>
          <w:rFonts w:ascii="MiloOT" w:eastAsia="Times New Roman" w:hAnsi="MiloOT" w:cs="Arial"/>
          <w:i/>
          <w:iCs/>
          <w:color w:val="EA5138"/>
          <w:kern w:val="36"/>
          <w:sz w:val="24"/>
          <w:szCs w:val="24"/>
          <w:lang w:eastAsia="de-DE"/>
        </w:rPr>
        <w:t>vermittelt werden, dass zu den Mitarbeiterinnen und Mitarbeitern wie auch zu den anderen Kunden grundsätzlich und wo immer möglich ein Abstand von mindestens 1,50 m einzuhalten ist.</w:t>
      </w:r>
      <w:r w:rsidRPr="00E874AA">
        <w:rPr>
          <w:rFonts w:ascii="MiloOT" w:eastAsia="Times New Roman" w:hAnsi="MiloOT" w:cs="Arial"/>
          <w:i/>
          <w:iCs/>
          <w:color w:val="EA5138"/>
          <w:kern w:val="36"/>
          <w:sz w:val="24"/>
          <w:szCs w:val="24"/>
          <w:lang w:eastAsia="de-DE"/>
        </w:rPr>
        <w:t>“</w:t>
      </w:r>
    </w:p>
    <w:p w14:paraId="586AF591" w14:textId="77777777" w:rsidR="007C6215" w:rsidRPr="00DB5CF2" w:rsidRDefault="007C6215" w:rsidP="001F7D79">
      <w:pPr>
        <w:pStyle w:val="Listenabsatz"/>
        <w:spacing w:after="0" w:line="240" w:lineRule="auto"/>
        <w:ind w:left="851"/>
        <w:outlineLvl w:val="0"/>
        <w:rPr>
          <w:rFonts w:ascii="MiloOT" w:eastAsia="Times New Roman" w:hAnsi="MiloOT" w:cs="Arial"/>
          <w:i/>
          <w:iCs/>
          <w:color w:val="ED7D31" w:themeColor="accent2"/>
          <w:kern w:val="36"/>
          <w:sz w:val="24"/>
          <w:szCs w:val="24"/>
          <w:lang w:eastAsia="de-DE"/>
        </w:rPr>
      </w:pPr>
    </w:p>
    <w:p w14:paraId="53BE9CF2" w14:textId="77777777" w:rsidR="00E874AA" w:rsidRDefault="00E874AA" w:rsidP="001F7D79">
      <w:pPr>
        <w:pStyle w:val="berschrift3"/>
        <w:numPr>
          <w:ilvl w:val="0"/>
          <w:numId w:val="9"/>
        </w:numPr>
        <w:spacing w:before="0" w:line="240" w:lineRule="auto"/>
        <w:rPr>
          <w:rFonts w:eastAsia="Times New Roman"/>
          <w:lang w:eastAsia="de-DE"/>
        </w:rPr>
      </w:pPr>
      <w:r w:rsidRPr="00A15A48">
        <w:rPr>
          <w:rFonts w:eastAsia="Times New Roman"/>
          <w:lang w:eastAsia="de-DE"/>
        </w:rPr>
        <w:t>Umsetzung i</w:t>
      </w:r>
      <w:r>
        <w:rPr>
          <w:rFonts w:eastAsia="Times New Roman"/>
          <w:lang w:eastAsia="de-DE"/>
        </w:rPr>
        <w:t xml:space="preserve">n unserem </w:t>
      </w:r>
      <w:r w:rsidRPr="00A15A48">
        <w:rPr>
          <w:rFonts w:eastAsia="Times New Roman"/>
          <w:lang w:eastAsia="de-DE"/>
        </w:rPr>
        <w:t>Betrieb</w:t>
      </w:r>
    </w:p>
    <w:p w14:paraId="4DCEB139" w14:textId="77777777" w:rsidR="00DB5CF2" w:rsidRDefault="00DB5CF2" w:rsidP="001F7D79">
      <w:pPr>
        <w:pStyle w:val="Listenabsatz"/>
        <w:spacing w:after="0" w:line="240" w:lineRule="auto"/>
        <w:rPr>
          <w:rFonts w:ascii="MiloOT" w:hAnsi="MiloOT" w:cs="Arial"/>
          <w:color w:val="002F5D"/>
          <w:sz w:val="24"/>
          <w:szCs w:val="24"/>
        </w:rPr>
      </w:pPr>
    </w:p>
    <w:p w14:paraId="6C7549B9" w14:textId="17F930B8" w:rsidR="00DB5CF2" w:rsidRPr="00DB5CF2" w:rsidRDefault="00DB5CF2" w:rsidP="001F7D79">
      <w:pPr>
        <w:pStyle w:val="Listenabsatz"/>
        <w:spacing w:after="0" w:line="240" w:lineRule="auto"/>
        <w:rPr>
          <w:rFonts w:ascii="MiloOT" w:hAnsi="MiloOT" w:cs="Arial"/>
          <w:color w:val="2F5496" w:themeColor="accent1" w:themeShade="BF"/>
          <w:sz w:val="21"/>
          <w:szCs w:val="21"/>
        </w:rPr>
      </w:pPr>
      <w:r w:rsidRPr="00DB5CF2">
        <w:rPr>
          <w:rFonts w:ascii="MiloOT" w:hAnsi="MiloOT" w:cs="Arial"/>
          <w:color w:val="002F5D"/>
          <w:sz w:val="24"/>
          <w:szCs w:val="24"/>
        </w:rPr>
        <w:t>Wir weisen unsere Kunden durch Aushang am Eingang und geeigneten Stellen auf unsere Schutzbestimmungen und darauf hin, dass zu den Mitarbeiterinnen und Mitarbeitern wie auch zu den anderen Kunden grundsätzlich und wo immer möglich ein Abstand von mindestens 1,50 m einzuha</w:t>
      </w:r>
      <w:r w:rsidRPr="002E5C03">
        <w:rPr>
          <w:rFonts w:ascii="MiloOT" w:hAnsi="MiloOT" w:cs="Arial"/>
          <w:color w:val="002F5D"/>
          <w:sz w:val="24"/>
          <w:szCs w:val="24"/>
        </w:rPr>
        <w:t>lten ist.</w:t>
      </w:r>
    </w:p>
    <w:p w14:paraId="59F61FE4" w14:textId="027312F2" w:rsidR="007C6215" w:rsidRDefault="007C6215" w:rsidP="001F7D79">
      <w:pPr>
        <w:pStyle w:val="Listenabsatz"/>
        <w:spacing w:after="0" w:line="240" w:lineRule="auto"/>
        <w:ind w:left="426" w:hanging="426"/>
        <w:outlineLvl w:val="0"/>
        <w:rPr>
          <w:rFonts w:ascii="MiloOT" w:eastAsia="Times New Roman" w:hAnsi="MiloOT" w:cs="Arial"/>
          <w:color w:val="004994"/>
          <w:kern w:val="36"/>
          <w:sz w:val="24"/>
          <w:szCs w:val="24"/>
          <w:lang w:eastAsia="de-DE"/>
        </w:rPr>
      </w:pPr>
    </w:p>
    <w:p w14:paraId="13AA8417" w14:textId="0F9A265A" w:rsidR="00F90B3C" w:rsidRDefault="00F90B3C" w:rsidP="001F7D79">
      <w:pPr>
        <w:pStyle w:val="Listenabsatz"/>
        <w:spacing w:after="0" w:line="240" w:lineRule="auto"/>
        <w:ind w:left="426" w:hanging="426"/>
        <w:outlineLvl w:val="0"/>
        <w:rPr>
          <w:rFonts w:ascii="MiloOT" w:eastAsia="Times New Roman" w:hAnsi="MiloOT" w:cs="Arial"/>
          <w:color w:val="004994"/>
          <w:kern w:val="36"/>
          <w:sz w:val="24"/>
          <w:szCs w:val="24"/>
          <w:lang w:eastAsia="de-DE"/>
        </w:rPr>
      </w:pPr>
    </w:p>
    <w:p w14:paraId="27BDF375" w14:textId="77777777" w:rsidR="00F90B3C" w:rsidRPr="00F90B3C" w:rsidRDefault="00F90B3C" w:rsidP="001F7D79">
      <w:pPr>
        <w:pStyle w:val="Listenabsatz"/>
        <w:spacing w:after="0" w:line="240" w:lineRule="auto"/>
        <w:ind w:left="426" w:hanging="426"/>
        <w:outlineLvl w:val="0"/>
        <w:rPr>
          <w:rFonts w:ascii="MiloOT" w:eastAsia="Times New Roman" w:hAnsi="MiloOT" w:cs="Arial"/>
          <w:color w:val="004994"/>
          <w:kern w:val="36"/>
          <w:sz w:val="24"/>
          <w:szCs w:val="24"/>
          <w:lang w:eastAsia="de-DE"/>
        </w:rPr>
      </w:pPr>
    </w:p>
    <w:p w14:paraId="183C6BC1" w14:textId="60FE815C" w:rsidR="00DB5CF2" w:rsidRPr="00F90B3C" w:rsidRDefault="00DB5CF2" w:rsidP="001F7D79">
      <w:pPr>
        <w:pStyle w:val="Listenabsatz"/>
        <w:spacing w:after="0" w:line="240" w:lineRule="auto"/>
        <w:ind w:left="426" w:hanging="426"/>
        <w:outlineLvl w:val="0"/>
        <w:rPr>
          <w:rFonts w:ascii="MiloOT" w:eastAsia="Times New Roman" w:hAnsi="MiloOT" w:cs="Arial"/>
          <w:color w:val="004994"/>
          <w:kern w:val="36"/>
          <w:sz w:val="24"/>
          <w:szCs w:val="24"/>
          <w:lang w:eastAsia="de-DE"/>
        </w:rPr>
      </w:pPr>
    </w:p>
    <w:p w14:paraId="4C825C60" w14:textId="226C813A" w:rsidR="007C6215" w:rsidRPr="00A15A48" w:rsidRDefault="007C6215" w:rsidP="001F7D79">
      <w:pPr>
        <w:pStyle w:val="berschrift2"/>
        <w:numPr>
          <w:ilvl w:val="0"/>
          <w:numId w:val="7"/>
        </w:numPr>
        <w:spacing w:before="0" w:line="240" w:lineRule="auto"/>
        <w:ind w:left="426" w:hanging="426"/>
      </w:pPr>
      <w:r w:rsidRPr="00A15A48">
        <w:t>Zutrittssteuerung</w:t>
      </w:r>
    </w:p>
    <w:p w14:paraId="4C099C16" w14:textId="77777777" w:rsidR="00751BE7" w:rsidRDefault="00751BE7" w:rsidP="001F7D79">
      <w:pPr>
        <w:pStyle w:val="berschrift3"/>
        <w:spacing w:before="0" w:line="240" w:lineRule="auto"/>
        <w:ind w:left="720"/>
        <w:rPr>
          <w:rFonts w:eastAsia="Times New Roman"/>
          <w:lang w:eastAsia="de-DE"/>
        </w:rPr>
      </w:pPr>
    </w:p>
    <w:p w14:paraId="1DE736B2" w14:textId="41A758E2" w:rsidR="007C6215" w:rsidRPr="00A15A48" w:rsidRDefault="00E969A4" w:rsidP="001F7D79">
      <w:pPr>
        <w:pStyle w:val="berschrift3"/>
        <w:numPr>
          <w:ilvl w:val="0"/>
          <w:numId w:val="10"/>
        </w:numPr>
        <w:spacing w:before="0" w:line="240" w:lineRule="auto"/>
        <w:rPr>
          <w:rFonts w:eastAsia="Times New Roman"/>
          <w:lang w:eastAsia="de-DE"/>
        </w:rPr>
      </w:pPr>
      <w:r>
        <w:rPr>
          <w:rFonts w:eastAsia="Times New Roman"/>
          <w:lang w:eastAsia="de-DE"/>
        </w:rPr>
        <w:t>Vorgaben</w:t>
      </w:r>
      <w:r w:rsidR="007C6215" w:rsidRPr="00A15A48">
        <w:rPr>
          <w:rFonts w:eastAsia="Times New Roman"/>
          <w:lang w:eastAsia="de-DE"/>
        </w:rPr>
        <w:t xml:space="preserve"> der Verordnung</w:t>
      </w:r>
    </w:p>
    <w:p w14:paraId="03400113" w14:textId="77777777" w:rsidR="00751BE7" w:rsidRDefault="00751BE7" w:rsidP="001F7D79">
      <w:pPr>
        <w:pStyle w:val="Listenabsatz"/>
        <w:spacing w:after="0" w:line="240" w:lineRule="auto"/>
        <w:ind w:left="709"/>
        <w:outlineLvl w:val="0"/>
        <w:rPr>
          <w:rFonts w:ascii="MiloOT" w:eastAsia="Times New Roman" w:hAnsi="MiloOT" w:cs="Arial"/>
          <w:i/>
          <w:iCs/>
          <w:color w:val="EA5138"/>
          <w:kern w:val="36"/>
          <w:sz w:val="24"/>
          <w:szCs w:val="24"/>
          <w:lang w:eastAsia="de-DE"/>
        </w:rPr>
      </w:pPr>
    </w:p>
    <w:p w14:paraId="58CC7539" w14:textId="27B5C47F" w:rsidR="007C6215" w:rsidRPr="00E969A4" w:rsidRDefault="00E969A4" w:rsidP="001F7D79">
      <w:pPr>
        <w:pStyle w:val="Listenabsatz"/>
        <w:spacing w:after="0" w:line="240" w:lineRule="auto"/>
        <w:ind w:left="709"/>
        <w:outlineLvl w:val="0"/>
        <w:rPr>
          <w:rFonts w:ascii="MiloOT" w:eastAsia="Times New Roman" w:hAnsi="MiloOT" w:cs="Arial"/>
          <w:i/>
          <w:iCs/>
          <w:color w:val="EA5138"/>
          <w:kern w:val="36"/>
          <w:sz w:val="24"/>
          <w:szCs w:val="24"/>
          <w:lang w:eastAsia="de-DE"/>
        </w:rPr>
      </w:pPr>
      <w:r w:rsidRPr="00E969A4">
        <w:rPr>
          <w:rFonts w:ascii="MiloOT" w:eastAsia="Times New Roman" w:hAnsi="MiloOT" w:cs="Arial"/>
          <w:i/>
          <w:iCs/>
          <w:color w:val="EA5138"/>
          <w:kern w:val="36"/>
          <w:sz w:val="24"/>
          <w:szCs w:val="24"/>
          <w:lang w:eastAsia="de-DE"/>
        </w:rPr>
        <w:t>„</w:t>
      </w:r>
      <w:r w:rsidR="007C6215" w:rsidRPr="00E969A4">
        <w:rPr>
          <w:rFonts w:ascii="MiloOT" w:eastAsia="Times New Roman" w:hAnsi="MiloOT" w:cs="Arial"/>
          <w:i/>
          <w:iCs/>
          <w:color w:val="EA5138"/>
          <w:kern w:val="36"/>
          <w:sz w:val="24"/>
          <w:szCs w:val="24"/>
          <w:lang w:eastAsia="de-DE"/>
        </w:rPr>
        <w:t>Betriebe und Einrichtungen mit Kundenverkehr in geschlossenen Räumen haben darauf hinzuwirken, dass im Rahmen der örtlichen Gegebenheiten der Zutritt gesteuert und Warteschlangen vermieden werden.</w:t>
      </w:r>
      <w:r w:rsidRPr="00E969A4">
        <w:rPr>
          <w:rFonts w:ascii="MiloOT" w:eastAsia="Times New Roman" w:hAnsi="MiloOT" w:cs="Arial"/>
          <w:i/>
          <w:iCs/>
          <w:color w:val="EA5138"/>
          <w:kern w:val="36"/>
          <w:sz w:val="24"/>
          <w:szCs w:val="24"/>
          <w:lang w:eastAsia="de-DE"/>
        </w:rPr>
        <w:t>“</w:t>
      </w:r>
    </w:p>
    <w:p w14:paraId="487F3A59" w14:textId="77777777" w:rsidR="007C6215" w:rsidRPr="00E969A4" w:rsidRDefault="007C6215" w:rsidP="001F7D79">
      <w:pPr>
        <w:pStyle w:val="Listenabsatz"/>
        <w:spacing w:after="0" w:line="240" w:lineRule="auto"/>
        <w:ind w:left="993"/>
        <w:outlineLvl w:val="0"/>
        <w:rPr>
          <w:rFonts w:ascii="MiloOT" w:eastAsia="Times New Roman" w:hAnsi="MiloOT" w:cs="Arial"/>
          <w:i/>
          <w:iCs/>
          <w:color w:val="EA5138"/>
          <w:kern w:val="36"/>
          <w:sz w:val="24"/>
          <w:szCs w:val="24"/>
          <w:lang w:eastAsia="de-DE"/>
        </w:rPr>
      </w:pPr>
    </w:p>
    <w:p w14:paraId="41B908C9" w14:textId="77777777" w:rsidR="00E874AA" w:rsidRDefault="00E874AA" w:rsidP="001F7D79">
      <w:pPr>
        <w:pStyle w:val="berschrift3"/>
        <w:numPr>
          <w:ilvl w:val="0"/>
          <w:numId w:val="10"/>
        </w:numPr>
        <w:spacing w:before="0" w:line="240" w:lineRule="auto"/>
        <w:rPr>
          <w:rFonts w:eastAsia="Times New Roman"/>
          <w:lang w:eastAsia="de-DE"/>
        </w:rPr>
      </w:pPr>
      <w:r w:rsidRPr="00A15A48">
        <w:rPr>
          <w:rFonts w:eastAsia="Times New Roman"/>
          <w:lang w:eastAsia="de-DE"/>
        </w:rPr>
        <w:t>Umsetzung i</w:t>
      </w:r>
      <w:r>
        <w:rPr>
          <w:rFonts w:eastAsia="Times New Roman"/>
          <w:lang w:eastAsia="de-DE"/>
        </w:rPr>
        <w:t xml:space="preserve">n unserem </w:t>
      </w:r>
      <w:r w:rsidRPr="00A15A48">
        <w:rPr>
          <w:rFonts w:eastAsia="Times New Roman"/>
          <w:lang w:eastAsia="de-DE"/>
        </w:rPr>
        <w:t>Betrieb</w:t>
      </w:r>
    </w:p>
    <w:p w14:paraId="3F54DAEB" w14:textId="77777777" w:rsidR="00DB5CF2" w:rsidRPr="00DB5CF2" w:rsidRDefault="00DB5CF2" w:rsidP="001F7D79">
      <w:pPr>
        <w:spacing w:after="0" w:line="240" w:lineRule="auto"/>
        <w:rPr>
          <w:lang w:eastAsia="de-DE"/>
        </w:rPr>
      </w:pPr>
    </w:p>
    <w:p w14:paraId="5638FE57" w14:textId="42E3D495" w:rsidR="00DC2DD0" w:rsidRPr="00DB5CF2" w:rsidRDefault="00DC2DD0" w:rsidP="001F7D79">
      <w:pPr>
        <w:pStyle w:val="berschrift5"/>
        <w:numPr>
          <w:ilvl w:val="0"/>
          <w:numId w:val="21"/>
        </w:numPr>
        <w:spacing w:before="0" w:line="240" w:lineRule="auto"/>
        <w:ind w:left="1134"/>
        <w:rPr>
          <w:rFonts w:ascii="MiloOT" w:hAnsi="MiloOT"/>
          <w:b/>
          <w:bCs/>
          <w:sz w:val="24"/>
          <w:szCs w:val="24"/>
        </w:rPr>
      </w:pPr>
      <w:r w:rsidRPr="00DB5CF2">
        <w:rPr>
          <w:rFonts w:ascii="MiloOT" w:hAnsi="MiloOT"/>
          <w:b/>
          <w:bCs/>
          <w:sz w:val="24"/>
          <w:szCs w:val="24"/>
        </w:rPr>
        <w:t>Berechnungsmaßstab</w:t>
      </w:r>
    </w:p>
    <w:p w14:paraId="30851AF2" w14:textId="487BF37E" w:rsidR="00977F26" w:rsidRPr="00977F26" w:rsidRDefault="00977F26" w:rsidP="001F7D79">
      <w:pPr>
        <w:pStyle w:val="berschrift1"/>
        <w:spacing w:before="0" w:beforeAutospacing="0" w:after="0" w:afterAutospacing="0"/>
        <w:ind w:left="1134"/>
        <w:rPr>
          <w:rFonts w:ascii="MiloOT" w:hAnsi="MiloOT" w:cs="Arial"/>
          <w:b w:val="0"/>
          <w:bCs w:val="0"/>
          <w:color w:val="002F5D"/>
          <w:sz w:val="24"/>
          <w:szCs w:val="24"/>
        </w:rPr>
      </w:pPr>
      <w:r>
        <w:rPr>
          <w:rFonts w:ascii="MiloOT" w:hAnsi="MiloOT" w:cs="Arial"/>
          <w:b w:val="0"/>
          <w:bCs w:val="0"/>
          <w:color w:val="002F5D"/>
          <w:sz w:val="24"/>
          <w:szCs w:val="24"/>
        </w:rPr>
        <w:t xml:space="preserve">Zunächst ermitteln wir die nötigen </w:t>
      </w:r>
      <w:r w:rsidRPr="00977F26">
        <w:rPr>
          <w:rFonts w:ascii="MiloOT" w:hAnsi="MiloOT" w:cs="Arial"/>
          <w:b w:val="0"/>
          <w:bCs w:val="0"/>
          <w:color w:val="002F5D"/>
          <w:sz w:val="24"/>
          <w:szCs w:val="24"/>
        </w:rPr>
        <w:t>Sicherheitsabst</w:t>
      </w:r>
      <w:r>
        <w:rPr>
          <w:rFonts w:ascii="MiloOT" w:hAnsi="MiloOT" w:cs="Arial"/>
          <w:b w:val="0"/>
          <w:bCs w:val="0"/>
          <w:color w:val="002F5D"/>
          <w:sz w:val="24"/>
          <w:szCs w:val="24"/>
        </w:rPr>
        <w:t>ä</w:t>
      </w:r>
      <w:r w:rsidRPr="00977F26">
        <w:rPr>
          <w:rFonts w:ascii="MiloOT" w:hAnsi="MiloOT" w:cs="Arial"/>
          <w:b w:val="0"/>
          <w:bCs w:val="0"/>
          <w:color w:val="002F5D"/>
          <w:sz w:val="24"/>
          <w:szCs w:val="24"/>
        </w:rPr>
        <w:t>nd</w:t>
      </w:r>
      <w:r>
        <w:rPr>
          <w:rFonts w:ascii="MiloOT" w:hAnsi="MiloOT" w:cs="Arial"/>
          <w:b w:val="0"/>
          <w:bCs w:val="0"/>
          <w:color w:val="002F5D"/>
          <w:sz w:val="24"/>
          <w:szCs w:val="24"/>
        </w:rPr>
        <w:t>e</w:t>
      </w:r>
      <w:r w:rsidRPr="00977F26">
        <w:rPr>
          <w:rFonts w:ascii="MiloOT" w:hAnsi="MiloOT" w:cs="Arial"/>
          <w:b w:val="0"/>
          <w:bCs w:val="0"/>
          <w:color w:val="002F5D"/>
          <w:sz w:val="24"/>
          <w:szCs w:val="24"/>
        </w:rPr>
        <w:t xml:space="preserve"> in unserem Geschäft</w:t>
      </w:r>
      <w:r>
        <w:rPr>
          <w:rFonts w:ascii="MiloOT" w:hAnsi="MiloOT" w:cs="Arial"/>
          <w:b w:val="0"/>
          <w:bCs w:val="0"/>
          <w:color w:val="002F5D"/>
          <w:sz w:val="24"/>
          <w:szCs w:val="24"/>
        </w:rPr>
        <w:t xml:space="preserve"> wie folgt</w:t>
      </w:r>
      <w:r w:rsidRPr="00977F26">
        <w:rPr>
          <w:rFonts w:ascii="MiloOT" w:hAnsi="MiloOT" w:cs="Arial"/>
          <w:b w:val="0"/>
          <w:bCs w:val="0"/>
          <w:color w:val="002F5D"/>
          <w:sz w:val="24"/>
          <w:szCs w:val="24"/>
        </w:rPr>
        <w:t xml:space="preserve"> </w:t>
      </w:r>
    </w:p>
    <w:p w14:paraId="7D677E84" w14:textId="77777777" w:rsidR="00977F26" w:rsidRPr="00977F26" w:rsidRDefault="00977F26" w:rsidP="001F7D79">
      <w:pPr>
        <w:pStyle w:val="StandardWeb"/>
        <w:spacing w:before="0" w:beforeAutospacing="0" w:after="0" w:afterAutospacing="0"/>
        <w:ind w:left="1134" w:firstLine="707"/>
        <w:rPr>
          <w:rFonts w:ascii="MiloOT" w:hAnsi="MiloOT" w:cs="Arial"/>
          <w:color w:val="002F5D"/>
        </w:rPr>
      </w:pPr>
      <w:r w:rsidRPr="00977F26">
        <w:rPr>
          <w:rStyle w:val="Fett"/>
          <w:rFonts w:ascii="MiloOT" w:hAnsi="MiloOT" w:cs="Arial"/>
          <w:color w:val="002F5D"/>
        </w:rPr>
        <w:t xml:space="preserve">Maximale Anzahl = </w:t>
      </w:r>
      <w:proofErr w:type="gramStart"/>
      <w:r w:rsidRPr="00977F26">
        <w:rPr>
          <w:rStyle w:val="Fett"/>
          <w:rFonts w:ascii="MiloOT" w:hAnsi="MiloOT" w:cs="Arial"/>
          <w:color w:val="002F5D"/>
        </w:rPr>
        <w:t>…….</w:t>
      </w:r>
      <w:proofErr w:type="gramEnd"/>
      <w:r w:rsidRPr="00977F26">
        <w:rPr>
          <w:rStyle w:val="Fett"/>
          <w:rFonts w:ascii="MiloOT" w:hAnsi="MiloOT" w:cs="Arial"/>
          <w:color w:val="002F5D"/>
        </w:rPr>
        <w:t xml:space="preserve">. (Verkaufsfläche in m²) / 20 = </w:t>
      </w:r>
    </w:p>
    <w:p w14:paraId="5E293412" w14:textId="77777777" w:rsidR="00751BE7" w:rsidRDefault="00751BE7" w:rsidP="001F7D79">
      <w:pPr>
        <w:pStyle w:val="StandardWeb"/>
        <w:spacing w:before="0" w:beforeAutospacing="0" w:after="0" w:afterAutospacing="0"/>
        <w:ind w:left="1134"/>
        <w:rPr>
          <w:rFonts w:ascii="MiloOT" w:hAnsi="MiloOT" w:cs="Arial"/>
          <w:color w:val="002F5D"/>
        </w:rPr>
      </w:pPr>
    </w:p>
    <w:p w14:paraId="066D8E89" w14:textId="6FCE7346" w:rsidR="00977F26" w:rsidRPr="00977F26" w:rsidRDefault="00977F26" w:rsidP="001F7D79">
      <w:pPr>
        <w:pStyle w:val="StandardWeb"/>
        <w:spacing w:before="0" w:beforeAutospacing="0" w:after="0" w:afterAutospacing="0"/>
        <w:ind w:left="1134"/>
        <w:rPr>
          <w:rFonts w:ascii="MiloOT" w:hAnsi="MiloOT" w:cs="Arial"/>
          <w:color w:val="002F5D"/>
        </w:rPr>
      </w:pPr>
      <w:r w:rsidRPr="00977F26">
        <w:rPr>
          <w:rFonts w:ascii="MiloOT" w:hAnsi="MiloOT" w:cs="Arial"/>
          <w:color w:val="002F5D"/>
        </w:rPr>
        <w:t>Die Verkaufsfläche ist die von der Kundschaft begehbare Fläche – ohne Lagerbereiche und Sanitärräume. Sie schließt jedoch die Flächen mit ein, die durch Kassen, Regale und Gefriertruhen belegt sind.</w:t>
      </w:r>
    </w:p>
    <w:p w14:paraId="3401C58F" w14:textId="77777777" w:rsidR="00977F26" w:rsidRPr="00977F26" w:rsidRDefault="00977F26" w:rsidP="001F7D79">
      <w:pPr>
        <w:pStyle w:val="StandardWeb"/>
        <w:spacing w:before="0" w:beforeAutospacing="0" w:after="0" w:afterAutospacing="0"/>
        <w:ind w:left="993"/>
        <w:rPr>
          <w:rFonts w:ascii="MiloOT" w:hAnsi="MiloOT" w:cs="Arial"/>
          <w:color w:val="002F5D"/>
        </w:rPr>
      </w:pPr>
      <w:r w:rsidRPr="00977F26">
        <w:rPr>
          <w:rFonts w:ascii="MiloOT" w:hAnsi="MiloOT" w:cs="Arial"/>
          <w:noProof/>
          <w:color w:val="002F5D"/>
        </w:rPr>
        <w:drawing>
          <wp:inline distT="0" distB="0" distL="0" distR="0" wp14:anchorId="28D5D366" wp14:editId="2A123742">
            <wp:extent cx="4843216" cy="1589342"/>
            <wp:effectExtent l="0" t="0" r="0" b="0"/>
            <wp:docPr id="4" name="Grafik 4" descr="Grundr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ndris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3" t="34513" r="-1257" b="-990"/>
                    <a:stretch/>
                  </pic:blipFill>
                  <pic:spPr bwMode="auto">
                    <a:xfrm>
                      <a:off x="0" y="0"/>
                      <a:ext cx="4954251" cy="1625779"/>
                    </a:xfrm>
                    <a:prstGeom prst="rect">
                      <a:avLst/>
                    </a:prstGeom>
                    <a:noFill/>
                    <a:ln>
                      <a:noFill/>
                    </a:ln>
                    <a:extLst>
                      <a:ext uri="{53640926-AAD7-44D8-BBD7-CCE9431645EC}">
                        <a14:shadowObscured xmlns:a14="http://schemas.microsoft.com/office/drawing/2010/main"/>
                      </a:ext>
                    </a:extLst>
                  </pic:spPr>
                </pic:pic>
              </a:graphicData>
            </a:graphic>
          </wp:inline>
        </w:drawing>
      </w:r>
    </w:p>
    <w:p w14:paraId="4C27F8AB" w14:textId="77777777" w:rsidR="00751BE7" w:rsidRDefault="00751BE7" w:rsidP="001F7D79">
      <w:pPr>
        <w:pStyle w:val="berschrift5"/>
        <w:spacing w:before="0" w:line="240" w:lineRule="auto"/>
        <w:ind w:left="1429"/>
        <w:rPr>
          <w:rFonts w:ascii="MiloOT" w:eastAsia="Times New Roman" w:hAnsi="MiloOT"/>
          <w:b/>
          <w:bCs/>
          <w:sz w:val="24"/>
          <w:szCs w:val="24"/>
          <w:lang w:eastAsia="de-DE"/>
        </w:rPr>
      </w:pPr>
    </w:p>
    <w:p w14:paraId="4304C3BC" w14:textId="55506233" w:rsidR="00977F26" w:rsidRDefault="00DB5CF2" w:rsidP="001F7D79">
      <w:pPr>
        <w:pStyle w:val="berschrift5"/>
        <w:numPr>
          <w:ilvl w:val="0"/>
          <w:numId w:val="21"/>
        </w:numPr>
        <w:spacing w:before="0" w:line="240" w:lineRule="auto"/>
        <w:rPr>
          <w:rFonts w:ascii="MiloOT" w:eastAsia="Times New Roman" w:hAnsi="MiloOT"/>
          <w:b/>
          <w:bCs/>
          <w:sz w:val="24"/>
          <w:szCs w:val="24"/>
          <w:lang w:eastAsia="de-DE"/>
        </w:rPr>
      </w:pPr>
      <w:r w:rsidRPr="00DB5CF2">
        <w:rPr>
          <w:rFonts w:ascii="MiloOT" w:eastAsia="Times New Roman" w:hAnsi="MiloOT"/>
          <w:b/>
          <w:bCs/>
          <w:sz w:val="24"/>
          <w:szCs w:val="24"/>
          <w:lang w:eastAsia="de-DE"/>
        </w:rPr>
        <w:t>Umsetzung der Zutrittskontrolle</w:t>
      </w:r>
    </w:p>
    <w:p w14:paraId="07D41FA3" w14:textId="77777777" w:rsidR="00751BE7" w:rsidRPr="00751BE7" w:rsidRDefault="00751BE7" w:rsidP="001F7D79">
      <w:pPr>
        <w:spacing w:after="0" w:line="240" w:lineRule="auto"/>
        <w:rPr>
          <w:lang w:eastAsia="de-DE"/>
        </w:rPr>
      </w:pPr>
    </w:p>
    <w:p w14:paraId="3B3800AE" w14:textId="33B35A8C" w:rsidR="00E969A4" w:rsidRPr="00E969A4" w:rsidRDefault="00E969A4" w:rsidP="001F7D79">
      <w:pPr>
        <w:spacing w:after="0" w:line="240" w:lineRule="auto"/>
        <w:ind w:left="708" w:firstLine="426"/>
        <w:outlineLvl w:val="0"/>
        <w:rPr>
          <w:rFonts w:ascii="MiloOT" w:eastAsia="Times New Roman" w:hAnsi="MiloOT" w:cs="Arial"/>
          <w:b/>
          <w:bCs/>
          <w:color w:val="F7B22F"/>
          <w:kern w:val="36"/>
          <w:sz w:val="24"/>
          <w:szCs w:val="24"/>
          <w:lang w:eastAsia="de-DE"/>
        </w:rPr>
      </w:pPr>
      <w:r w:rsidRPr="00E969A4">
        <w:rPr>
          <w:rFonts w:ascii="MiloOT" w:eastAsia="Times New Roman" w:hAnsi="MiloOT" w:cs="Arial"/>
          <w:b/>
          <w:bCs/>
          <w:color w:val="F7B22F"/>
          <w:kern w:val="36"/>
          <w:sz w:val="24"/>
          <w:szCs w:val="24"/>
          <w:lang w:eastAsia="de-DE"/>
        </w:rPr>
        <w:t>Beispiele/ Ideen</w:t>
      </w:r>
      <w:r w:rsidR="00E874AA">
        <w:rPr>
          <w:rFonts w:ascii="MiloOT" w:eastAsia="Times New Roman" w:hAnsi="MiloOT" w:cs="Arial"/>
          <w:b/>
          <w:bCs/>
          <w:color w:val="F7B22F"/>
          <w:kern w:val="36"/>
          <w:sz w:val="24"/>
          <w:szCs w:val="24"/>
          <w:lang w:eastAsia="de-DE"/>
        </w:rPr>
        <w:t xml:space="preserve"> für Ihren Betrieb</w:t>
      </w:r>
      <w:r w:rsidRPr="00E969A4">
        <w:rPr>
          <w:rFonts w:ascii="MiloOT" w:eastAsia="Times New Roman" w:hAnsi="MiloOT" w:cs="Arial"/>
          <w:b/>
          <w:bCs/>
          <w:color w:val="F7B22F"/>
          <w:kern w:val="36"/>
          <w:sz w:val="24"/>
          <w:szCs w:val="24"/>
          <w:lang w:eastAsia="de-DE"/>
        </w:rPr>
        <w:t>:</w:t>
      </w:r>
    </w:p>
    <w:p w14:paraId="5815A70C" w14:textId="1D66616B" w:rsidR="00E969A4" w:rsidRPr="00E969A4" w:rsidRDefault="00875366" w:rsidP="001F7D79">
      <w:pPr>
        <w:pStyle w:val="Listenabsatz"/>
        <w:numPr>
          <w:ilvl w:val="0"/>
          <w:numId w:val="22"/>
        </w:numPr>
        <w:spacing w:after="0" w:line="240" w:lineRule="auto"/>
        <w:ind w:left="1418" w:hanging="284"/>
        <w:outlineLvl w:val="0"/>
        <w:rPr>
          <w:rFonts w:ascii="MiloOT" w:eastAsia="Times New Roman" w:hAnsi="MiloOT" w:cs="Arial"/>
          <w:color w:val="F7B22F"/>
          <w:kern w:val="36"/>
          <w:sz w:val="24"/>
          <w:szCs w:val="24"/>
          <w:lang w:eastAsia="de-DE"/>
        </w:rPr>
      </w:pPr>
      <w:r w:rsidRPr="00E969A4">
        <w:rPr>
          <w:rFonts w:ascii="MiloOT" w:eastAsia="Times New Roman" w:hAnsi="MiloOT" w:cs="Arial"/>
          <w:color w:val="F7B22F"/>
          <w:kern w:val="36"/>
          <w:sz w:val="24"/>
          <w:szCs w:val="24"/>
          <w:lang w:eastAsia="de-DE"/>
        </w:rPr>
        <w:t>Getrennter Ein- und Ausgang</w:t>
      </w:r>
      <w:r w:rsidR="00E969A4" w:rsidRPr="00E969A4">
        <w:rPr>
          <w:rFonts w:ascii="MiloOT" w:eastAsia="Times New Roman" w:hAnsi="MiloOT" w:cs="Arial"/>
          <w:color w:val="F7B22F"/>
          <w:kern w:val="36"/>
          <w:sz w:val="24"/>
          <w:szCs w:val="24"/>
          <w:lang w:eastAsia="de-DE"/>
        </w:rPr>
        <w:t>, um direkten, entgegenkommenden Kontakt zu vermeiden;</w:t>
      </w:r>
    </w:p>
    <w:p w14:paraId="7BB406E8" w14:textId="664938EE" w:rsidR="00E969A4" w:rsidRPr="00E969A4" w:rsidRDefault="00E969A4" w:rsidP="001F7D79">
      <w:pPr>
        <w:pStyle w:val="Listenabsatz"/>
        <w:numPr>
          <w:ilvl w:val="0"/>
          <w:numId w:val="22"/>
        </w:numPr>
        <w:spacing w:after="0" w:line="240" w:lineRule="auto"/>
        <w:ind w:left="1418" w:hanging="284"/>
        <w:outlineLvl w:val="0"/>
        <w:rPr>
          <w:rFonts w:ascii="MiloOT" w:eastAsia="Times New Roman" w:hAnsi="MiloOT" w:cs="Arial"/>
          <w:color w:val="F7B22F"/>
          <w:kern w:val="36"/>
          <w:sz w:val="24"/>
          <w:szCs w:val="24"/>
          <w:lang w:eastAsia="de-DE"/>
        </w:rPr>
      </w:pPr>
      <w:r w:rsidRPr="00E969A4">
        <w:rPr>
          <w:rFonts w:ascii="MiloOT" w:eastAsia="Times New Roman" w:hAnsi="MiloOT" w:cs="Arial"/>
          <w:color w:val="F7B22F"/>
          <w:kern w:val="36"/>
          <w:sz w:val="24"/>
          <w:szCs w:val="24"/>
          <w:lang w:eastAsia="de-DE"/>
        </w:rPr>
        <w:t>Elektronische Erfassung von Eintritten und Austritten mit Darstellung der aktuellen Besucherzahl über Displays</w:t>
      </w:r>
    </w:p>
    <w:p w14:paraId="50DBDE2D" w14:textId="368B30EC" w:rsidR="007C6215" w:rsidRPr="00E969A4" w:rsidRDefault="00E969A4" w:rsidP="001F7D79">
      <w:pPr>
        <w:pStyle w:val="Listenabsatz"/>
        <w:numPr>
          <w:ilvl w:val="0"/>
          <w:numId w:val="22"/>
        </w:numPr>
        <w:spacing w:after="0" w:line="240" w:lineRule="auto"/>
        <w:ind w:left="1418" w:hanging="284"/>
        <w:outlineLvl w:val="0"/>
        <w:rPr>
          <w:rFonts w:ascii="MiloOT" w:eastAsia="Times New Roman" w:hAnsi="MiloOT" w:cs="Arial"/>
          <w:color w:val="F7B22F"/>
          <w:kern w:val="36"/>
          <w:sz w:val="24"/>
          <w:szCs w:val="24"/>
          <w:lang w:eastAsia="de-DE"/>
        </w:rPr>
      </w:pPr>
      <w:r w:rsidRPr="00E969A4">
        <w:rPr>
          <w:rFonts w:ascii="MiloOT" w:eastAsia="Times New Roman" w:hAnsi="MiloOT" w:cs="Arial"/>
          <w:color w:val="F7B22F"/>
          <w:kern w:val="36"/>
          <w:sz w:val="24"/>
          <w:szCs w:val="24"/>
          <w:lang w:eastAsia="de-DE"/>
        </w:rPr>
        <w:t xml:space="preserve">Ggf. durch Striche abgetrennten Laufbereiche hinein und heraus; </w:t>
      </w:r>
    </w:p>
    <w:p w14:paraId="14E0A1F5" w14:textId="5F817275" w:rsidR="00E969A4" w:rsidRPr="00E969A4" w:rsidRDefault="00E969A4" w:rsidP="001F7D79">
      <w:pPr>
        <w:pStyle w:val="Listenabsatz"/>
        <w:numPr>
          <w:ilvl w:val="0"/>
          <w:numId w:val="22"/>
        </w:numPr>
        <w:spacing w:after="0" w:line="240" w:lineRule="auto"/>
        <w:ind w:left="1418" w:hanging="284"/>
        <w:outlineLvl w:val="0"/>
        <w:rPr>
          <w:rFonts w:ascii="MiloOT" w:eastAsia="Times New Roman" w:hAnsi="MiloOT" w:cs="Arial"/>
          <w:color w:val="F7B22F"/>
          <w:kern w:val="36"/>
          <w:sz w:val="24"/>
          <w:szCs w:val="24"/>
          <w:lang w:eastAsia="de-DE"/>
        </w:rPr>
      </w:pPr>
      <w:r w:rsidRPr="00E969A4">
        <w:rPr>
          <w:rFonts w:ascii="MiloOT" w:eastAsia="Times New Roman" w:hAnsi="MiloOT" w:cs="Arial"/>
          <w:color w:val="F7B22F"/>
          <w:kern w:val="36"/>
          <w:sz w:val="24"/>
          <w:szCs w:val="24"/>
          <w:lang w:eastAsia="de-DE"/>
        </w:rPr>
        <w:t>Steuerung von Eintritt und Austritt durch Personal, wenn nur eine Eingangstür vorhanden;</w:t>
      </w:r>
    </w:p>
    <w:p w14:paraId="0410E692" w14:textId="4479BBF1" w:rsidR="00E969A4" w:rsidRPr="00E969A4" w:rsidRDefault="00E969A4" w:rsidP="001F7D79">
      <w:pPr>
        <w:pStyle w:val="Listenabsatz"/>
        <w:numPr>
          <w:ilvl w:val="0"/>
          <w:numId w:val="22"/>
        </w:numPr>
        <w:spacing w:after="0" w:line="240" w:lineRule="auto"/>
        <w:ind w:left="1418" w:hanging="284"/>
        <w:outlineLvl w:val="0"/>
        <w:rPr>
          <w:rFonts w:ascii="MiloOT" w:eastAsia="Times New Roman" w:hAnsi="MiloOT" w:cs="Arial"/>
          <w:color w:val="F7B22F"/>
          <w:kern w:val="36"/>
          <w:sz w:val="24"/>
          <w:szCs w:val="24"/>
          <w:lang w:eastAsia="de-DE"/>
        </w:rPr>
      </w:pPr>
      <w:r w:rsidRPr="00E969A4">
        <w:rPr>
          <w:rFonts w:ascii="MiloOT" w:eastAsia="Times New Roman" w:hAnsi="MiloOT" w:cs="Arial"/>
          <w:color w:val="F7B22F"/>
          <w:kern w:val="36"/>
          <w:sz w:val="24"/>
          <w:szCs w:val="24"/>
          <w:lang w:eastAsia="de-DE"/>
        </w:rPr>
        <w:t>Namentliche Erfassung von Kunden, ggf. mit Adresse</w:t>
      </w:r>
    </w:p>
    <w:p w14:paraId="0D2BF095" w14:textId="08C42831" w:rsidR="00E969A4" w:rsidRPr="00E969A4" w:rsidRDefault="00E969A4" w:rsidP="001F7D79">
      <w:pPr>
        <w:pStyle w:val="Listenabsatz"/>
        <w:numPr>
          <w:ilvl w:val="0"/>
          <w:numId w:val="22"/>
        </w:numPr>
        <w:spacing w:after="0" w:line="240" w:lineRule="auto"/>
        <w:ind w:left="1418" w:hanging="284"/>
        <w:outlineLvl w:val="0"/>
        <w:rPr>
          <w:rFonts w:ascii="MiloOT" w:eastAsia="Times New Roman" w:hAnsi="MiloOT" w:cs="Arial"/>
          <w:color w:val="F7B22F"/>
          <w:kern w:val="36"/>
          <w:sz w:val="24"/>
          <w:szCs w:val="24"/>
          <w:lang w:eastAsia="de-DE"/>
        </w:rPr>
      </w:pPr>
      <w:r w:rsidRPr="00E969A4">
        <w:rPr>
          <w:rFonts w:ascii="MiloOT" w:eastAsia="Times New Roman" w:hAnsi="MiloOT" w:cs="Arial"/>
          <w:color w:val="F7B22F"/>
          <w:kern w:val="36"/>
          <w:sz w:val="24"/>
          <w:szCs w:val="24"/>
          <w:lang w:eastAsia="de-DE"/>
        </w:rPr>
        <w:t xml:space="preserve">In kleinen Läden Sichtkontrolle der Maximalen </w:t>
      </w:r>
      <w:r w:rsidR="00F90B3C" w:rsidRPr="00E969A4">
        <w:rPr>
          <w:rFonts w:ascii="MiloOT" w:eastAsia="Times New Roman" w:hAnsi="MiloOT" w:cs="Arial"/>
          <w:color w:val="F7B22F"/>
          <w:kern w:val="36"/>
          <w:sz w:val="24"/>
          <w:szCs w:val="24"/>
          <w:lang w:eastAsia="de-DE"/>
        </w:rPr>
        <w:t>Besucherzahlen</w:t>
      </w:r>
      <w:r w:rsidRPr="00E969A4">
        <w:rPr>
          <w:rFonts w:ascii="MiloOT" w:eastAsia="Times New Roman" w:hAnsi="MiloOT" w:cs="Arial"/>
          <w:color w:val="F7B22F"/>
          <w:kern w:val="36"/>
          <w:sz w:val="24"/>
          <w:szCs w:val="24"/>
          <w:lang w:eastAsia="de-DE"/>
        </w:rPr>
        <w:t xml:space="preserve"> und ggf. Abschließen der Eingangstür;</w:t>
      </w:r>
    </w:p>
    <w:p w14:paraId="1CF8CB0E" w14:textId="2219DCD4" w:rsidR="00875366" w:rsidRPr="00E969A4" w:rsidRDefault="00875366" w:rsidP="001F7D79">
      <w:pPr>
        <w:pStyle w:val="Listenabsatz"/>
        <w:numPr>
          <w:ilvl w:val="0"/>
          <w:numId w:val="22"/>
        </w:numPr>
        <w:spacing w:after="0" w:line="240" w:lineRule="auto"/>
        <w:ind w:left="1418" w:hanging="284"/>
        <w:outlineLvl w:val="0"/>
        <w:rPr>
          <w:rFonts w:ascii="MiloOT" w:eastAsia="Times New Roman" w:hAnsi="MiloOT" w:cs="Arial"/>
          <w:color w:val="F7B22F"/>
          <w:kern w:val="36"/>
          <w:sz w:val="24"/>
          <w:szCs w:val="24"/>
          <w:lang w:eastAsia="de-DE"/>
        </w:rPr>
      </w:pPr>
      <w:r w:rsidRPr="00E969A4">
        <w:rPr>
          <w:rFonts w:ascii="MiloOT" w:eastAsia="Times New Roman" w:hAnsi="MiloOT" w:cs="Arial"/>
          <w:color w:val="F7B22F"/>
          <w:kern w:val="36"/>
          <w:sz w:val="24"/>
          <w:szCs w:val="24"/>
          <w:lang w:eastAsia="de-DE"/>
        </w:rPr>
        <w:t>Abgezählte Einkaufswagen, Zugang nur mit Einkaufswagen, oder ähnliche Konzepte</w:t>
      </w:r>
    </w:p>
    <w:p w14:paraId="553966BD" w14:textId="2E3DCA40" w:rsidR="00E969A4" w:rsidRPr="00E969A4" w:rsidRDefault="00E969A4" w:rsidP="001F7D79">
      <w:pPr>
        <w:pStyle w:val="Listenabsatz"/>
        <w:numPr>
          <w:ilvl w:val="0"/>
          <w:numId w:val="22"/>
        </w:numPr>
        <w:spacing w:after="0" w:line="240" w:lineRule="auto"/>
        <w:ind w:left="1418" w:hanging="284"/>
        <w:outlineLvl w:val="0"/>
        <w:rPr>
          <w:rFonts w:ascii="MiloOT" w:eastAsia="Times New Roman" w:hAnsi="MiloOT" w:cs="Arial"/>
          <w:color w:val="F7B22F"/>
          <w:kern w:val="36"/>
          <w:sz w:val="24"/>
          <w:szCs w:val="24"/>
          <w:lang w:eastAsia="de-DE"/>
        </w:rPr>
      </w:pPr>
      <w:r w:rsidRPr="00E969A4">
        <w:rPr>
          <w:rFonts w:ascii="MiloOT" w:eastAsia="Times New Roman" w:hAnsi="MiloOT" w:cs="Arial"/>
          <w:color w:val="F7B22F"/>
          <w:kern w:val="36"/>
          <w:sz w:val="24"/>
          <w:szCs w:val="24"/>
          <w:lang w:eastAsia="de-DE"/>
        </w:rPr>
        <w:t>Abstandslinien vor dem Geschäft anbringen für Warteschlangen</w:t>
      </w:r>
    </w:p>
    <w:p w14:paraId="55022068" w14:textId="21215553" w:rsidR="00637953" w:rsidRDefault="00637953" w:rsidP="001F7D79">
      <w:pPr>
        <w:spacing w:after="0" w:line="240" w:lineRule="auto"/>
        <w:outlineLvl w:val="0"/>
        <w:rPr>
          <w:rFonts w:ascii="MiloOT" w:eastAsia="Times New Roman" w:hAnsi="MiloOT" w:cs="Arial"/>
          <w:color w:val="F7B22F"/>
          <w:kern w:val="36"/>
          <w:sz w:val="24"/>
          <w:szCs w:val="24"/>
          <w:lang w:eastAsia="de-DE"/>
        </w:rPr>
      </w:pPr>
    </w:p>
    <w:p w14:paraId="16D302D5" w14:textId="38206944" w:rsidR="00207E86" w:rsidRDefault="00207E86" w:rsidP="001F7D79">
      <w:pPr>
        <w:spacing w:after="0" w:line="240" w:lineRule="auto"/>
        <w:outlineLvl w:val="0"/>
        <w:rPr>
          <w:rFonts w:ascii="MiloOT" w:eastAsia="Times New Roman" w:hAnsi="MiloOT" w:cs="Arial"/>
          <w:color w:val="F7B22F"/>
          <w:kern w:val="36"/>
          <w:sz w:val="24"/>
          <w:szCs w:val="24"/>
          <w:lang w:eastAsia="de-DE"/>
        </w:rPr>
      </w:pPr>
    </w:p>
    <w:p w14:paraId="4E731EE8" w14:textId="77777777" w:rsidR="00207E86" w:rsidRDefault="00207E86" w:rsidP="001F7D79">
      <w:pPr>
        <w:spacing w:after="0" w:line="240" w:lineRule="auto"/>
        <w:outlineLvl w:val="0"/>
        <w:rPr>
          <w:rFonts w:ascii="MiloOT" w:eastAsia="Times New Roman" w:hAnsi="MiloOT" w:cs="Arial"/>
          <w:color w:val="F7B22F"/>
          <w:kern w:val="36"/>
          <w:sz w:val="24"/>
          <w:szCs w:val="24"/>
          <w:lang w:eastAsia="de-DE"/>
        </w:rPr>
      </w:pPr>
    </w:p>
    <w:p w14:paraId="622219CD" w14:textId="06EC5564" w:rsidR="00637953" w:rsidRDefault="00637953" w:rsidP="001F7D79">
      <w:pPr>
        <w:pStyle w:val="Listenabsatz"/>
        <w:numPr>
          <w:ilvl w:val="0"/>
          <w:numId w:val="21"/>
        </w:numPr>
        <w:spacing w:after="0" w:line="240" w:lineRule="auto"/>
        <w:outlineLvl w:val="0"/>
        <w:rPr>
          <w:rFonts w:ascii="MiloOT" w:eastAsia="Times New Roman" w:hAnsi="MiloOT" w:cs="Arial"/>
          <w:b/>
          <w:bCs/>
          <w:color w:val="00AB96"/>
          <w:kern w:val="36"/>
          <w:sz w:val="24"/>
          <w:szCs w:val="24"/>
          <w:lang w:eastAsia="de-DE"/>
        </w:rPr>
      </w:pPr>
      <w:r w:rsidRPr="00637953">
        <w:rPr>
          <w:rFonts w:ascii="MiloOT" w:eastAsia="Times New Roman" w:hAnsi="MiloOT" w:cs="Arial"/>
          <w:b/>
          <w:bCs/>
          <w:color w:val="00AB96"/>
          <w:kern w:val="36"/>
          <w:sz w:val="24"/>
          <w:szCs w:val="24"/>
          <w:lang w:eastAsia="de-DE"/>
        </w:rPr>
        <w:t>Vermeidung von Warteschlangen</w:t>
      </w:r>
    </w:p>
    <w:p w14:paraId="3394869D" w14:textId="63FD1218" w:rsidR="00637953" w:rsidRDefault="00637953" w:rsidP="001F7D79">
      <w:pPr>
        <w:pStyle w:val="Listenabsatz"/>
        <w:spacing w:after="0" w:line="240" w:lineRule="auto"/>
        <w:ind w:left="1068"/>
        <w:outlineLvl w:val="0"/>
        <w:rPr>
          <w:rFonts w:ascii="MiloOT" w:eastAsia="Times New Roman" w:hAnsi="MiloOT" w:cs="Arial"/>
          <w:b/>
          <w:bCs/>
          <w:color w:val="00AB96"/>
          <w:kern w:val="36"/>
          <w:sz w:val="24"/>
          <w:szCs w:val="24"/>
          <w:lang w:eastAsia="de-DE"/>
        </w:rPr>
      </w:pPr>
    </w:p>
    <w:p w14:paraId="7EAC137B" w14:textId="5FE4B055" w:rsidR="00637953" w:rsidRDefault="00637953" w:rsidP="001F7D79">
      <w:pPr>
        <w:pStyle w:val="Listenabsatz"/>
        <w:spacing w:after="0" w:line="240" w:lineRule="auto"/>
        <w:ind w:left="1068"/>
        <w:outlineLvl w:val="0"/>
        <w:rPr>
          <w:rFonts w:ascii="MiloOT" w:eastAsia="Times New Roman" w:hAnsi="MiloOT" w:cs="Arial"/>
          <w:color w:val="002F5D"/>
          <w:kern w:val="36"/>
          <w:sz w:val="24"/>
          <w:szCs w:val="24"/>
          <w:lang w:eastAsia="de-DE"/>
        </w:rPr>
      </w:pPr>
      <w:r w:rsidRPr="00637953">
        <w:rPr>
          <w:rFonts w:ascii="MiloOT" w:eastAsia="Times New Roman" w:hAnsi="MiloOT" w:cs="Arial"/>
          <w:color w:val="002F5D"/>
          <w:kern w:val="36"/>
          <w:sz w:val="24"/>
          <w:szCs w:val="24"/>
          <w:lang w:eastAsia="de-DE"/>
        </w:rPr>
        <w:t xml:space="preserve">Warteschlangen in unserem Geschäft vermeiden wir bereits durch die Reduzierung der maximal zulässigen Kundenzahl in unserem Betrieb. </w:t>
      </w:r>
      <w:r>
        <w:rPr>
          <w:rFonts w:ascii="MiloOT" w:eastAsia="Times New Roman" w:hAnsi="MiloOT" w:cs="Arial"/>
          <w:color w:val="002F5D"/>
          <w:kern w:val="36"/>
          <w:sz w:val="24"/>
          <w:szCs w:val="24"/>
          <w:lang w:eastAsia="de-DE"/>
        </w:rPr>
        <w:t xml:space="preserve">Sollten sich dennoch an den Kassen Schlangen bilden, so minimieren wir das Risiko durch entsprechende </w:t>
      </w:r>
      <w:r w:rsidRPr="00637953">
        <w:rPr>
          <w:rFonts w:ascii="MiloOT" w:eastAsia="Times New Roman" w:hAnsi="MiloOT" w:cs="Arial"/>
          <w:color w:val="002F5D"/>
          <w:kern w:val="36"/>
          <w:sz w:val="24"/>
          <w:szCs w:val="24"/>
          <w:u w:val="single"/>
          <w:lang w:eastAsia="de-DE"/>
        </w:rPr>
        <w:t>Abstandsmarkierungen auf dem Boden</w:t>
      </w:r>
      <w:r>
        <w:rPr>
          <w:rFonts w:ascii="MiloOT" w:eastAsia="Times New Roman" w:hAnsi="MiloOT" w:cs="Arial"/>
          <w:color w:val="002F5D"/>
          <w:kern w:val="36"/>
          <w:sz w:val="24"/>
          <w:szCs w:val="24"/>
          <w:lang w:eastAsia="de-DE"/>
        </w:rPr>
        <w:t xml:space="preserve">. Durch unsere Kundenhinweise zum Infektionsschutz werden die Kunden zusätzlich zu richtigem Verhalten </w:t>
      </w:r>
      <w:r w:rsidR="00043367">
        <w:rPr>
          <w:rFonts w:ascii="MiloOT" w:eastAsia="Times New Roman" w:hAnsi="MiloOT" w:cs="Arial"/>
          <w:color w:val="002F5D"/>
          <w:kern w:val="36"/>
          <w:sz w:val="24"/>
          <w:szCs w:val="24"/>
          <w:lang w:eastAsia="de-DE"/>
        </w:rPr>
        <w:t>animiert</w:t>
      </w:r>
      <w:r>
        <w:rPr>
          <w:rFonts w:ascii="MiloOT" w:eastAsia="Times New Roman" w:hAnsi="MiloOT" w:cs="Arial"/>
          <w:color w:val="002F5D"/>
          <w:kern w:val="36"/>
          <w:sz w:val="24"/>
          <w:szCs w:val="24"/>
          <w:lang w:eastAsia="de-DE"/>
        </w:rPr>
        <w:t>.</w:t>
      </w:r>
    </w:p>
    <w:p w14:paraId="1F9BD589" w14:textId="385BBC9D" w:rsidR="00637953" w:rsidRDefault="00637953" w:rsidP="001F7D79">
      <w:pPr>
        <w:pStyle w:val="Listenabsatz"/>
        <w:spacing w:after="0" w:line="240" w:lineRule="auto"/>
        <w:ind w:left="1068"/>
        <w:outlineLvl w:val="0"/>
        <w:rPr>
          <w:rFonts w:ascii="MiloOT" w:eastAsia="Times New Roman" w:hAnsi="MiloOT" w:cs="Arial"/>
          <w:color w:val="002F5D"/>
          <w:kern w:val="36"/>
          <w:sz w:val="24"/>
          <w:szCs w:val="24"/>
          <w:lang w:eastAsia="de-DE"/>
        </w:rPr>
      </w:pPr>
    </w:p>
    <w:p w14:paraId="325FB6B1" w14:textId="214B15B4" w:rsidR="00637953" w:rsidRDefault="00637953" w:rsidP="001F7D79">
      <w:pPr>
        <w:pStyle w:val="Listenabsatz"/>
        <w:spacing w:after="0" w:line="240" w:lineRule="auto"/>
        <w:ind w:left="1068"/>
        <w:outlineLvl w:val="0"/>
        <w:rPr>
          <w:rFonts w:ascii="MiloOT" w:eastAsia="Times New Roman" w:hAnsi="MiloOT" w:cs="Arial"/>
          <w:color w:val="002F5D"/>
          <w:kern w:val="36"/>
          <w:sz w:val="24"/>
          <w:szCs w:val="24"/>
          <w:lang w:eastAsia="de-DE"/>
        </w:rPr>
      </w:pPr>
      <w:r>
        <w:rPr>
          <w:rFonts w:ascii="MiloOT" w:eastAsia="Times New Roman" w:hAnsi="MiloOT" w:cs="Arial"/>
          <w:color w:val="002F5D"/>
          <w:kern w:val="36"/>
          <w:sz w:val="24"/>
          <w:szCs w:val="24"/>
          <w:lang w:eastAsia="de-DE"/>
        </w:rPr>
        <w:t>Vor dem Geschäft vermeiden wir das Ansteckungsrisiko ebenfalls durch Anbringung von Abstandshaltern auf dem Boden</w:t>
      </w:r>
    </w:p>
    <w:p w14:paraId="6E094CA4" w14:textId="75CE10AF" w:rsidR="00637953" w:rsidRDefault="00637953" w:rsidP="001F7D79">
      <w:pPr>
        <w:pStyle w:val="Listenabsatz"/>
        <w:spacing w:after="0" w:line="240" w:lineRule="auto"/>
        <w:ind w:left="1068"/>
        <w:outlineLvl w:val="0"/>
        <w:rPr>
          <w:rFonts w:ascii="MiloOT" w:eastAsia="Times New Roman" w:hAnsi="MiloOT" w:cs="Arial"/>
          <w:color w:val="002F5D"/>
          <w:kern w:val="36"/>
          <w:sz w:val="24"/>
          <w:szCs w:val="24"/>
          <w:lang w:eastAsia="de-DE"/>
        </w:rPr>
      </w:pPr>
    </w:p>
    <w:p w14:paraId="7147047C" w14:textId="77777777" w:rsidR="001F7D79" w:rsidRPr="00E969A4" w:rsidRDefault="001F7D79" w:rsidP="001F7D79">
      <w:pPr>
        <w:spacing w:after="0" w:line="240" w:lineRule="auto"/>
        <w:ind w:left="708" w:firstLine="426"/>
        <w:outlineLvl w:val="0"/>
        <w:rPr>
          <w:rFonts w:ascii="MiloOT" w:eastAsia="Times New Roman" w:hAnsi="MiloOT" w:cs="Arial"/>
          <w:b/>
          <w:bCs/>
          <w:color w:val="F7B22F"/>
          <w:kern w:val="36"/>
          <w:sz w:val="24"/>
          <w:szCs w:val="24"/>
          <w:lang w:eastAsia="de-DE"/>
        </w:rPr>
      </w:pPr>
      <w:r w:rsidRPr="001F7D79">
        <w:rPr>
          <w:rFonts w:ascii="MiloOT" w:eastAsia="Times New Roman" w:hAnsi="MiloOT" w:cs="Arial"/>
          <w:b/>
          <w:bCs/>
          <w:color w:val="F7B22F"/>
          <w:kern w:val="36"/>
          <w:sz w:val="24"/>
          <w:szCs w:val="24"/>
          <w:lang w:eastAsia="de-DE"/>
        </w:rPr>
        <w:t>Beispiele</w:t>
      </w:r>
      <w:r w:rsidRPr="00E969A4">
        <w:rPr>
          <w:rFonts w:ascii="MiloOT" w:eastAsia="Times New Roman" w:hAnsi="MiloOT" w:cs="Arial"/>
          <w:b/>
          <w:bCs/>
          <w:color w:val="F7B22F"/>
          <w:kern w:val="36"/>
          <w:sz w:val="24"/>
          <w:szCs w:val="24"/>
          <w:lang w:eastAsia="de-DE"/>
        </w:rPr>
        <w:t>/ Ideen</w:t>
      </w:r>
      <w:r>
        <w:rPr>
          <w:rFonts w:ascii="MiloOT" w:eastAsia="Times New Roman" w:hAnsi="MiloOT" w:cs="Arial"/>
          <w:b/>
          <w:bCs/>
          <w:color w:val="F7B22F"/>
          <w:kern w:val="36"/>
          <w:sz w:val="24"/>
          <w:szCs w:val="24"/>
          <w:lang w:eastAsia="de-DE"/>
        </w:rPr>
        <w:t xml:space="preserve"> für Ihren Betrieb</w:t>
      </w:r>
      <w:r w:rsidRPr="00E969A4">
        <w:rPr>
          <w:rFonts w:ascii="MiloOT" w:eastAsia="Times New Roman" w:hAnsi="MiloOT" w:cs="Arial"/>
          <w:b/>
          <w:bCs/>
          <w:color w:val="F7B22F"/>
          <w:kern w:val="36"/>
          <w:sz w:val="24"/>
          <w:szCs w:val="24"/>
          <w:lang w:eastAsia="de-DE"/>
        </w:rPr>
        <w:t>:</w:t>
      </w:r>
    </w:p>
    <w:p w14:paraId="148FAF88" w14:textId="3C8FD3C7" w:rsidR="001F7D79" w:rsidRPr="001F7D79" w:rsidRDefault="001F7D79" w:rsidP="001F7D79">
      <w:pPr>
        <w:pStyle w:val="StandardWeb"/>
        <w:numPr>
          <w:ilvl w:val="0"/>
          <w:numId w:val="24"/>
        </w:numPr>
        <w:tabs>
          <w:tab w:val="clear" w:pos="720"/>
          <w:tab w:val="num" w:pos="1560"/>
        </w:tabs>
        <w:spacing w:before="0" w:beforeAutospacing="0" w:after="0" w:afterAutospacing="0"/>
        <w:ind w:left="1560" w:hanging="426"/>
        <w:rPr>
          <w:rFonts w:ascii="MiloOT" w:hAnsi="MiloOT" w:cs="Helvetica"/>
          <w:color w:val="F9B22F"/>
          <w:sz w:val="21"/>
          <w:szCs w:val="21"/>
        </w:rPr>
      </w:pPr>
      <w:r w:rsidRPr="001F7D79">
        <w:rPr>
          <w:rStyle w:val="Fett"/>
          <w:rFonts w:ascii="MiloOT" w:hAnsi="MiloOT" w:cs="Helvetica"/>
          <w:color w:val="F9B22F"/>
          <w:sz w:val="21"/>
          <w:szCs w:val="21"/>
        </w:rPr>
        <w:t xml:space="preserve">Durchsagen zum Verhalten in den Geschäften. </w:t>
      </w:r>
      <w:r w:rsidRPr="001F7D79">
        <w:rPr>
          <w:rFonts w:ascii="MiloOT" w:hAnsi="MiloOT" w:cs="Helvetica"/>
          <w:color w:val="F9B22F"/>
          <w:sz w:val="21"/>
          <w:szCs w:val="21"/>
        </w:rPr>
        <w:t xml:space="preserve">Die Firma Responsive </w:t>
      </w:r>
      <w:proofErr w:type="spellStart"/>
      <w:r w:rsidRPr="001F7D79">
        <w:rPr>
          <w:rFonts w:ascii="MiloOT" w:hAnsi="MiloOT" w:cs="Helvetica"/>
          <w:color w:val="F9B22F"/>
          <w:sz w:val="21"/>
          <w:szCs w:val="21"/>
        </w:rPr>
        <w:t>Acoustics</w:t>
      </w:r>
      <w:proofErr w:type="spellEnd"/>
      <w:r w:rsidRPr="001F7D79">
        <w:rPr>
          <w:rFonts w:ascii="MiloOT" w:hAnsi="MiloOT" w:cs="Helvetica"/>
          <w:color w:val="F9B22F"/>
          <w:sz w:val="21"/>
          <w:szCs w:val="21"/>
        </w:rPr>
        <w:t xml:space="preserve"> stellt kostenlose Durchsagen bereit, z.B. zur Abstandsregel, Hinweis auf Handdesinfektion, Einzeln eintreten usw.</w:t>
      </w:r>
      <w:r>
        <w:rPr>
          <w:rFonts w:ascii="MiloOT" w:hAnsi="MiloOT" w:cs="Helvetica"/>
          <w:color w:val="F9B22F"/>
          <w:sz w:val="21"/>
          <w:szCs w:val="21"/>
        </w:rPr>
        <w:t xml:space="preserve"> </w:t>
      </w:r>
      <w:r w:rsidRPr="001F7D79">
        <w:rPr>
          <w:rFonts w:ascii="MiloOT" w:hAnsi="MiloOT" w:cs="Helvetica"/>
          <w:color w:val="F9B22F"/>
          <w:sz w:val="21"/>
          <w:szCs w:val="21"/>
        </w:rPr>
        <w:t xml:space="preserve">&gt;&gt; Webseite: </w:t>
      </w:r>
      <w:hyperlink r:id="rId10" w:history="1">
        <w:r w:rsidRPr="001F7D79">
          <w:rPr>
            <w:rStyle w:val="Hyperlink"/>
            <w:rFonts w:ascii="MiloOT" w:hAnsi="MiloOT" w:cs="Helvetica"/>
            <w:color w:val="F9B22F"/>
            <w:sz w:val="21"/>
            <w:szCs w:val="21"/>
          </w:rPr>
          <w:t>https://react-now.com/aktuelles-zu-covid-19/</w:t>
        </w:r>
      </w:hyperlink>
    </w:p>
    <w:p w14:paraId="7D62F2FF" w14:textId="77777777" w:rsidR="00637953" w:rsidRPr="00637953" w:rsidRDefault="00637953" w:rsidP="001F7D79">
      <w:pPr>
        <w:pStyle w:val="Listenabsatz"/>
        <w:spacing w:after="0" w:line="240" w:lineRule="auto"/>
        <w:ind w:left="1068"/>
        <w:outlineLvl w:val="0"/>
        <w:rPr>
          <w:rFonts w:ascii="MiloOT" w:eastAsia="Times New Roman" w:hAnsi="MiloOT" w:cs="Arial"/>
          <w:color w:val="002F5D"/>
          <w:kern w:val="36"/>
          <w:sz w:val="24"/>
          <w:szCs w:val="24"/>
          <w:lang w:eastAsia="de-DE"/>
        </w:rPr>
      </w:pPr>
    </w:p>
    <w:p w14:paraId="432D6EC8" w14:textId="0DD9B101" w:rsidR="007C6215" w:rsidRDefault="007C6215" w:rsidP="001F7D79">
      <w:pPr>
        <w:pStyle w:val="berschrift2"/>
        <w:numPr>
          <w:ilvl w:val="0"/>
          <w:numId w:val="7"/>
        </w:numPr>
        <w:spacing w:before="0" w:line="240" w:lineRule="auto"/>
        <w:ind w:left="426" w:hanging="426"/>
        <w:rPr>
          <w:rFonts w:eastAsia="Times New Roman"/>
          <w:lang w:eastAsia="de-DE"/>
        </w:rPr>
      </w:pPr>
      <w:r w:rsidRPr="00A15A48">
        <w:rPr>
          <w:rFonts w:eastAsia="Times New Roman"/>
          <w:lang w:eastAsia="de-DE"/>
        </w:rPr>
        <w:t>Umgang mit Kundenkontakt</w:t>
      </w:r>
    </w:p>
    <w:p w14:paraId="736834C6" w14:textId="77777777" w:rsidR="00A15A48" w:rsidRPr="00A15A48" w:rsidRDefault="00A15A48" w:rsidP="001F7D79">
      <w:pPr>
        <w:spacing w:after="0" w:line="240" w:lineRule="auto"/>
        <w:rPr>
          <w:lang w:eastAsia="de-DE"/>
        </w:rPr>
      </w:pPr>
    </w:p>
    <w:p w14:paraId="0745BBC1" w14:textId="5EACFBC5" w:rsidR="007C6215" w:rsidRPr="00A15A48" w:rsidRDefault="00E969A4" w:rsidP="001F7D79">
      <w:pPr>
        <w:pStyle w:val="berschrift3"/>
        <w:numPr>
          <w:ilvl w:val="0"/>
          <w:numId w:val="12"/>
        </w:numPr>
        <w:spacing w:before="0" w:line="240" w:lineRule="auto"/>
        <w:rPr>
          <w:rFonts w:eastAsia="Times New Roman"/>
          <w:lang w:eastAsia="de-DE"/>
        </w:rPr>
      </w:pPr>
      <w:r>
        <w:rPr>
          <w:rFonts w:eastAsia="Times New Roman"/>
          <w:lang w:eastAsia="de-DE"/>
        </w:rPr>
        <w:t>Vorgaben</w:t>
      </w:r>
      <w:r w:rsidR="007C6215" w:rsidRPr="00A15A48">
        <w:rPr>
          <w:rFonts w:eastAsia="Times New Roman"/>
          <w:lang w:eastAsia="de-DE"/>
        </w:rPr>
        <w:t xml:space="preserve"> der Verordnung</w:t>
      </w:r>
    </w:p>
    <w:p w14:paraId="19ABB6C5" w14:textId="696E0D53" w:rsidR="007C6215" w:rsidRPr="00E969A4" w:rsidRDefault="00DB5CF2" w:rsidP="001F7D79">
      <w:pPr>
        <w:pStyle w:val="Listenabsatz"/>
        <w:spacing w:after="0" w:line="240" w:lineRule="auto"/>
        <w:ind w:left="709"/>
        <w:outlineLvl w:val="0"/>
        <w:rPr>
          <w:rFonts w:ascii="MiloOT" w:eastAsia="Times New Roman" w:hAnsi="MiloOT" w:cs="Arial"/>
          <w:i/>
          <w:iCs/>
          <w:color w:val="EA5138"/>
          <w:kern w:val="36"/>
          <w:sz w:val="24"/>
          <w:szCs w:val="24"/>
          <w:lang w:eastAsia="de-DE"/>
        </w:rPr>
      </w:pPr>
      <w:r w:rsidRPr="00E969A4">
        <w:rPr>
          <w:rFonts w:ascii="MiloOT" w:eastAsia="Times New Roman" w:hAnsi="MiloOT" w:cs="Arial"/>
          <w:i/>
          <w:iCs/>
          <w:color w:val="EA5138"/>
          <w:kern w:val="36"/>
          <w:sz w:val="24"/>
          <w:szCs w:val="24"/>
          <w:lang w:eastAsia="de-DE"/>
        </w:rPr>
        <w:t>Insbesondere ist darauf hinzuwirken, dass ein Abstand von möglichst 2 Metern, mindestens 1,5 Metern zwischen Personen eingehalten wird, sofern keine geeigneten Trennvorrichtungen vorhanden sind.</w:t>
      </w:r>
    </w:p>
    <w:p w14:paraId="3E020D08" w14:textId="77777777" w:rsidR="00DB5CF2" w:rsidRPr="00DB5CF2" w:rsidRDefault="00DB5CF2" w:rsidP="001F7D79">
      <w:pPr>
        <w:pStyle w:val="Listenabsatz"/>
        <w:spacing w:after="0" w:line="240" w:lineRule="auto"/>
        <w:ind w:left="709"/>
        <w:outlineLvl w:val="0"/>
        <w:rPr>
          <w:rFonts w:ascii="MiloOT" w:eastAsia="Times New Roman" w:hAnsi="MiloOT" w:cs="Arial"/>
          <w:kern w:val="36"/>
          <w:sz w:val="24"/>
          <w:szCs w:val="24"/>
          <w:lang w:eastAsia="de-DE"/>
        </w:rPr>
      </w:pPr>
    </w:p>
    <w:p w14:paraId="10A67A5E" w14:textId="77777777" w:rsidR="00E874AA" w:rsidRDefault="00E874AA" w:rsidP="001F7D79">
      <w:pPr>
        <w:pStyle w:val="berschrift3"/>
        <w:numPr>
          <w:ilvl w:val="0"/>
          <w:numId w:val="12"/>
        </w:numPr>
        <w:spacing w:before="0" w:line="240" w:lineRule="auto"/>
        <w:rPr>
          <w:rFonts w:eastAsia="Times New Roman"/>
          <w:lang w:eastAsia="de-DE"/>
        </w:rPr>
      </w:pPr>
      <w:r w:rsidRPr="00A15A48">
        <w:rPr>
          <w:rFonts w:eastAsia="Times New Roman"/>
          <w:lang w:eastAsia="de-DE"/>
        </w:rPr>
        <w:t>Umsetzung i</w:t>
      </w:r>
      <w:r>
        <w:rPr>
          <w:rFonts w:eastAsia="Times New Roman"/>
          <w:lang w:eastAsia="de-DE"/>
        </w:rPr>
        <w:t xml:space="preserve">n unserem </w:t>
      </w:r>
      <w:r w:rsidRPr="00A15A48">
        <w:rPr>
          <w:rFonts w:eastAsia="Times New Roman"/>
          <w:lang w:eastAsia="de-DE"/>
        </w:rPr>
        <w:t>Betrieb</w:t>
      </w:r>
    </w:p>
    <w:p w14:paraId="39E96D81" w14:textId="77777777" w:rsidR="00A15A48" w:rsidRDefault="00A15A48" w:rsidP="001F7D79">
      <w:pPr>
        <w:pStyle w:val="Listenabsatz"/>
        <w:spacing w:after="0" w:line="240" w:lineRule="auto"/>
        <w:rPr>
          <w:rFonts w:ascii="MiloOT" w:eastAsia="Times New Roman" w:hAnsi="MiloOT" w:cs="Arial"/>
          <w:color w:val="2F5496" w:themeColor="accent1" w:themeShade="BF"/>
          <w:sz w:val="21"/>
          <w:szCs w:val="21"/>
          <w:lang w:eastAsia="de-DE"/>
        </w:rPr>
      </w:pPr>
    </w:p>
    <w:p w14:paraId="565EDA85" w14:textId="349FBFB1" w:rsidR="00A15A48" w:rsidRPr="00A15A48" w:rsidRDefault="00A15A48" w:rsidP="001F7D79">
      <w:pPr>
        <w:pStyle w:val="Listenabsatz"/>
        <w:spacing w:after="0" w:line="240" w:lineRule="auto"/>
        <w:rPr>
          <w:rFonts w:ascii="MiloOT" w:eastAsia="Times New Roman" w:hAnsi="MiloOT" w:cs="Arial"/>
          <w:color w:val="002F5D"/>
          <w:sz w:val="24"/>
          <w:szCs w:val="24"/>
          <w:lang w:eastAsia="de-DE"/>
        </w:rPr>
      </w:pPr>
      <w:r w:rsidRPr="00A15A48">
        <w:rPr>
          <w:rFonts w:ascii="MiloOT" w:eastAsia="Times New Roman" w:hAnsi="MiloOT" w:cs="Arial"/>
          <w:color w:val="002F5D"/>
          <w:sz w:val="24"/>
          <w:szCs w:val="24"/>
          <w:lang w:eastAsia="de-DE"/>
        </w:rPr>
        <w:t>I</w:t>
      </w:r>
      <w:r w:rsidR="00043367">
        <w:rPr>
          <w:rFonts w:ascii="MiloOT" w:eastAsia="Times New Roman" w:hAnsi="MiloOT" w:cs="Arial"/>
          <w:color w:val="002F5D"/>
          <w:sz w:val="24"/>
          <w:szCs w:val="24"/>
          <w:lang w:eastAsia="de-DE"/>
        </w:rPr>
        <w:t xml:space="preserve">n unserem Betrieb </w:t>
      </w:r>
      <w:r w:rsidRPr="00A15A48">
        <w:rPr>
          <w:rFonts w:ascii="MiloOT" w:eastAsia="Times New Roman" w:hAnsi="MiloOT" w:cs="Arial"/>
          <w:color w:val="002F5D"/>
          <w:sz w:val="24"/>
          <w:szCs w:val="24"/>
          <w:lang w:eastAsia="de-DE"/>
        </w:rPr>
        <w:t>versuchen wir die Hygienemaßnahmen, die gegen saisonale Grippe empfohlen werden, konsequent einzuhalten. Wo es möglich ist, achten wir auf einen Abstand von mindestens 1,5</w:t>
      </w:r>
      <w:r w:rsidR="00043367">
        <w:rPr>
          <w:rFonts w:ascii="MiloOT" w:eastAsia="Times New Roman" w:hAnsi="MiloOT" w:cs="Arial"/>
          <w:color w:val="002F5D"/>
          <w:sz w:val="24"/>
          <w:szCs w:val="24"/>
          <w:lang w:eastAsia="de-DE"/>
        </w:rPr>
        <w:t>- 2,0</w:t>
      </w:r>
      <w:r w:rsidRPr="00A15A48">
        <w:rPr>
          <w:rFonts w:ascii="MiloOT" w:eastAsia="Times New Roman" w:hAnsi="MiloOT" w:cs="Arial"/>
          <w:color w:val="002F5D"/>
          <w:sz w:val="24"/>
          <w:szCs w:val="24"/>
          <w:lang w:eastAsia="de-DE"/>
        </w:rPr>
        <w:t xml:space="preserve"> Meter zu unseren Kunden und wirken auch auf die Einhaltung dieser Abstände zwischen den Kunden hin. </w:t>
      </w:r>
    </w:p>
    <w:p w14:paraId="7513B743" w14:textId="77777777" w:rsidR="00E874AA" w:rsidRDefault="00E874AA" w:rsidP="001F7D79">
      <w:pPr>
        <w:pStyle w:val="Listenabsatz"/>
        <w:spacing w:after="0" w:line="240" w:lineRule="auto"/>
        <w:rPr>
          <w:rFonts w:ascii="MiloOT" w:eastAsia="Times New Roman" w:hAnsi="MiloOT" w:cs="Arial"/>
          <w:color w:val="002F5D"/>
          <w:sz w:val="24"/>
          <w:szCs w:val="24"/>
          <w:lang w:eastAsia="de-DE"/>
        </w:rPr>
      </w:pPr>
    </w:p>
    <w:p w14:paraId="0FF20D44" w14:textId="4616D5C5" w:rsidR="00A15A48" w:rsidRPr="00A15A48" w:rsidRDefault="00A15A48" w:rsidP="001F7D79">
      <w:pPr>
        <w:pStyle w:val="Listenabsatz"/>
        <w:spacing w:after="0" w:line="240" w:lineRule="auto"/>
        <w:rPr>
          <w:rFonts w:ascii="MiloOT" w:eastAsia="Times New Roman" w:hAnsi="MiloOT" w:cs="Arial"/>
          <w:color w:val="002F5D"/>
          <w:sz w:val="24"/>
          <w:szCs w:val="24"/>
          <w:lang w:eastAsia="de-DE"/>
        </w:rPr>
      </w:pPr>
      <w:r w:rsidRPr="00A15A48">
        <w:rPr>
          <w:rFonts w:ascii="MiloOT" w:eastAsia="Times New Roman" w:hAnsi="MiloOT" w:cs="Arial"/>
          <w:color w:val="002F5D"/>
          <w:sz w:val="24"/>
          <w:szCs w:val="24"/>
          <w:lang w:eastAsia="de-DE"/>
        </w:rPr>
        <w:t xml:space="preserve">Das ist natürlich nicht streng durchzuhalten, zum Beispiel an Kassenarbeitsplätzen und in der Kundenberatung. An solchen Arbeitsplätzen und in solchen Situationen versuchen wir deshalb keine Beschäftigten mit Vorerkrankungen, insbesondere bestehenden Atemwegserkrankungen wie Asthma zu beschäftigen. </w:t>
      </w:r>
    </w:p>
    <w:p w14:paraId="39FEFC51" w14:textId="7859D601" w:rsidR="007C6215" w:rsidRDefault="007C6215" w:rsidP="001F7D79">
      <w:pPr>
        <w:pStyle w:val="Listenabsatz"/>
        <w:spacing w:after="0" w:line="240" w:lineRule="auto"/>
        <w:ind w:left="851" w:hanging="142"/>
        <w:outlineLvl w:val="0"/>
        <w:rPr>
          <w:rFonts w:ascii="MiloOT" w:eastAsia="Times New Roman" w:hAnsi="MiloOT" w:cs="Arial"/>
          <w:color w:val="004994"/>
          <w:kern w:val="36"/>
          <w:sz w:val="42"/>
          <w:szCs w:val="42"/>
          <w:lang w:eastAsia="de-DE"/>
        </w:rPr>
      </w:pPr>
    </w:p>
    <w:p w14:paraId="2973DB80" w14:textId="522398F9" w:rsidR="00977F26" w:rsidRPr="00043367" w:rsidRDefault="00977F26" w:rsidP="001F7D79">
      <w:pPr>
        <w:pStyle w:val="berschrift3"/>
        <w:spacing w:before="0" w:line="240" w:lineRule="auto"/>
        <w:ind w:left="709"/>
        <w:rPr>
          <w:rFonts w:eastAsia="Times New Roman"/>
          <w:b/>
          <w:bCs/>
          <w:color w:val="F7B22F"/>
          <w:sz w:val="24"/>
          <w:u w:val="single"/>
          <w:lang w:eastAsia="de-DE"/>
        </w:rPr>
      </w:pPr>
      <w:r w:rsidRPr="00043367">
        <w:rPr>
          <w:rFonts w:eastAsia="Times New Roman"/>
          <w:b/>
          <w:bCs/>
          <w:color w:val="F7B22F"/>
          <w:sz w:val="24"/>
          <w:u w:val="single"/>
          <w:lang w:eastAsia="de-DE"/>
        </w:rPr>
        <w:t>Beispiel Textilhandel</w:t>
      </w:r>
    </w:p>
    <w:p w14:paraId="2B8407EE" w14:textId="77777777" w:rsidR="00977F26" w:rsidRPr="00E874AA" w:rsidRDefault="00977F26" w:rsidP="001F7D79">
      <w:pPr>
        <w:pStyle w:val="berschrift1"/>
        <w:spacing w:before="0" w:beforeAutospacing="0" w:after="0" w:afterAutospacing="0"/>
        <w:ind w:left="709"/>
        <w:rPr>
          <w:rFonts w:ascii="MiloOT" w:hAnsi="MiloOT" w:cs="Arial"/>
          <w:b w:val="0"/>
          <w:bCs w:val="0"/>
          <w:color w:val="F7B22F"/>
          <w:sz w:val="24"/>
          <w:szCs w:val="24"/>
        </w:rPr>
      </w:pPr>
      <w:r w:rsidRPr="00E874AA">
        <w:rPr>
          <w:rFonts w:ascii="MiloOT" w:hAnsi="MiloOT" w:cs="Arial"/>
          <w:b w:val="0"/>
          <w:bCs w:val="0"/>
          <w:color w:val="F7B22F"/>
          <w:sz w:val="24"/>
          <w:szCs w:val="24"/>
        </w:rPr>
        <w:t>In der Beratung, bei der Anprobe und bei Änderungsarbeiten/ beim Maßnehmen ist die Ansteckungsgefahr aufgrund der besonderen Nähe sehr groß. Deshalb gelten dabei für uns folgende Regelungen:</w:t>
      </w:r>
    </w:p>
    <w:p w14:paraId="03310351" w14:textId="5A9416CE" w:rsidR="00977F26" w:rsidRPr="00E874AA" w:rsidRDefault="00977F26" w:rsidP="001F7D79">
      <w:pPr>
        <w:pStyle w:val="berschrift1"/>
        <w:numPr>
          <w:ilvl w:val="0"/>
          <w:numId w:val="17"/>
        </w:numPr>
        <w:spacing w:before="0" w:beforeAutospacing="0" w:after="0" w:afterAutospacing="0"/>
        <w:rPr>
          <w:rFonts w:ascii="MiloOT" w:hAnsi="MiloOT" w:cs="Arial"/>
          <w:b w:val="0"/>
          <w:bCs w:val="0"/>
          <w:color w:val="F7B22F"/>
          <w:sz w:val="24"/>
          <w:szCs w:val="24"/>
        </w:rPr>
      </w:pPr>
      <w:r w:rsidRPr="00E874AA">
        <w:rPr>
          <w:rFonts w:ascii="MiloOT" w:hAnsi="MiloOT" w:cs="Arial"/>
          <w:b w:val="0"/>
          <w:bCs w:val="0"/>
          <w:color w:val="F7B22F"/>
          <w:sz w:val="24"/>
          <w:szCs w:val="24"/>
        </w:rPr>
        <w:t>Bei der Beratung achten wir auf den Mindestabstand von 1,5</w:t>
      </w:r>
      <w:r w:rsidR="00043367">
        <w:rPr>
          <w:rFonts w:ascii="MiloOT" w:hAnsi="MiloOT" w:cs="Arial"/>
          <w:b w:val="0"/>
          <w:bCs w:val="0"/>
          <w:color w:val="F7B22F"/>
          <w:sz w:val="24"/>
          <w:szCs w:val="24"/>
        </w:rPr>
        <w:t>- 2,0</w:t>
      </w:r>
      <w:r w:rsidRPr="00E874AA">
        <w:rPr>
          <w:rFonts w:ascii="MiloOT" w:hAnsi="MiloOT" w:cs="Arial"/>
          <w:b w:val="0"/>
          <w:bCs w:val="0"/>
          <w:color w:val="F7B22F"/>
          <w:sz w:val="24"/>
          <w:szCs w:val="24"/>
        </w:rPr>
        <w:t xml:space="preserve"> Metern. </w:t>
      </w:r>
    </w:p>
    <w:p w14:paraId="0A58E357" w14:textId="77777777" w:rsidR="00977F26" w:rsidRPr="00E874AA" w:rsidRDefault="00977F26" w:rsidP="001F7D79">
      <w:pPr>
        <w:pStyle w:val="berschrift1"/>
        <w:numPr>
          <w:ilvl w:val="0"/>
          <w:numId w:val="17"/>
        </w:numPr>
        <w:spacing w:before="0" w:beforeAutospacing="0" w:after="0" w:afterAutospacing="0"/>
        <w:rPr>
          <w:rFonts w:ascii="MiloOT" w:hAnsi="MiloOT" w:cs="Arial"/>
          <w:b w:val="0"/>
          <w:bCs w:val="0"/>
          <w:color w:val="F7B22F"/>
          <w:sz w:val="24"/>
          <w:szCs w:val="24"/>
        </w:rPr>
      </w:pPr>
      <w:r w:rsidRPr="00E874AA">
        <w:rPr>
          <w:rFonts w:ascii="MiloOT" w:hAnsi="MiloOT" w:cs="Arial"/>
          <w:b w:val="0"/>
          <w:bCs w:val="0"/>
          <w:color w:val="F7B22F"/>
          <w:sz w:val="24"/>
          <w:szCs w:val="24"/>
        </w:rPr>
        <w:t xml:space="preserve">Der Kunde betritt unsere Umkleidekabine grundsätzlich allein. In der jetzigen Situation verzichten darauf, unseren Kunden in die Kleidung zu helfen. </w:t>
      </w:r>
    </w:p>
    <w:p w14:paraId="0F163AD5" w14:textId="11A97729" w:rsidR="00977F26" w:rsidRPr="00E874AA" w:rsidRDefault="00977F26" w:rsidP="001F7D79">
      <w:pPr>
        <w:pStyle w:val="berschrift1"/>
        <w:numPr>
          <w:ilvl w:val="0"/>
          <w:numId w:val="17"/>
        </w:numPr>
        <w:spacing w:before="0" w:beforeAutospacing="0" w:after="0" w:afterAutospacing="0"/>
        <w:rPr>
          <w:rFonts w:ascii="MiloOT" w:hAnsi="MiloOT" w:cs="Arial"/>
          <w:b w:val="0"/>
          <w:bCs w:val="0"/>
          <w:color w:val="F7B22F"/>
          <w:sz w:val="24"/>
          <w:szCs w:val="24"/>
        </w:rPr>
      </w:pPr>
      <w:r w:rsidRPr="00E874AA">
        <w:rPr>
          <w:rFonts w:ascii="MiloOT" w:hAnsi="MiloOT" w:cs="Arial"/>
          <w:b w:val="0"/>
          <w:bCs w:val="0"/>
          <w:color w:val="F7B22F"/>
          <w:sz w:val="24"/>
          <w:szCs w:val="24"/>
        </w:rPr>
        <w:t xml:space="preserve">Bei notwendigen Änderungen führen wir das Abstecken etc. grundsätzlich nur mit Mundschutz oder </w:t>
      </w:r>
      <w:r w:rsidR="00F90B3C">
        <w:rPr>
          <w:rFonts w:ascii="MiloOT" w:hAnsi="MiloOT" w:cs="Arial"/>
          <w:b w:val="0"/>
          <w:bCs w:val="0"/>
          <w:color w:val="F7B22F"/>
          <w:sz w:val="24"/>
          <w:szCs w:val="24"/>
        </w:rPr>
        <w:t xml:space="preserve">sofern verfügbar mit </w:t>
      </w:r>
      <w:r w:rsidRPr="00E874AA">
        <w:rPr>
          <w:rFonts w:ascii="MiloOT" w:hAnsi="MiloOT" w:cs="Arial"/>
          <w:b w:val="0"/>
          <w:bCs w:val="0"/>
          <w:color w:val="F7B22F"/>
          <w:sz w:val="24"/>
          <w:szCs w:val="24"/>
        </w:rPr>
        <w:t>Atemschutzmasken FFP 2 oder 3 durch.</w:t>
      </w:r>
    </w:p>
    <w:p w14:paraId="067A4A58" w14:textId="77777777" w:rsidR="001F7D79" w:rsidRDefault="001F7D79" w:rsidP="001F7D79">
      <w:pPr>
        <w:pStyle w:val="StandardWeb"/>
        <w:spacing w:before="0" w:beforeAutospacing="0" w:after="0" w:afterAutospacing="0"/>
        <w:ind w:firstLine="708"/>
        <w:rPr>
          <w:rStyle w:val="Fett"/>
          <w:rFonts w:ascii="MiloOT" w:hAnsi="MiloOT" w:cs="Helvetica"/>
          <w:color w:val="F9B22F"/>
        </w:rPr>
      </w:pPr>
    </w:p>
    <w:p w14:paraId="65E440D3" w14:textId="7649C0E7" w:rsidR="001F7D79" w:rsidRPr="001F7D79" w:rsidRDefault="001F7D79" w:rsidP="001F7D79">
      <w:pPr>
        <w:pStyle w:val="StandardWeb"/>
        <w:spacing w:before="0" w:beforeAutospacing="0" w:after="0" w:afterAutospacing="0"/>
        <w:ind w:firstLine="708"/>
        <w:rPr>
          <w:rStyle w:val="Fett"/>
          <w:rFonts w:ascii="MiloOT" w:hAnsi="MiloOT" w:cs="Helvetica"/>
          <w:color w:val="F9B22F"/>
          <w:u w:val="single"/>
        </w:rPr>
      </w:pPr>
      <w:r w:rsidRPr="001F7D79">
        <w:rPr>
          <w:rStyle w:val="Fett"/>
          <w:rFonts w:ascii="MiloOT" w:hAnsi="MiloOT" w:cs="Helvetica"/>
          <w:color w:val="F9B22F"/>
          <w:u w:val="single"/>
        </w:rPr>
        <w:t>Durchsagen zum Verhalten in den Geschäften</w:t>
      </w:r>
    </w:p>
    <w:p w14:paraId="5774C3DA" w14:textId="26A6BE6E" w:rsidR="001F7D79" w:rsidRPr="001F7D79" w:rsidRDefault="001F7D79" w:rsidP="001F7D79">
      <w:pPr>
        <w:pStyle w:val="StandardWeb"/>
        <w:spacing w:before="0" w:beforeAutospacing="0" w:after="0" w:afterAutospacing="0"/>
        <w:ind w:left="708"/>
        <w:rPr>
          <w:rFonts w:ascii="MiloOT" w:hAnsi="MiloOT" w:cs="Helvetica"/>
          <w:color w:val="F9B22F"/>
        </w:rPr>
      </w:pPr>
      <w:r w:rsidRPr="001F7D79">
        <w:rPr>
          <w:rFonts w:ascii="MiloOT" w:hAnsi="MiloOT" w:cs="Helvetica"/>
          <w:color w:val="F9B22F"/>
        </w:rPr>
        <w:t xml:space="preserve">Die Firma Responsive </w:t>
      </w:r>
      <w:proofErr w:type="spellStart"/>
      <w:r w:rsidRPr="001F7D79">
        <w:rPr>
          <w:rFonts w:ascii="MiloOT" w:hAnsi="MiloOT" w:cs="Helvetica"/>
          <w:color w:val="F9B22F"/>
        </w:rPr>
        <w:t>Acoustics</w:t>
      </w:r>
      <w:proofErr w:type="spellEnd"/>
      <w:r w:rsidRPr="001F7D79">
        <w:rPr>
          <w:rFonts w:ascii="MiloOT" w:hAnsi="MiloOT" w:cs="Helvetica"/>
          <w:color w:val="F9B22F"/>
        </w:rPr>
        <w:t xml:space="preserve"> stellt kostenlose Durchsagen bereit, z.B. zur Abstandsregel, Hinweis auf Handdesinfektion, Einzeln eintreten usw. &gt;&gt; Webseite: </w:t>
      </w:r>
      <w:hyperlink r:id="rId11" w:history="1">
        <w:r w:rsidRPr="001F7D79">
          <w:rPr>
            <w:rStyle w:val="Hyperlink"/>
            <w:rFonts w:ascii="MiloOT" w:hAnsi="MiloOT" w:cs="Helvetica"/>
            <w:color w:val="F9B22F"/>
          </w:rPr>
          <w:t>https://react-now.com/aktuelles-zu-covid-19/</w:t>
        </w:r>
      </w:hyperlink>
    </w:p>
    <w:p w14:paraId="1E59007F" w14:textId="77777777" w:rsidR="001F7D79" w:rsidRDefault="001F7D79" w:rsidP="001F7D79">
      <w:pPr>
        <w:spacing w:after="0" w:line="240" w:lineRule="auto"/>
        <w:rPr>
          <w:rFonts w:ascii="MiloOT" w:eastAsia="Times New Roman" w:hAnsi="MiloOT" w:cs="Arial"/>
          <w:color w:val="002F5D"/>
          <w:kern w:val="36"/>
          <w:sz w:val="24"/>
          <w:szCs w:val="24"/>
          <w:lang w:eastAsia="de-DE"/>
        </w:rPr>
      </w:pPr>
    </w:p>
    <w:p w14:paraId="035C08C0" w14:textId="77777777" w:rsidR="00F90B3C" w:rsidRDefault="00F90B3C" w:rsidP="001F7D79">
      <w:pPr>
        <w:spacing w:after="0" w:line="240" w:lineRule="auto"/>
        <w:rPr>
          <w:rFonts w:ascii="MiloOT" w:eastAsia="Times New Roman" w:hAnsi="MiloOT" w:cs="Arial"/>
          <w:color w:val="002F5D"/>
          <w:kern w:val="36"/>
          <w:sz w:val="24"/>
          <w:szCs w:val="24"/>
          <w:lang w:eastAsia="de-DE"/>
        </w:rPr>
      </w:pPr>
    </w:p>
    <w:p w14:paraId="300CEB4F" w14:textId="77777777" w:rsidR="00F90B3C" w:rsidRDefault="00F90B3C" w:rsidP="001F7D79">
      <w:pPr>
        <w:spacing w:after="0" w:line="240" w:lineRule="auto"/>
        <w:rPr>
          <w:rFonts w:ascii="MiloOT" w:eastAsia="Times New Roman" w:hAnsi="MiloOT" w:cs="Arial"/>
          <w:color w:val="002F5D"/>
          <w:kern w:val="36"/>
          <w:sz w:val="24"/>
          <w:szCs w:val="24"/>
          <w:lang w:eastAsia="de-DE"/>
        </w:rPr>
      </w:pPr>
    </w:p>
    <w:p w14:paraId="1AB4F768" w14:textId="7AAC1022" w:rsidR="00501E65" w:rsidRDefault="00501E65" w:rsidP="001F7D79">
      <w:pPr>
        <w:spacing w:after="0" w:line="240" w:lineRule="auto"/>
        <w:rPr>
          <w:rFonts w:ascii="MiloOT" w:eastAsia="Times New Roman" w:hAnsi="MiloOT" w:cs="Arial"/>
          <w:color w:val="002F5D"/>
          <w:kern w:val="36"/>
          <w:sz w:val="24"/>
          <w:szCs w:val="24"/>
          <w:lang w:eastAsia="de-DE"/>
        </w:rPr>
      </w:pPr>
    </w:p>
    <w:p w14:paraId="053FDB21" w14:textId="491BFF68" w:rsidR="007C6215" w:rsidRDefault="007C6215" w:rsidP="001F7D79">
      <w:pPr>
        <w:pStyle w:val="berschrift2"/>
        <w:numPr>
          <w:ilvl w:val="0"/>
          <w:numId w:val="7"/>
        </w:numPr>
        <w:spacing w:before="0" w:line="240" w:lineRule="auto"/>
        <w:ind w:left="426" w:hanging="426"/>
        <w:rPr>
          <w:rFonts w:eastAsia="Times New Roman"/>
          <w:lang w:eastAsia="de-DE"/>
        </w:rPr>
      </w:pPr>
      <w:r w:rsidRPr="00A15A48">
        <w:rPr>
          <w:rFonts w:eastAsia="Times New Roman"/>
          <w:lang w:eastAsia="de-DE"/>
        </w:rPr>
        <w:t>Abstandsflächen</w:t>
      </w:r>
    </w:p>
    <w:p w14:paraId="52220954" w14:textId="77777777" w:rsidR="00A15A48" w:rsidRPr="00A15A48" w:rsidRDefault="00A15A48" w:rsidP="001F7D79">
      <w:pPr>
        <w:spacing w:after="0" w:line="240" w:lineRule="auto"/>
        <w:rPr>
          <w:lang w:eastAsia="de-DE"/>
        </w:rPr>
      </w:pPr>
    </w:p>
    <w:p w14:paraId="4AECBF04" w14:textId="15B7C691" w:rsidR="007C6215" w:rsidRPr="00A15A48" w:rsidRDefault="00E969A4" w:rsidP="001F7D79">
      <w:pPr>
        <w:pStyle w:val="berschrift3"/>
        <w:numPr>
          <w:ilvl w:val="0"/>
          <w:numId w:val="12"/>
        </w:numPr>
        <w:spacing w:before="0" w:line="240" w:lineRule="auto"/>
        <w:rPr>
          <w:rFonts w:eastAsia="Times New Roman"/>
          <w:lang w:eastAsia="de-DE"/>
        </w:rPr>
      </w:pPr>
      <w:r>
        <w:rPr>
          <w:rFonts w:eastAsia="Times New Roman"/>
          <w:lang w:eastAsia="de-DE"/>
        </w:rPr>
        <w:t>Vorgaben</w:t>
      </w:r>
      <w:r w:rsidR="007C6215" w:rsidRPr="00A15A48">
        <w:rPr>
          <w:rFonts w:eastAsia="Times New Roman"/>
          <w:lang w:eastAsia="de-DE"/>
        </w:rPr>
        <w:t xml:space="preserve"> der Verordnung</w:t>
      </w:r>
    </w:p>
    <w:p w14:paraId="2885B44D" w14:textId="77777777" w:rsidR="00E874AA" w:rsidRDefault="00E874AA" w:rsidP="001F7D79">
      <w:pPr>
        <w:spacing w:after="0" w:line="240" w:lineRule="auto"/>
        <w:ind w:left="709"/>
        <w:outlineLvl w:val="0"/>
        <w:rPr>
          <w:rFonts w:ascii="MiloOT" w:eastAsia="Times New Roman" w:hAnsi="MiloOT" w:cs="Arial"/>
          <w:i/>
          <w:iCs/>
          <w:color w:val="EA5138"/>
          <w:kern w:val="36"/>
          <w:sz w:val="24"/>
          <w:szCs w:val="24"/>
          <w:lang w:eastAsia="de-DE"/>
        </w:rPr>
      </w:pPr>
    </w:p>
    <w:p w14:paraId="33D4D399" w14:textId="0F220E27" w:rsidR="00A15A48" w:rsidRPr="00E969A4" w:rsidRDefault="00A15A48" w:rsidP="001F7D79">
      <w:pPr>
        <w:spacing w:after="0" w:line="240" w:lineRule="auto"/>
        <w:ind w:left="709"/>
        <w:outlineLvl w:val="0"/>
        <w:rPr>
          <w:rFonts w:ascii="MiloOT" w:eastAsia="Times New Roman" w:hAnsi="MiloOT" w:cs="Arial"/>
          <w:i/>
          <w:iCs/>
          <w:color w:val="EA5138"/>
          <w:kern w:val="36"/>
          <w:sz w:val="24"/>
          <w:szCs w:val="24"/>
          <w:lang w:eastAsia="de-DE"/>
        </w:rPr>
      </w:pPr>
      <w:r w:rsidRPr="00E969A4">
        <w:rPr>
          <w:rFonts w:ascii="MiloOT" w:eastAsia="Times New Roman" w:hAnsi="MiloOT" w:cs="Arial"/>
          <w:i/>
          <w:iCs/>
          <w:color w:val="EA5138"/>
          <w:kern w:val="36"/>
          <w:sz w:val="24"/>
          <w:szCs w:val="24"/>
          <w:lang w:eastAsia="de-DE"/>
        </w:rPr>
        <w:t>Insbesondere ist darauf hinzuwirken, dass ein Abstand von möglichst 2 Metern, mindestens 1,5 Metern zwischen Personen eingehalten wird, sofern keine geeigneten Trennvorrichtungen vorhanden sind. Zusätzlich sind Markierungen am Boden im Zulauf zu den Kassenarbeitsplätzen mit einem Mindestabstand von 1,50 m als Orientierungshilfe für die Kunden anzubringen.</w:t>
      </w:r>
    </w:p>
    <w:p w14:paraId="138382D9" w14:textId="77777777" w:rsidR="00DC2DD0" w:rsidRDefault="00DC2DD0" w:rsidP="001F7D79">
      <w:pPr>
        <w:spacing w:after="0" w:line="240" w:lineRule="auto"/>
        <w:ind w:left="709"/>
        <w:outlineLvl w:val="0"/>
        <w:rPr>
          <w:rFonts w:ascii="MiloOT" w:eastAsia="Times New Roman" w:hAnsi="MiloOT" w:cs="Arial"/>
          <w:i/>
          <w:iCs/>
          <w:kern w:val="36"/>
          <w:sz w:val="24"/>
          <w:szCs w:val="24"/>
          <w:lang w:eastAsia="de-DE"/>
        </w:rPr>
      </w:pPr>
    </w:p>
    <w:p w14:paraId="7BBD146E" w14:textId="77777777" w:rsidR="00E874AA" w:rsidRDefault="00E874AA" w:rsidP="001F7D79">
      <w:pPr>
        <w:pStyle w:val="berschrift3"/>
        <w:numPr>
          <w:ilvl w:val="0"/>
          <w:numId w:val="12"/>
        </w:numPr>
        <w:spacing w:before="0" w:line="240" w:lineRule="auto"/>
        <w:rPr>
          <w:rFonts w:eastAsia="Times New Roman"/>
          <w:lang w:eastAsia="de-DE"/>
        </w:rPr>
      </w:pPr>
      <w:r w:rsidRPr="00A15A48">
        <w:rPr>
          <w:rFonts w:eastAsia="Times New Roman"/>
          <w:lang w:eastAsia="de-DE"/>
        </w:rPr>
        <w:t>Umsetzung i</w:t>
      </w:r>
      <w:r>
        <w:rPr>
          <w:rFonts w:eastAsia="Times New Roman"/>
          <w:lang w:eastAsia="de-DE"/>
        </w:rPr>
        <w:t xml:space="preserve">n unserem </w:t>
      </w:r>
      <w:r w:rsidRPr="00A15A48">
        <w:rPr>
          <w:rFonts w:eastAsia="Times New Roman"/>
          <w:lang w:eastAsia="de-DE"/>
        </w:rPr>
        <w:t>Betrieb</w:t>
      </w:r>
    </w:p>
    <w:p w14:paraId="6F55E2CF" w14:textId="77777777" w:rsidR="00977F26" w:rsidRDefault="00977F26" w:rsidP="001F7D79">
      <w:pPr>
        <w:spacing w:after="0" w:line="240" w:lineRule="auto"/>
        <w:ind w:left="360"/>
        <w:rPr>
          <w:rFonts w:ascii="MiloOT" w:eastAsia="Times New Roman" w:hAnsi="MiloOT" w:cs="Arial"/>
          <w:color w:val="002F5D"/>
          <w:sz w:val="24"/>
          <w:szCs w:val="24"/>
          <w:lang w:eastAsia="de-DE"/>
        </w:rPr>
      </w:pPr>
    </w:p>
    <w:p w14:paraId="5FDE6346" w14:textId="07ADA073" w:rsidR="00977F26" w:rsidRPr="00977F26" w:rsidRDefault="00637953" w:rsidP="001F7D79">
      <w:pPr>
        <w:spacing w:after="0" w:line="240" w:lineRule="auto"/>
        <w:ind w:left="708"/>
        <w:rPr>
          <w:rFonts w:ascii="MiloOT" w:eastAsia="Times New Roman" w:hAnsi="MiloOT" w:cs="Arial"/>
          <w:color w:val="002F5D"/>
          <w:sz w:val="24"/>
          <w:szCs w:val="24"/>
          <w:lang w:eastAsia="de-DE"/>
        </w:rPr>
      </w:pPr>
      <w:r>
        <w:rPr>
          <w:rFonts w:ascii="MiloOT" w:eastAsia="Times New Roman" w:hAnsi="MiloOT" w:cs="Arial"/>
          <w:color w:val="002F5D"/>
          <w:sz w:val="24"/>
          <w:szCs w:val="24"/>
          <w:lang w:eastAsia="de-DE"/>
        </w:rPr>
        <w:t>In unserem Betrieb</w:t>
      </w:r>
      <w:r w:rsidR="00977F26" w:rsidRPr="00977F26">
        <w:rPr>
          <w:rFonts w:ascii="MiloOT" w:eastAsia="Times New Roman" w:hAnsi="MiloOT" w:cs="Arial"/>
          <w:color w:val="002F5D"/>
          <w:sz w:val="24"/>
          <w:szCs w:val="24"/>
          <w:lang w:eastAsia="de-DE"/>
        </w:rPr>
        <w:t xml:space="preserve"> versuchen wir die Hygienemaßnahmen, die gegen saisonale Grippe empfohlen werden, konsequent einzuhalten. Wo es möglich ist, achten wir auf einen Abstand von mindestens 1,5</w:t>
      </w:r>
      <w:r w:rsidR="00043367">
        <w:rPr>
          <w:rFonts w:ascii="MiloOT" w:eastAsia="Times New Roman" w:hAnsi="MiloOT" w:cs="Arial"/>
          <w:color w:val="002F5D"/>
          <w:sz w:val="24"/>
          <w:szCs w:val="24"/>
          <w:lang w:eastAsia="de-DE"/>
        </w:rPr>
        <w:t>- 2,0</w:t>
      </w:r>
      <w:r w:rsidR="00977F26" w:rsidRPr="00977F26">
        <w:rPr>
          <w:rFonts w:ascii="MiloOT" w:eastAsia="Times New Roman" w:hAnsi="MiloOT" w:cs="Arial"/>
          <w:color w:val="002F5D"/>
          <w:sz w:val="24"/>
          <w:szCs w:val="24"/>
          <w:lang w:eastAsia="de-DE"/>
        </w:rPr>
        <w:t xml:space="preserve"> Meter zu unseren Kunden und wirken auch auf die Einhaltung dieser Abstände zwischen den Kunden hin. </w:t>
      </w:r>
    </w:p>
    <w:p w14:paraId="1C581094" w14:textId="4B22F6EC" w:rsidR="00501E65" w:rsidRDefault="00501E65" w:rsidP="001F7D79">
      <w:pPr>
        <w:spacing w:after="0" w:line="240" w:lineRule="auto"/>
        <w:rPr>
          <w:lang w:eastAsia="de-DE"/>
        </w:rPr>
      </w:pPr>
    </w:p>
    <w:p w14:paraId="0AC3860F" w14:textId="4284AEC7" w:rsidR="007C6215" w:rsidRDefault="007C6215" w:rsidP="001F7D79">
      <w:pPr>
        <w:pStyle w:val="berschrift2"/>
        <w:numPr>
          <w:ilvl w:val="0"/>
          <w:numId w:val="7"/>
        </w:numPr>
        <w:spacing w:before="0" w:line="240" w:lineRule="auto"/>
        <w:ind w:left="426" w:hanging="426"/>
        <w:rPr>
          <w:rFonts w:eastAsia="Times New Roman"/>
          <w:lang w:eastAsia="de-DE"/>
        </w:rPr>
      </w:pPr>
      <w:r w:rsidRPr="00A15A48">
        <w:rPr>
          <w:rFonts w:eastAsia="Times New Roman"/>
          <w:lang w:eastAsia="de-DE"/>
        </w:rPr>
        <w:t>Kassenarbeitsplätze</w:t>
      </w:r>
    </w:p>
    <w:p w14:paraId="7731E2BA" w14:textId="77777777" w:rsidR="00DC2DD0" w:rsidRPr="00DC2DD0" w:rsidRDefault="00DC2DD0" w:rsidP="001F7D79">
      <w:pPr>
        <w:spacing w:after="0" w:line="240" w:lineRule="auto"/>
        <w:rPr>
          <w:lang w:eastAsia="de-DE"/>
        </w:rPr>
      </w:pPr>
    </w:p>
    <w:p w14:paraId="50A16952" w14:textId="073BB786" w:rsidR="00A15A48" w:rsidRPr="00A15A48" w:rsidRDefault="00E969A4" w:rsidP="001F7D79">
      <w:pPr>
        <w:pStyle w:val="berschrift3"/>
        <w:numPr>
          <w:ilvl w:val="0"/>
          <w:numId w:val="23"/>
        </w:numPr>
        <w:spacing w:before="0" w:line="240" w:lineRule="auto"/>
        <w:rPr>
          <w:rFonts w:eastAsia="Times New Roman"/>
          <w:lang w:eastAsia="de-DE"/>
        </w:rPr>
      </w:pPr>
      <w:r>
        <w:rPr>
          <w:rFonts w:eastAsia="Times New Roman"/>
          <w:lang w:eastAsia="de-DE"/>
        </w:rPr>
        <w:t>Vorgaben</w:t>
      </w:r>
      <w:r w:rsidR="00A15A48" w:rsidRPr="00A15A48">
        <w:rPr>
          <w:rFonts w:eastAsia="Times New Roman"/>
          <w:lang w:eastAsia="de-DE"/>
        </w:rPr>
        <w:t xml:space="preserve"> der Verordnung</w:t>
      </w:r>
    </w:p>
    <w:p w14:paraId="64AF4733" w14:textId="77777777" w:rsidR="00E874AA" w:rsidRDefault="00E874AA" w:rsidP="001F7D79">
      <w:pPr>
        <w:pStyle w:val="Listenabsatz"/>
        <w:spacing w:after="0" w:line="240" w:lineRule="auto"/>
        <w:ind w:left="993"/>
        <w:outlineLvl w:val="0"/>
        <w:rPr>
          <w:rFonts w:ascii="MiloOT" w:eastAsia="Times New Roman" w:hAnsi="MiloOT" w:cs="Arial"/>
          <w:i/>
          <w:iCs/>
          <w:color w:val="EA5138"/>
          <w:kern w:val="36"/>
          <w:sz w:val="24"/>
          <w:szCs w:val="24"/>
          <w:lang w:eastAsia="de-DE"/>
        </w:rPr>
      </w:pPr>
    </w:p>
    <w:p w14:paraId="5B52458E" w14:textId="2C62C86A" w:rsidR="00A15A48" w:rsidRPr="00E969A4" w:rsidRDefault="00A15A48" w:rsidP="001F7D79">
      <w:pPr>
        <w:pStyle w:val="Listenabsatz"/>
        <w:numPr>
          <w:ilvl w:val="0"/>
          <w:numId w:val="4"/>
        </w:numPr>
        <w:spacing w:after="0" w:line="240" w:lineRule="auto"/>
        <w:ind w:left="993"/>
        <w:outlineLvl w:val="0"/>
        <w:rPr>
          <w:rFonts w:ascii="MiloOT" w:eastAsia="Times New Roman" w:hAnsi="MiloOT" w:cs="Arial"/>
          <w:i/>
          <w:iCs/>
          <w:color w:val="EA5138"/>
          <w:kern w:val="36"/>
          <w:sz w:val="24"/>
          <w:szCs w:val="24"/>
          <w:lang w:eastAsia="de-DE"/>
        </w:rPr>
      </w:pPr>
      <w:r w:rsidRPr="00E969A4">
        <w:rPr>
          <w:rFonts w:ascii="MiloOT" w:eastAsia="Times New Roman" w:hAnsi="MiloOT" w:cs="Arial"/>
          <w:i/>
          <w:iCs/>
          <w:color w:val="EA5138"/>
          <w:kern w:val="36"/>
          <w:sz w:val="24"/>
          <w:szCs w:val="24"/>
          <w:lang w:eastAsia="de-DE"/>
        </w:rPr>
        <w:t xml:space="preserve">Sofern verfügbar1 ist zum nächstmöglichen Zeitpunkt zwischen Kassenpersonal und Kundschaft eine </w:t>
      </w:r>
      <w:r w:rsidRPr="00E969A4">
        <w:rPr>
          <w:rFonts w:ascii="MiloOT" w:eastAsia="Times New Roman" w:hAnsi="MiloOT" w:cs="Arial"/>
          <w:b/>
          <w:bCs/>
          <w:i/>
          <w:iCs/>
          <w:color w:val="EA5138"/>
          <w:kern w:val="36"/>
          <w:sz w:val="24"/>
          <w:szCs w:val="24"/>
          <w:u w:val="single"/>
          <w:lang w:eastAsia="de-DE"/>
        </w:rPr>
        <w:t>geeignete Trennvorrichtung</w:t>
      </w:r>
      <w:r w:rsidRPr="00E969A4">
        <w:rPr>
          <w:rFonts w:ascii="MiloOT" w:eastAsia="Times New Roman" w:hAnsi="MiloOT" w:cs="Arial"/>
          <w:i/>
          <w:iCs/>
          <w:color w:val="EA5138"/>
          <w:kern w:val="36"/>
          <w:sz w:val="24"/>
          <w:szCs w:val="24"/>
          <w:lang w:eastAsia="de-DE"/>
        </w:rPr>
        <w:t>, z. B. in Form einer sichtdurchlässigen Abschirmung aus Glas oder Plexiglas oder notfalls in Form eines mit Klarsichtfolie bespannten Rahmens, anzubringen, sofern dies baulich mit vertretbarem Aufwand umsetzbar ist. Die Mindesthöhe der Vorrichtung ist so auszuführen, dass auch bei großen Menschen eine möglichst weitgehende Schutzwirkung gegeben ist. Bei der Montage ist die Sicherung gegen Absturz zu beachten, spitze Ecken oder scharfe Kanten sind zu vermeiden.</w:t>
      </w:r>
    </w:p>
    <w:p w14:paraId="153025D6" w14:textId="4102C5AD" w:rsidR="00A15A48" w:rsidRPr="00E969A4" w:rsidRDefault="00A15A48" w:rsidP="001F7D79">
      <w:pPr>
        <w:pStyle w:val="Listenabsatz"/>
        <w:numPr>
          <w:ilvl w:val="0"/>
          <w:numId w:val="4"/>
        </w:numPr>
        <w:spacing w:after="0" w:line="240" w:lineRule="auto"/>
        <w:ind w:left="993"/>
        <w:outlineLvl w:val="0"/>
        <w:rPr>
          <w:rFonts w:ascii="MiloOT" w:eastAsia="Times New Roman" w:hAnsi="MiloOT" w:cs="Arial"/>
          <w:i/>
          <w:iCs/>
          <w:color w:val="EA5138"/>
          <w:kern w:val="36"/>
          <w:sz w:val="24"/>
          <w:szCs w:val="24"/>
          <w:lang w:eastAsia="de-DE"/>
        </w:rPr>
      </w:pPr>
      <w:r w:rsidRPr="00E969A4">
        <w:rPr>
          <w:rFonts w:ascii="MiloOT" w:eastAsia="Times New Roman" w:hAnsi="MiloOT" w:cs="Arial"/>
          <w:i/>
          <w:iCs/>
          <w:color w:val="EA5138"/>
          <w:kern w:val="36"/>
          <w:sz w:val="24"/>
          <w:szCs w:val="24"/>
          <w:lang w:eastAsia="de-DE"/>
        </w:rPr>
        <w:t xml:space="preserve">Zusätzlich sind </w:t>
      </w:r>
      <w:r w:rsidRPr="00E969A4">
        <w:rPr>
          <w:rFonts w:ascii="MiloOT" w:eastAsia="Times New Roman" w:hAnsi="MiloOT" w:cs="Arial"/>
          <w:b/>
          <w:bCs/>
          <w:i/>
          <w:iCs/>
          <w:color w:val="EA5138"/>
          <w:kern w:val="36"/>
          <w:sz w:val="24"/>
          <w:szCs w:val="24"/>
          <w:u w:val="single"/>
          <w:lang w:eastAsia="de-DE"/>
        </w:rPr>
        <w:t>Markierungen am Boden</w:t>
      </w:r>
      <w:r w:rsidRPr="00E969A4">
        <w:rPr>
          <w:rFonts w:ascii="MiloOT" w:eastAsia="Times New Roman" w:hAnsi="MiloOT" w:cs="Arial"/>
          <w:i/>
          <w:iCs/>
          <w:color w:val="EA5138"/>
          <w:kern w:val="36"/>
          <w:sz w:val="24"/>
          <w:szCs w:val="24"/>
          <w:lang w:eastAsia="de-DE"/>
        </w:rPr>
        <w:t xml:space="preserve"> im Zulauf zu den Kassenarbeitsplätzen mit einem Mindestabstand von 1,50 m als Orientierungshilfe für die Kunden anzubringen.</w:t>
      </w:r>
    </w:p>
    <w:p w14:paraId="22664721" w14:textId="1737C37F" w:rsidR="00A15A48" w:rsidRPr="00E969A4" w:rsidRDefault="00A15A48" w:rsidP="001F7D79">
      <w:pPr>
        <w:pStyle w:val="Listenabsatz"/>
        <w:numPr>
          <w:ilvl w:val="0"/>
          <w:numId w:val="4"/>
        </w:numPr>
        <w:spacing w:after="0" w:line="240" w:lineRule="auto"/>
        <w:ind w:left="993"/>
        <w:outlineLvl w:val="0"/>
        <w:rPr>
          <w:rFonts w:ascii="MiloOT" w:eastAsia="Times New Roman" w:hAnsi="MiloOT" w:cs="Arial"/>
          <w:i/>
          <w:iCs/>
          <w:color w:val="EA5138"/>
          <w:kern w:val="36"/>
          <w:sz w:val="24"/>
          <w:szCs w:val="24"/>
          <w:lang w:eastAsia="de-DE"/>
        </w:rPr>
      </w:pPr>
      <w:r w:rsidRPr="00E969A4">
        <w:rPr>
          <w:rFonts w:ascii="MiloOT" w:eastAsia="Times New Roman" w:hAnsi="MiloOT" w:cs="Arial"/>
          <w:i/>
          <w:iCs/>
          <w:color w:val="EA5138"/>
          <w:kern w:val="36"/>
          <w:sz w:val="24"/>
          <w:szCs w:val="24"/>
          <w:lang w:eastAsia="de-DE"/>
        </w:rPr>
        <w:t xml:space="preserve">Nach Möglichkeit soll auf </w:t>
      </w:r>
      <w:r w:rsidRPr="00E969A4">
        <w:rPr>
          <w:rFonts w:ascii="MiloOT" w:eastAsia="Times New Roman" w:hAnsi="MiloOT" w:cs="Arial"/>
          <w:b/>
          <w:bCs/>
          <w:i/>
          <w:iCs/>
          <w:color w:val="EA5138"/>
          <w:kern w:val="36"/>
          <w:sz w:val="24"/>
          <w:szCs w:val="24"/>
          <w:u w:val="single"/>
          <w:lang w:eastAsia="de-DE"/>
        </w:rPr>
        <w:t>Bezahlung mit Bargeld</w:t>
      </w:r>
      <w:r w:rsidRPr="00E969A4">
        <w:rPr>
          <w:rFonts w:ascii="MiloOT" w:eastAsia="Times New Roman" w:hAnsi="MiloOT" w:cs="Arial"/>
          <w:i/>
          <w:iCs/>
          <w:color w:val="EA5138"/>
          <w:kern w:val="36"/>
          <w:sz w:val="24"/>
          <w:szCs w:val="24"/>
          <w:lang w:eastAsia="de-DE"/>
        </w:rPr>
        <w:t xml:space="preserve"> verzichtet werden, beispielsweise durch Hinweis und Vorsehen einer bargeldlosen Zahlungsmöglichkeit. In Fällen, in denen dies nicht möglich ist, hat die Übergabe des Geldes über eine geeignete Vorrichtung oder eine Ablagefläche zu erfolgen, so dass ein direkter Kontakt zwischen Kunde und Kassierer bei der Bezahlung vermieden wird.</w:t>
      </w:r>
    </w:p>
    <w:p w14:paraId="75630D34" w14:textId="104A384F" w:rsidR="00A15A48" w:rsidRPr="00E969A4" w:rsidRDefault="00A15A48" w:rsidP="001F7D79">
      <w:pPr>
        <w:pStyle w:val="Listenabsatz"/>
        <w:numPr>
          <w:ilvl w:val="0"/>
          <w:numId w:val="4"/>
        </w:numPr>
        <w:spacing w:after="0" w:line="240" w:lineRule="auto"/>
        <w:ind w:left="993"/>
        <w:rPr>
          <w:rFonts w:ascii="MiloOT" w:eastAsia="Times New Roman" w:hAnsi="MiloOT" w:cs="Arial"/>
          <w:i/>
          <w:iCs/>
          <w:color w:val="EA5138"/>
          <w:kern w:val="36"/>
          <w:sz w:val="24"/>
          <w:szCs w:val="24"/>
          <w:lang w:eastAsia="de-DE"/>
        </w:rPr>
      </w:pPr>
      <w:r w:rsidRPr="00E969A4">
        <w:rPr>
          <w:rFonts w:ascii="MiloOT" w:eastAsia="Times New Roman" w:hAnsi="MiloOT" w:cs="Arial"/>
          <w:i/>
          <w:iCs/>
          <w:color w:val="EA5138"/>
          <w:kern w:val="36"/>
          <w:sz w:val="24"/>
          <w:szCs w:val="24"/>
          <w:lang w:eastAsia="de-DE"/>
        </w:rPr>
        <w:t xml:space="preserve">Sofern verfügbar ist mit Blick auf die persönliche Hygiene dem Kassenpersonal die Möglichkeit zur </w:t>
      </w:r>
      <w:r w:rsidRPr="00E969A4">
        <w:rPr>
          <w:rFonts w:ascii="MiloOT" w:eastAsia="Times New Roman" w:hAnsi="MiloOT" w:cs="Arial"/>
          <w:b/>
          <w:bCs/>
          <w:i/>
          <w:iCs/>
          <w:color w:val="EA5138"/>
          <w:kern w:val="36"/>
          <w:sz w:val="24"/>
          <w:szCs w:val="24"/>
          <w:u w:val="single"/>
          <w:lang w:eastAsia="de-DE"/>
        </w:rPr>
        <w:t>Handdesinfektion am Arbeitsplatz</w:t>
      </w:r>
      <w:r w:rsidRPr="00E969A4">
        <w:rPr>
          <w:rFonts w:ascii="MiloOT" w:eastAsia="Times New Roman" w:hAnsi="MiloOT" w:cs="Arial"/>
          <w:i/>
          <w:iCs/>
          <w:color w:val="EA5138"/>
          <w:kern w:val="36"/>
          <w:sz w:val="24"/>
          <w:szCs w:val="24"/>
          <w:lang w:eastAsia="de-DE"/>
        </w:rPr>
        <w:t xml:space="preserve"> zu geben. Außerdem kann die Desinfektion von Tastatur, Touchbildschirm oder häufig berührten Flächen bei Personalwechsel sinnvoll sein. </w:t>
      </w:r>
    </w:p>
    <w:p w14:paraId="0A5EF583" w14:textId="77777777" w:rsidR="006D32FF" w:rsidRPr="00DB5CF2" w:rsidRDefault="006D32FF" w:rsidP="001F7D79">
      <w:pPr>
        <w:pStyle w:val="Listenabsatz"/>
        <w:spacing w:after="0" w:line="240" w:lineRule="auto"/>
        <w:ind w:left="993"/>
        <w:rPr>
          <w:rFonts w:ascii="MiloOT" w:eastAsia="Times New Roman" w:hAnsi="MiloOT" w:cs="Arial"/>
          <w:i/>
          <w:iCs/>
          <w:color w:val="ED7D31" w:themeColor="accent2"/>
          <w:kern w:val="36"/>
          <w:sz w:val="24"/>
          <w:szCs w:val="24"/>
          <w:lang w:eastAsia="de-DE"/>
        </w:rPr>
      </w:pPr>
    </w:p>
    <w:p w14:paraId="51242401" w14:textId="44A324DC" w:rsidR="00977F26" w:rsidRDefault="00977F26" w:rsidP="001F7D79">
      <w:pPr>
        <w:pStyle w:val="berschrift3"/>
        <w:numPr>
          <w:ilvl w:val="0"/>
          <w:numId w:val="23"/>
        </w:numPr>
        <w:spacing w:before="0" w:line="240" w:lineRule="auto"/>
        <w:rPr>
          <w:rFonts w:eastAsia="Times New Roman"/>
          <w:lang w:eastAsia="de-DE"/>
        </w:rPr>
      </w:pPr>
      <w:r w:rsidRPr="00A15A48">
        <w:rPr>
          <w:rFonts w:eastAsia="Times New Roman"/>
          <w:lang w:eastAsia="de-DE"/>
        </w:rPr>
        <w:t>Umsetzung i</w:t>
      </w:r>
      <w:r w:rsidR="00E874AA">
        <w:rPr>
          <w:rFonts w:eastAsia="Times New Roman"/>
          <w:lang w:eastAsia="de-DE"/>
        </w:rPr>
        <w:t xml:space="preserve">n unserem </w:t>
      </w:r>
      <w:r w:rsidRPr="00A15A48">
        <w:rPr>
          <w:rFonts w:eastAsia="Times New Roman"/>
          <w:lang w:eastAsia="de-DE"/>
        </w:rPr>
        <w:t>Betrieb</w:t>
      </w:r>
    </w:p>
    <w:p w14:paraId="7137D046" w14:textId="77777777" w:rsidR="00DB5CF2" w:rsidRPr="00DB5CF2" w:rsidRDefault="00DB5CF2" w:rsidP="001F7D79">
      <w:pPr>
        <w:spacing w:after="0" w:line="240" w:lineRule="auto"/>
        <w:rPr>
          <w:lang w:eastAsia="de-DE"/>
        </w:rPr>
      </w:pPr>
    </w:p>
    <w:p w14:paraId="7E3B40BC" w14:textId="474AE5F6" w:rsidR="00DC2DD0" w:rsidRPr="00DC2DD0" w:rsidRDefault="00DC2DD0" w:rsidP="001F7D79">
      <w:pPr>
        <w:pStyle w:val="StandardWeb"/>
        <w:numPr>
          <w:ilvl w:val="0"/>
          <w:numId w:val="19"/>
        </w:numPr>
        <w:spacing w:before="0" w:beforeAutospacing="0" w:after="0" w:afterAutospacing="0"/>
        <w:ind w:left="1418"/>
        <w:rPr>
          <w:rFonts w:ascii="MiloOT" w:hAnsi="MiloOT" w:cs="Arial"/>
          <w:color w:val="002F5D"/>
        </w:rPr>
      </w:pPr>
      <w:r>
        <w:rPr>
          <w:rFonts w:ascii="MiloOT" w:hAnsi="MiloOT" w:cs="Arial"/>
          <w:color w:val="002F5D"/>
        </w:rPr>
        <w:t xml:space="preserve">Mit Hilfe </w:t>
      </w:r>
      <w:r w:rsidRPr="00043367">
        <w:rPr>
          <w:rFonts w:ascii="MiloOT" w:hAnsi="MiloOT" w:cs="Arial"/>
          <w:b/>
          <w:bCs/>
          <w:color w:val="002F5D"/>
          <w:u w:val="single"/>
        </w:rPr>
        <w:t>durchsichtige Trennwände</w:t>
      </w:r>
      <w:r w:rsidRPr="00DC2DD0">
        <w:rPr>
          <w:rFonts w:ascii="MiloOT" w:hAnsi="MiloOT" w:cs="Arial"/>
          <w:color w:val="002F5D"/>
        </w:rPr>
        <w:t xml:space="preserve">, z.B. aus Plexiglas, stellen wir sicher, dass unsere Beschäftigte und Kunden an Kassen geschützt werden. Durch unsere bauliche Abtrennung lässt sich wirksam verhindern, dass der Luftstrom beim Husten oder direkten Ansprechen durch Kunden in Höhe des Kopfes auf die Kassenkraft trifft. </w:t>
      </w:r>
    </w:p>
    <w:p w14:paraId="12F2B483" w14:textId="77777777" w:rsidR="00DC2DD0" w:rsidRPr="00DC2DD0" w:rsidRDefault="00DC2DD0" w:rsidP="001F7D79">
      <w:pPr>
        <w:pStyle w:val="StandardWeb"/>
        <w:numPr>
          <w:ilvl w:val="0"/>
          <w:numId w:val="19"/>
        </w:numPr>
        <w:spacing w:before="0" w:beforeAutospacing="0" w:after="0" w:afterAutospacing="0"/>
        <w:ind w:left="1418"/>
        <w:rPr>
          <w:rFonts w:ascii="MiloOT" w:hAnsi="MiloOT" w:cs="Arial"/>
          <w:color w:val="002F5D"/>
        </w:rPr>
      </w:pPr>
      <w:r w:rsidRPr="00DC2DD0">
        <w:rPr>
          <w:rFonts w:ascii="MiloOT" w:hAnsi="MiloOT" w:cs="Arial"/>
          <w:color w:val="002F5D"/>
        </w:rPr>
        <w:t xml:space="preserve">Zur Unterstützung unserer Kunden haben wir im </w:t>
      </w:r>
      <w:r w:rsidRPr="00043367">
        <w:rPr>
          <w:rFonts w:ascii="MiloOT" w:hAnsi="MiloOT" w:cs="Arial"/>
          <w:b/>
          <w:bCs/>
          <w:color w:val="002F5D"/>
          <w:u w:val="single"/>
        </w:rPr>
        <w:t xml:space="preserve">Abstand von mindestens 1,5 Metern im Wartebereich </w:t>
      </w:r>
      <w:r w:rsidRPr="00DC2DD0">
        <w:rPr>
          <w:rFonts w:ascii="MiloOT" w:hAnsi="MiloOT" w:cs="Arial"/>
          <w:color w:val="002F5D"/>
        </w:rPr>
        <w:t>der Kassen Streifen am Boden befestigt, um sie an die Mindestabstände zu erinnern und zu deren Einhaltung anzuhalten.</w:t>
      </w:r>
    </w:p>
    <w:p w14:paraId="4CA1DCDF" w14:textId="025E8E74" w:rsidR="00DC2DD0" w:rsidRPr="00DC2DD0" w:rsidRDefault="00DC2DD0" w:rsidP="001F7D79">
      <w:pPr>
        <w:pStyle w:val="StandardWeb"/>
        <w:numPr>
          <w:ilvl w:val="0"/>
          <w:numId w:val="19"/>
        </w:numPr>
        <w:spacing w:before="0" w:beforeAutospacing="0" w:after="0" w:afterAutospacing="0"/>
        <w:ind w:left="1418"/>
        <w:rPr>
          <w:rFonts w:ascii="MiloOT" w:hAnsi="MiloOT" w:cs="Arial"/>
          <w:color w:val="002F5D"/>
        </w:rPr>
      </w:pPr>
      <w:r w:rsidRPr="00DC2DD0">
        <w:rPr>
          <w:rFonts w:ascii="MiloOT" w:hAnsi="MiloOT" w:cs="Arial"/>
          <w:color w:val="002F5D"/>
        </w:rPr>
        <w:t xml:space="preserve">Wir </w:t>
      </w:r>
      <w:r w:rsidR="00043367" w:rsidRPr="00043367">
        <w:rPr>
          <w:rFonts w:ascii="MiloOT" w:hAnsi="MiloOT" w:cs="Arial"/>
          <w:b/>
          <w:bCs/>
          <w:color w:val="002F5D"/>
          <w:u w:val="single"/>
        </w:rPr>
        <w:t>bevorzugen kontaktlose Zahlverfahren mit Karte oder Handy</w:t>
      </w:r>
      <w:r w:rsidR="00043367">
        <w:rPr>
          <w:rFonts w:ascii="MiloOT" w:hAnsi="MiloOT" w:cs="Arial"/>
          <w:color w:val="002F5D"/>
        </w:rPr>
        <w:t xml:space="preserve"> und </w:t>
      </w:r>
      <w:r w:rsidRPr="00DC2DD0">
        <w:rPr>
          <w:rFonts w:ascii="MiloOT" w:hAnsi="MiloOT" w:cs="Arial"/>
          <w:color w:val="002F5D"/>
        </w:rPr>
        <w:t xml:space="preserve">versuchen auf die </w:t>
      </w:r>
      <w:r w:rsidRPr="00043367">
        <w:rPr>
          <w:rFonts w:ascii="MiloOT" w:hAnsi="MiloOT" w:cs="Arial"/>
          <w:color w:val="002F5D"/>
        </w:rPr>
        <w:t>Bezahlung mit Bargeld</w:t>
      </w:r>
      <w:r w:rsidRPr="00DC2DD0">
        <w:rPr>
          <w:rFonts w:ascii="MiloOT" w:hAnsi="MiloOT" w:cs="Arial"/>
          <w:color w:val="002F5D"/>
        </w:rPr>
        <w:t xml:space="preserve"> zu verzichten. Wir </w:t>
      </w:r>
      <w:r w:rsidRPr="00043367">
        <w:rPr>
          <w:rFonts w:ascii="MiloOT" w:hAnsi="MiloOT" w:cs="Arial"/>
          <w:b/>
          <w:bCs/>
          <w:color w:val="002F5D"/>
          <w:u w:val="single"/>
        </w:rPr>
        <w:t>weisen unsere Kunden auf bargeldlose Zahlungsmöglichkeit aktiv hin</w:t>
      </w:r>
      <w:r w:rsidRPr="00DC2DD0">
        <w:rPr>
          <w:rFonts w:ascii="MiloOT" w:hAnsi="MiloOT" w:cs="Arial"/>
          <w:color w:val="002F5D"/>
        </w:rPr>
        <w:t xml:space="preserve">. In Fällen, </w:t>
      </w:r>
      <w:r>
        <w:rPr>
          <w:rFonts w:ascii="MiloOT" w:hAnsi="MiloOT" w:cs="Arial"/>
          <w:color w:val="002F5D"/>
        </w:rPr>
        <w:t xml:space="preserve">in denen Kartenzahlung nicht möglich ist, stellen </w:t>
      </w:r>
      <w:r w:rsidRPr="00DC2DD0">
        <w:rPr>
          <w:rFonts w:ascii="MiloOT" w:hAnsi="MiloOT" w:cs="Arial"/>
          <w:color w:val="002F5D"/>
        </w:rPr>
        <w:t xml:space="preserve">wir die </w:t>
      </w:r>
      <w:r w:rsidRPr="00043367">
        <w:rPr>
          <w:rFonts w:ascii="MiloOT" w:hAnsi="MiloOT" w:cs="Arial"/>
          <w:b/>
          <w:bCs/>
          <w:color w:val="002F5D"/>
          <w:u w:val="single"/>
        </w:rPr>
        <w:t xml:space="preserve">Übergabe des Geldes ohne direkten Hautkontakt </w:t>
      </w:r>
      <w:r w:rsidRPr="00DC2DD0">
        <w:rPr>
          <w:rFonts w:ascii="MiloOT" w:hAnsi="MiloOT" w:cs="Arial"/>
          <w:color w:val="002F5D"/>
        </w:rPr>
        <w:t>über eine geeignete Vorrichtung oder eine Ablagefläche</w:t>
      </w:r>
      <w:r>
        <w:rPr>
          <w:rFonts w:ascii="MiloOT" w:hAnsi="MiloOT" w:cs="Arial"/>
          <w:color w:val="002F5D"/>
        </w:rPr>
        <w:t xml:space="preserve"> sicher</w:t>
      </w:r>
      <w:r w:rsidRPr="00DC2DD0">
        <w:rPr>
          <w:rFonts w:ascii="MiloOT" w:hAnsi="MiloOT" w:cs="Arial"/>
          <w:color w:val="002F5D"/>
        </w:rPr>
        <w:t>.</w:t>
      </w:r>
    </w:p>
    <w:p w14:paraId="14E72FF9" w14:textId="20E9D823" w:rsidR="003A6602" w:rsidRDefault="00DC2DD0" w:rsidP="001F7D79">
      <w:pPr>
        <w:pStyle w:val="StandardWeb"/>
        <w:numPr>
          <w:ilvl w:val="0"/>
          <w:numId w:val="19"/>
        </w:numPr>
        <w:spacing w:before="0" w:beforeAutospacing="0" w:after="0" w:afterAutospacing="0"/>
        <w:ind w:left="1418"/>
        <w:rPr>
          <w:rFonts w:ascii="MiloOT" w:hAnsi="MiloOT" w:cs="Arial"/>
          <w:color w:val="002F5D"/>
        </w:rPr>
      </w:pPr>
      <w:r>
        <w:rPr>
          <w:rFonts w:ascii="MiloOT" w:hAnsi="MiloOT" w:cs="Arial"/>
          <w:color w:val="002F5D"/>
        </w:rPr>
        <w:t>S</w:t>
      </w:r>
      <w:r w:rsidRPr="00DC2DD0">
        <w:rPr>
          <w:rFonts w:ascii="MiloOT" w:hAnsi="MiloOT" w:cs="Arial"/>
          <w:color w:val="002F5D"/>
        </w:rPr>
        <w:t xml:space="preserve">ofern verfügbar stellen wir mit Blick auf die persönliche Hygiene </w:t>
      </w:r>
      <w:r w:rsidRPr="00043367">
        <w:rPr>
          <w:rFonts w:ascii="MiloOT" w:hAnsi="MiloOT" w:cs="Arial"/>
          <w:b/>
          <w:bCs/>
          <w:color w:val="002F5D"/>
          <w:u w:val="single"/>
        </w:rPr>
        <w:t>dem Kassenpersonal Handdesinfektion und Flächendesinfektion</w:t>
      </w:r>
      <w:r w:rsidRPr="00DC2DD0">
        <w:rPr>
          <w:rFonts w:ascii="MiloOT" w:hAnsi="MiloOT" w:cs="Arial"/>
          <w:color w:val="002F5D"/>
        </w:rPr>
        <w:t xml:space="preserve"> für Tastatur, Touchbildschirm oder häufig berührten Flächen zur Verfügung.</w:t>
      </w:r>
    </w:p>
    <w:p w14:paraId="76B4D929" w14:textId="77777777" w:rsidR="00F90B3C" w:rsidRDefault="00F90B3C" w:rsidP="001F7D79">
      <w:pPr>
        <w:spacing w:after="0" w:line="240" w:lineRule="auto"/>
        <w:rPr>
          <w:rFonts w:ascii="MiloOT" w:hAnsi="MiloOT" w:cs="Arial"/>
          <w:color w:val="002F5D"/>
        </w:rPr>
      </w:pPr>
    </w:p>
    <w:p w14:paraId="67910495" w14:textId="77777777" w:rsidR="00F90B3C" w:rsidRDefault="00F90B3C" w:rsidP="001F7D79">
      <w:pPr>
        <w:spacing w:after="0" w:line="240" w:lineRule="auto"/>
        <w:rPr>
          <w:rFonts w:ascii="MiloOT" w:hAnsi="MiloOT" w:cs="Arial"/>
          <w:color w:val="002F5D"/>
        </w:rPr>
      </w:pPr>
    </w:p>
    <w:p w14:paraId="03EEA3A2" w14:textId="77777777" w:rsidR="002E5C03" w:rsidRDefault="00F90B3C" w:rsidP="001F7D79">
      <w:pPr>
        <w:spacing w:after="0" w:line="240" w:lineRule="auto"/>
        <w:rPr>
          <w:rFonts w:ascii="MiloOT" w:hAnsi="MiloOT" w:cs="Arial"/>
          <w:color w:val="002F5D"/>
        </w:rPr>
      </w:pPr>
      <w:r>
        <w:rPr>
          <w:rFonts w:ascii="MiloOT" w:hAnsi="MiloOT" w:cs="Arial"/>
          <w:color w:val="002F5D"/>
        </w:rPr>
        <w:t>Stand der letzten Änderung des Konzeptes:</w:t>
      </w:r>
    </w:p>
    <w:p w14:paraId="549029C0" w14:textId="77777777" w:rsidR="002E5C03" w:rsidRDefault="002E5C03" w:rsidP="001F7D79">
      <w:pPr>
        <w:spacing w:after="0" w:line="240" w:lineRule="auto"/>
        <w:rPr>
          <w:rFonts w:ascii="MiloOT" w:hAnsi="MiloOT" w:cs="Arial"/>
          <w:color w:val="002F5D"/>
        </w:rPr>
      </w:pPr>
    </w:p>
    <w:p w14:paraId="11B8E1E0" w14:textId="77777777" w:rsidR="002E5C03" w:rsidRDefault="002E5C03" w:rsidP="001F7D79">
      <w:pPr>
        <w:spacing w:after="0" w:line="240" w:lineRule="auto"/>
        <w:rPr>
          <w:rFonts w:ascii="MiloOT" w:hAnsi="MiloOT" w:cs="Arial"/>
          <w:color w:val="002F5D"/>
        </w:rPr>
      </w:pPr>
    </w:p>
    <w:p w14:paraId="54127CFC" w14:textId="10273469" w:rsidR="00F90B3C" w:rsidRDefault="00F90B3C" w:rsidP="001F7D79">
      <w:pPr>
        <w:spacing w:after="0" w:line="240" w:lineRule="auto"/>
        <w:rPr>
          <w:rFonts w:ascii="MiloOT" w:hAnsi="MiloOT" w:cs="Arial"/>
          <w:color w:val="002F5D"/>
        </w:rPr>
      </w:pPr>
      <w:r>
        <w:rPr>
          <w:rFonts w:ascii="MiloOT" w:hAnsi="MiloOT" w:cs="Arial"/>
          <w:color w:val="002F5D"/>
        </w:rPr>
        <w:t>___________________________________________________</w:t>
      </w:r>
      <w:r w:rsidR="002E5C03">
        <w:rPr>
          <w:rFonts w:ascii="MiloOT" w:hAnsi="MiloOT" w:cs="Arial"/>
          <w:color w:val="002F5D"/>
        </w:rPr>
        <w:t>_______________________________</w:t>
      </w:r>
    </w:p>
    <w:p w14:paraId="2A8E9BA4" w14:textId="77777777" w:rsidR="00F90B3C" w:rsidRDefault="00F90B3C" w:rsidP="001F7D79">
      <w:pPr>
        <w:spacing w:after="0" w:line="240" w:lineRule="auto"/>
        <w:rPr>
          <w:rFonts w:ascii="MiloOT" w:hAnsi="MiloOT" w:cs="Arial"/>
          <w:color w:val="002F5D"/>
        </w:rPr>
      </w:pPr>
    </w:p>
    <w:p w14:paraId="5A1F8B03" w14:textId="77777777" w:rsidR="00F90B3C" w:rsidRDefault="00F90B3C" w:rsidP="001F7D79">
      <w:pPr>
        <w:spacing w:after="0" w:line="240" w:lineRule="auto"/>
        <w:rPr>
          <w:rFonts w:ascii="MiloOT" w:hAnsi="MiloOT" w:cs="Arial"/>
          <w:color w:val="002F5D"/>
        </w:rPr>
      </w:pPr>
    </w:p>
    <w:p w14:paraId="2B4E2883" w14:textId="76A16FB4" w:rsidR="00F90B3C" w:rsidRDefault="00F90B3C" w:rsidP="001F7D79">
      <w:pPr>
        <w:spacing w:after="0" w:line="240" w:lineRule="auto"/>
        <w:rPr>
          <w:rFonts w:ascii="MiloOT" w:hAnsi="MiloOT" w:cs="Arial"/>
          <w:color w:val="002F5D"/>
        </w:rPr>
      </w:pPr>
      <w:r>
        <w:rPr>
          <w:rFonts w:ascii="MiloOT" w:hAnsi="MiloOT" w:cs="Arial"/>
          <w:color w:val="002F5D"/>
        </w:rPr>
        <w:t>__________________________________________________________________________________</w:t>
      </w:r>
    </w:p>
    <w:p w14:paraId="4F93A06F" w14:textId="24F630AF" w:rsidR="00627664" w:rsidRDefault="00F90B3C" w:rsidP="001F7D79">
      <w:pPr>
        <w:spacing w:after="0" w:line="240" w:lineRule="auto"/>
        <w:rPr>
          <w:rFonts w:ascii="MiloOT" w:hAnsi="MiloOT" w:cs="Arial"/>
          <w:color w:val="002F5D"/>
        </w:rPr>
      </w:pPr>
      <w:r>
        <w:rPr>
          <w:rFonts w:ascii="MiloOT" w:hAnsi="MiloOT" w:cs="Arial"/>
          <w:color w:val="002F5D"/>
        </w:rPr>
        <w:t xml:space="preserve">Ort, Datum </w:t>
      </w:r>
      <w:r w:rsidR="002E5C03">
        <w:rPr>
          <w:rFonts w:ascii="MiloOT" w:hAnsi="MiloOT" w:cs="Arial"/>
          <w:color w:val="002F5D"/>
        </w:rPr>
        <w:t>–</w:t>
      </w:r>
      <w:r>
        <w:rPr>
          <w:rFonts w:ascii="MiloOT" w:hAnsi="MiloOT" w:cs="Arial"/>
          <w:color w:val="002F5D"/>
        </w:rPr>
        <w:t xml:space="preserve"> Unterschrift</w:t>
      </w:r>
      <w:r w:rsidR="002E5C03">
        <w:rPr>
          <w:rFonts w:ascii="MiloOT" w:hAnsi="MiloOT" w:cs="Arial"/>
          <w:color w:val="002F5D"/>
        </w:rPr>
        <w:t xml:space="preserve"> – </w:t>
      </w:r>
      <w:r>
        <w:rPr>
          <w:rFonts w:ascii="MiloOT" w:hAnsi="MiloOT" w:cs="Arial"/>
          <w:color w:val="002F5D"/>
        </w:rPr>
        <w:t>Firma</w:t>
      </w:r>
      <w:r w:rsidR="00627664">
        <w:rPr>
          <w:rFonts w:ascii="MiloOT" w:hAnsi="MiloOT" w:cs="Arial"/>
          <w:color w:val="002F5D"/>
        </w:rPr>
        <w:t xml:space="preserve"> </w:t>
      </w:r>
      <w:r w:rsidR="002E5C03">
        <w:rPr>
          <w:rFonts w:ascii="MiloOT" w:hAnsi="MiloOT" w:cs="Arial"/>
          <w:color w:val="002F5D"/>
        </w:rPr>
        <w:t xml:space="preserve">- Ansprechpartner Infektionsschutz </w:t>
      </w:r>
    </w:p>
    <w:p w14:paraId="2BEC57EF" w14:textId="77777777" w:rsidR="00627664" w:rsidRDefault="00627664" w:rsidP="001F7D79">
      <w:pPr>
        <w:spacing w:after="0" w:line="240" w:lineRule="auto"/>
        <w:rPr>
          <w:rFonts w:ascii="MiloOT" w:hAnsi="MiloOT" w:cs="Arial"/>
          <w:color w:val="002F5D"/>
        </w:rPr>
      </w:pPr>
    </w:p>
    <w:p w14:paraId="4615791A" w14:textId="6D7E9378" w:rsidR="003A6602" w:rsidRDefault="003A6602" w:rsidP="001F7D79">
      <w:pPr>
        <w:spacing w:after="0" w:line="240" w:lineRule="auto"/>
        <w:rPr>
          <w:rFonts w:ascii="MiloOT" w:eastAsia="Times New Roman" w:hAnsi="MiloOT" w:cs="Arial"/>
          <w:color w:val="002F5D"/>
          <w:sz w:val="24"/>
          <w:szCs w:val="24"/>
          <w:lang w:eastAsia="de-DE"/>
        </w:rPr>
      </w:pPr>
      <w:r>
        <w:rPr>
          <w:rFonts w:ascii="MiloOT" w:hAnsi="MiloOT" w:cs="Arial"/>
          <w:color w:val="002F5D"/>
        </w:rPr>
        <w:br w:type="page"/>
      </w:r>
    </w:p>
    <w:p w14:paraId="3D65DE59" w14:textId="0363848C" w:rsidR="00A15A48" w:rsidRPr="00A15A48" w:rsidRDefault="00A15A48" w:rsidP="001F7D79">
      <w:pPr>
        <w:pStyle w:val="berschrift2"/>
        <w:spacing w:before="0" w:line="240" w:lineRule="auto"/>
        <w:rPr>
          <w:rFonts w:eastAsia="Times New Roman"/>
          <w:lang w:eastAsia="de-DE"/>
        </w:rPr>
      </w:pPr>
      <w:r>
        <w:rPr>
          <w:rFonts w:eastAsia="Times New Roman"/>
          <w:lang w:eastAsia="de-DE"/>
        </w:rPr>
        <w:t>Erläuterungen</w:t>
      </w:r>
    </w:p>
    <w:p w14:paraId="3B62D062" w14:textId="230BC0B6" w:rsidR="00977F26" w:rsidRDefault="00977F26" w:rsidP="001F7D79">
      <w:pPr>
        <w:pStyle w:val="berschrift3"/>
        <w:spacing w:before="0" w:line="240" w:lineRule="auto"/>
        <w:rPr>
          <w:rFonts w:eastAsia="Times New Roman"/>
          <w:lang w:eastAsia="de-DE"/>
        </w:rPr>
      </w:pPr>
    </w:p>
    <w:p w14:paraId="14ECBADF" w14:textId="6157C53C" w:rsidR="003A6602" w:rsidRPr="00043367" w:rsidRDefault="003A6602" w:rsidP="001F7D79">
      <w:pPr>
        <w:spacing w:after="0" w:line="240" w:lineRule="auto"/>
        <w:ind w:left="1414" w:hanging="1414"/>
        <w:rPr>
          <w:rFonts w:ascii="MiloOT" w:hAnsi="MiloOT"/>
          <w:color w:val="EA5138"/>
          <w:lang w:eastAsia="de-DE"/>
        </w:rPr>
      </w:pPr>
      <w:r w:rsidRPr="00043367">
        <w:rPr>
          <w:rFonts w:ascii="MiloOT" w:hAnsi="MiloOT"/>
          <w:color w:val="EA5138"/>
          <w:lang w:eastAsia="de-DE"/>
        </w:rPr>
        <w:t xml:space="preserve">Roter Text: </w:t>
      </w:r>
      <w:r w:rsidRPr="00043367">
        <w:rPr>
          <w:rFonts w:ascii="MiloOT" w:hAnsi="MiloOT"/>
          <w:color w:val="EA5138"/>
          <w:lang w:eastAsia="de-DE"/>
        </w:rPr>
        <w:tab/>
        <w:t>Rot wird der zitierte Wortlaut der maßgeblichen Verordnungen dargestellt. Den können Sie im Konzept stehen lassen.</w:t>
      </w:r>
    </w:p>
    <w:p w14:paraId="76B2CD4E" w14:textId="552C4B08" w:rsidR="003A6602" w:rsidRPr="00043367" w:rsidRDefault="003A6602" w:rsidP="001F7D79">
      <w:pPr>
        <w:spacing w:after="0" w:line="240" w:lineRule="auto"/>
        <w:ind w:left="1414" w:hanging="1414"/>
        <w:rPr>
          <w:rFonts w:ascii="MiloOT" w:hAnsi="MiloOT"/>
          <w:color w:val="002F5D"/>
          <w:lang w:eastAsia="de-DE"/>
        </w:rPr>
      </w:pPr>
      <w:r w:rsidRPr="00043367">
        <w:rPr>
          <w:rFonts w:ascii="MiloOT" w:hAnsi="MiloOT"/>
          <w:color w:val="002F5D"/>
          <w:lang w:eastAsia="de-DE"/>
        </w:rPr>
        <w:t xml:space="preserve">Blauer Text: </w:t>
      </w:r>
      <w:r w:rsidRPr="00043367">
        <w:rPr>
          <w:rFonts w:ascii="MiloOT" w:hAnsi="MiloOT"/>
          <w:color w:val="002F5D"/>
          <w:lang w:eastAsia="de-DE"/>
        </w:rPr>
        <w:tab/>
        <w:t xml:space="preserve">Blau werden unsere Formulierungsvorschläge für Ihr Infektionsschutzkonzept und Erläuterungen dargestellt. </w:t>
      </w:r>
    </w:p>
    <w:p w14:paraId="4BCC855C" w14:textId="58FC01FF" w:rsidR="003A6602" w:rsidRPr="00043367" w:rsidRDefault="003A6602" w:rsidP="001F7D79">
      <w:pPr>
        <w:spacing w:after="0" w:line="240" w:lineRule="auto"/>
        <w:ind w:left="1414" w:hanging="1414"/>
        <w:rPr>
          <w:rFonts w:ascii="MiloOT" w:hAnsi="MiloOT"/>
          <w:color w:val="F7B22F"/>
          <w:lang w:eastAsia="de-DE"/>
        </w:rPr>
      </w:pPr>
      <w:r w:rsidRPr="00043367">
        <w:rPr>
          <w:rFonts w:ascii="MiloOT" w:hAnsi="MiloOT"/>
          <w:color w:val="F7B22F"/>
          <w:lang w:eastAsia="de-DE"/>
        </w:rPr>
        <w:t xml:space="preserve">Oranger Text: </w:t>
      </w:r>
      <w:r w:rsidRPr="00043367">
        <w:rPr>
          <w:rFonts w:ascii="MiloOT" w:hAnsi="MiloOT"/>
          <w:color w:val="F7B22F"/>
          <w:lang w:eastAsia="de-DE"/>
        </w:rPr>
        <w:tab/>
        <w:t xml:space="preserve">Orange dargestellt sind Beispiele aus verschiedenen Branchen oder sonstige Hilfestellungen für Sie. </w:t>
      </w:r>
    </w:p>
    <w:p w14:paraId="25AF20E5" w14:textId="77777777" w:rsidR="003A6602" w:rsidRDefault="003A6602" w:rsidP="001F7D79">
      <w:pPr>
        <w:pStyle w:val="berschrift3"/>
        <w:spacing w:before="0" w:line="240" w:lineRule="auto"/>
        <w:rPr>
          <w:rFonts w:eastAsia="Times New Roman"/>
          <w:sz w:val="24"/>
          <w:lang w:eastAsia="de-DE"/>
        </w:rPr>
      </w:pPr>
      <w:r>
        <w:rPr>
          <w:rFonts w:eastAsia="Times New Roman"/>
          <w:sz w:val="24"/>
          <w:lang w:eastAsia="de-DE"/>
        </w:rPr>
        <w:t xml:space="preserve">Als grundsätzliche Hinweise zum Umgang mit unserem Muster bitten wir Folgendes zu berücksichtigen: </w:t>
      </w:r>
    </w:p>
    <w:p w14:paraId="395FE9DC" w14:textId="77777777" w:rsidR="003A6602" w:rsidRDefault="003A6602" w:rsidP="001F7D79">
      <w:pPr>
        <w:pStyle w:val="berschrift3"/>
        <w:spacing w:before="0" w:line="240" w:lineRule="auto"/>
        <w:rPr>
          <w:rFonts w:eastAsia="Times New Roman"/>
          <w:sz w:val="24"/>
          <w:lang w:eastAsia="de-DE"/>
        </w:rPr>
      </w:pPr>
    </w:p>
    <w:p w14:paraId="57004070" w14:textId="58B59F86" w:rsidR="003A6602" w:rsidRPr="003A6602" w:rsidRDefault="003A6602" w:rsidP="001F7D79">
      <w:pPr>
        <w:pStyle w:val="berschrift3"/>
        <w:spacing w:before="0" w:line="240" w:lineRule="auto"/>
        <w:rPr>
          <w:rFonts w:eastAsia="Times New Roman"/>
          <w:sz w:val="24"/>
          <w:lang w:eastAsia="de-DE"/>
        </w:rPr>
      </w:pPr>
      <w:r w:rsidRPr="003A6602">
        <w:rPr>
          <w:rFonts w:eastAsia="Times New Roman"/>
          <w:sz w:val="24"/>
          <w:lang w:eastAsia="de-DE"/>
        </w:rPr>
        <w:t xml:space="preserve">Wir haben hier nur die zwingenden Vorgaben zum Infektionsschutz aus der Verordnung dargestellt. An diesen teilen sollten Sie deshalb nichts streichen, jedenfalls müssen Sie bei Veränderungen sicherstellen, dass die roten Vorgaben in Ihren Formulierungen eingehalten werden. Ein „Mehr“, also zusätzliche, über die Vorgaben hinausgehende Schutzmaßnahmen könne Sie selbstverständlich vorsehen. Sie sollten dann aber sicherstellen, dass diese auch eingehalten werden. </w:t>
      </w:r>
    </w:p>
    <w:p w14:paraId="5EAB57B8" w14:textId="77777777" w:rsidR="003A6602" w:rsidRPr="003A6602" w:rsidRDefault="003A6602" w:rsidP="001F7D79">
      <w:pPr>
        <w:spacing w:after="0" w:line="240" w:lineRule="auto"/>
        <w:rPr>
          <w:lang w:eastAsia="de-DE"/>
        </w:rPr>
      </w:pPr>
    </w:p>
    <w:p w14:paraId="3E2895E0" w14:textId="0A0E05C6" w:rsidR="007A5ABF" w:rsidRPr="003A6602" w:rsidRDefault="007A5ABF" w:rsidP="001F7D79">
      <w:pPr>
        <w:pStyle w:val="berschrift3"/>
        <w:spacing w:before="0" w:line="240" w:lineRule="auto"/>
        <w:rPr>
          <w:rFonts w:eastAsia="Times New Roman"/>
          <w:b/>
          <w:bCs/>
          <w:lang w:eastAsia="de-DE"/>
        </w:rPr>
      </w:pPr>
      <w:r w:rsidRPr="003A6602">
        <w:rPr>
          <w:rFonts w:eastAsia="Times New Roman"/>
          <w:b/>
          <w:bCs/>
          <w:lang w:eastAsia="de-DE"/>
        </w:rPr>
        <w:t xml:space="preserve">Was </w:t>
      </w:r>
      <w:r w:rsidR="00977F26" w:rsidRPr="003A6602">
        <w:rPr>
          <w:rFonts w:eastAsia="Times New Roman"/>
          <w:b/>
          <w:bCs/>
          <w:lang w:eastAsia="de-DE"/>
        </w:rPr>
        <w:t>ist</w:t>
      </w:r>
      <w:r w:rsidRPr="003A6602">
        <w:rPr>
          <w:rFonts w:eastAsia="Times New Roman"/>
          <w:b/>
          <w:bCs/>
          <w:lang w:eastAsia="de-DE"/>
        </w:rPr>
        <w:t xml:space="preserve"> beim Kundenkontakt</w:t>
      </w:r>
      <w:r w:rsidR="00977F26" w:rsidRPr="003A6602">
        <w:rPr>
          <w:rFonts w:eastAsia="Times New Roman"/>
          <w:b/>
          <w:bCs/>
          <w:lang w:eastAsia="de-DE"/>
        </w:rPr>
        <w:t xml:space="preserve"> </w:t>
      </w:r>
      <w:r w:rsidR="00E874AA" w:rsidRPr="003A6602">
        <w:rPr>
          <w:rFonts w:eastAsia="Times New Roman"/>
          <w:b/>
          <w:bCs/>
          <w:lang w:eastAsia="de-DE"/>
        </w:rPr>
        <w:t xml:space="preserve">noch zu </w:t>
      </w:r>
      <w:r w:rsidR="00977F26" w:rsidRPr="003A6602">
        <w:rPr>
          <w:rFonts w:eastAsia="Times New Roman"/>
          <w:b/>
          <w:bCs/>
          <w:lang w:eastAsia="de-DE"/>
        </w:rPr>
        <w:t>beachten</w:t>
      </w:r>
      <w:r w:rsidRPr="003A6602">
        <w:rPr>
          <w:rFonts w:eastAsia="Times New Roman"/>
          <w:b/>
          <w:bCs/>
          <w:lang w:eastAsia="de-DE"/>
        </w:rPr>
        <w:t xml:space="preserve">? </w:t>
      </w:r>
    </w:p>
    <w:p w14:paraId="3C2E19A4" w14:textId="77777777" w:rsidR="00F25F0F" w:rsidRPr="00D3108C" w:rsidRDefault="00F25F0F" w:rsidP="001F7D79">
      <w:pPr>
        <w:spacing w:after="0" w:line="240" w:lineRule="auto"/>
        <w:rPr>
          <w:rFonts w:ascii="MiloOT" w:eastAsia="Times New Roman" w:hAnsi="MiloOT" w:cs="Arial"/>
          <w:color w:val="002F5D"/>
          <w:sz w:val="24"/>
          <w:szCs w:val="24"/>
          <w:lang w:eastAsia="de-DE"/>
        </w:rPr>
      </w:pPr>
    </w:p>
    <w:p w14:paraId="360A7A02" w14:textId="5A17FEDC" w:rsidR="007A5ABF" w:rsidRPr="007A5ABF" w:rsidRDefault="00025FBA" w:rsidP="001F7D79">
      <w:pPr>
        <w:pStyle w:val="StandardWeb"/>
        <w:spacing w:before="0" w:beforeAutospacing="0" w:after="0" w:afterAutospacing="0"/>
        <w:rPr>
          <w:rFonts w:ascii="MiloOT" w:hAnsi="MiloOT" w:cs="Arial"/>
          <w:color w:val="002F5D"/>
        </w:rPr>
      </w:pPr>
      <w:r w:rsidRPr="00D3108C">
        <w:rPr>
          <w:rFonts w:ascii="MiloOT" w:hAnsi="MiloOT" w:cs="Arial"/>
          <w:color w:val="002F5D"/>
        </w:rPr>
        <w:t>Der mögliche Kontakt zu Kunden mit einer SARS-CoV-2-Infektion kann z. B. für </w:t>
      </w:r>
      <w:hyperlink r:id="rId12" w:anchor="wie-kann-man-sich-allgemein-vor-infektionen-sch-tzen-" w:tgtFrame="_self" w:history="1">
        <w:r w:rsidRPr="00D3108C">
          <w:rPr>
            <w:rStyle w:val="Hyperlink"/>
            <w:rFonts w:ascii="MiloOT" w:hAnsi="MiloOT" w:cs="Arial"/>
            <w:color w:val="002F5D"/>
          </w:rPr>
          <w:t>Beschäftigte mit geschwächtem Immunsystem </w:t>
        </w:r>
      </w:hyperlink>
      <w:r w:rsidRPr="00D3108C">
        <w:rPr>
          <w:rFonts w:ascii="MiloOT" w:hAnsi="MiloOT" w:cs="Arial"/>
          <w:color w:val="002F5D"/>
        </w:rPr>
        <w:t>mit geschwächtem Immunsystem eine erhöhte Gefährdung darstellen. Dies gilt vor allem, wenn der Mindestabstand von 1,5 m nicht gewährleistet werden kann. Treffen Sie deshalb generelle Vorkehrungen für den Fall, dass Ihnen bekannt wird (z. B. durch vorgelegte Atteste) oder es offensichtlich ist, dass einzelne Beschäftigte zu einer besonders gefährdeten Gruppe gehören. Lassen Sie sich dabei möglichst vom Betriebsarzt beraten.</w:t>
      </w:r>
      <w:r w:rsidR="00E874AA">
        <w:rPr>
          <w:rFonts w:ascii="MiloOT" w:hAnsi="MiloOT" w:cs="Arial"/>
          <w:color w:val="002F5D"/>
        </w:rPr>
        <w:t xml:space="preserve"> </w:t>
      </w:r>
      <w:r w:rsidR="007A5ABF" w:rsidRPr="007A5ABF">
        <w:rPr>
          <w:rFonts w:ascii="MiloOT" w:hAnsi="MiloOT" w:cs="Arial"/>
          <w:color w:val="002F5D"/>
        </w:rPr>
        <w:t>Mitarbeiter mit Vorerkrankungen sollten, wenn möglich, übergangsweise zum Beispiel im Lager eingesetzt werden. Auch das betriebliche Gesundheitsmanagement kann zum Schutz der Beschäftigten beitragen. Dazu zählt insbesondere, den Beschäftigten frisches Obst und Getränke zur Verfügung zu stellen.</w:t>
      </w:r>
    </w:p>
    <w:p w14:paraId="53CB6088" w14:textId="77777777" w:rsidR="006B1D98" w:rsidRPr="00D3108C" w:rsidRDefault="006B1D98" w:rsidP="001F7D79">
      <w:pPr>
        <w:pStyle w:val="berschrift1"/>
        <w:spacing w:before="0" w:beforeAutospacing="0" w:after="0" w:afterAutospacing="0"/>
        <w:rPr>
          <w:rFonts w:ascii="MiloOT" w:hAnsi="MiloOT" w:cs="Arial"/>
          <w:b w:val="0"/>
          <w:bCs w:val="0"/>
          <w:color w:val="002F5D"/>
          <w:sz w:val="24"/>
          <w:szCs w:val="24"/>
        </w:rPr>
      </w:pPr>
    </w:p>
    <w:p w14:paraId="2BBA442B" w14:textId="61742573" w:rsidR="00977F26" w:rsidRPr="003A6602" w:rsidRDefault="00C46014" w:rsidP="001F7D79">
      <w:pPr>
        <w:pStyle w:val="berschrift3"/>
        <w:spacing w:before="0" w:line="240" w:lineRule="auto"/>
        <w:rPr>
          <w:rFonts w:eastAsia="Times New Roman"/>
          <w:b/>
          <w:bCs/>
          <w:lang w:eastAsia="de-DE"/>
        </w:rPr>
      </w:pPr>
      <w:r w:rsidRPr="003A6602">
        <w:rPr>
          <w:rFonts w:eastAsia="Times New Roman"/>
          <w:b/>
          <w:bCs/>
          <w:lang w:eastAsia="de-DE"/>
        </w:rPr>
        <w:t xml:space="preserve">Weitere Möglichkeiten an </w:t>
      </w:r>
      <w:r w:rsidR="00977F26" w:rsidRPr="003A6602">
        <w:rPr>
          <w:rFonts w:eastAsia="Times New Roman"/>
          <w:b/>
          <w:bCs/>
          <w:lang w:eastAsia="de-DE"/>
        </w:rPr>
        <w:t>Kassenarbeitsplätze</w:t>
      </w:r>
      <w:r w:rsidRPr="003A6602">
        <w:rPr>
          <w:rFonts w:eastAsia="Times New Roman"/>
          <w:b/>
          <w:bCs/>
          <w:lang w:eastAsia="de-DE"/>
        </w:rPr>
        <w:t>n</w:t>
      </w:r>
    </w:p>
    <w:p w14:paraId="13EF3631" w14:textId="77777777" w:rsidR="00DC2DD0" w:rsidRPr="00D3108C" w:rsidRDefault="00DC2DD0" w:rsidP="001F7D79">
      <w:pPr>
        <w:spacing w:after="0" w:line="240" w:lineRule="auto"/>
        <w:rPr>
          <w:lang w:eastAsia="de-DE"/>
        </w:rPr>
      </w:pPr>
    </w:p>
    <w:p w14:paraId="095FE934" w14:textId="4AFFC994" w:rsidR="007A5ABF" w:rsidRPr="00D3108C" w:rsidRDefault="007A5ABF" w:rsidP="001F7D79">
      <w:pPr>
        <w:pStyle w:val="StandardWeb"/>
        <w:spacing w:before="0" w:beforeAutospacing="0" w:after="0" w:afterAutospacing="0"/>
        <w:rPr>
          <w:rFonts w:ascii="MiloOT" w:hAnsi="MiloOT" w:cs="Arial"/>
          <w:color w:val="002F5D"/>
        </w:rPr>
      </w:pPr>
      <w:r w:rsidRPr="00D3108C">
        <w:rPr>
          <w:rFonts w:ascii="MiloOT" w:hAnsi="MiloOT" w:cs="Arial"/>
          <w:color w:val="002F5D"/>
        </w:rPr>
        <w:t>Weiterhin sollten Maßnahmen ergriffen werden, um Distanz zu schaffen zwischen Kassenpersonal und Kunden. Hierzu dienen vielerorts bereits errichtete Barrieren an den Kassen aus Plexiglas oder vergleichbaren Materialien</w:t>
      </w:r>
      <w:r w:rsidR="00C46014">
        <w:rPr>
          <w:rFonts w:ascii="MiloOT" w:hAnsi="MiloOT" w:cs="Arial"/>
          <w:color w:val="002F5D"/>
        </w:rPr>
        <w:t xml:space="preserve">. </w:t>
      </w:r>
      <w:r w:rsidRPr="00D3108C">
        <w:rPr>
          <w:rFonts w:ascii="MiloOT" w:hAnsi="MiloOT" w:cs="Arial"/>
          <w:color w:val="002F5D"/>
        </w:rPr>
        <w:t xml:space="preserve"> (</w:t>
      </w:r>
      <w:hyperlink r:id="rId13" w:tgtFrame="_blank" w:history="1">
        <w:r w:rsidRPr="00D3108C">
          <w:rPr>
            <w:rStyle w:val="Hyperlink"/>
            <w:rFonts w:ascii="MiloOT" w:hAnsi="MiloOT" w:cs="Arial"/>
            <w:color w:val="002F5D"/>
          </w:rPr>
          <w:t>siehe  FAQ - Durchsichtigen Trennwänden...).</w:t>
        </w:r>
      </w:hyperlink>
    </w:p>
    <w:p w14:paraId="787792BE" w14:textId="77777777" w:rsidR="00E874AA" w:rsidRDefault="00E874AA" w:rsidP="001F7D79">
      <w:pPr>
        <w:pStyle w:val="StandardWeb"/>
        <w:spacing w:before="0" w:beforeAutospacing="0" w:after="0" w:afterAutospacing="0"/>
        <w:rPr>
          <w:rFonts w:ascii="MiloOT" w:hAnsi="MiloOT" w:cs="Arial"/>
          <w:color w:val="002F5D"/>
        </w:rPr>
      </w:pPr>
    </w:p>
    <w:p w14:paraId="3F82138F" w14:textId="2B8A6CAA" w:rsidR="007A5ABF" w:rsidRPr="00D3108C" w:rsidRDefault="007A5ABF" w:rsidP="001F7D79">
      <w:pPr>
        <w:pStyle w:val="StandardWeb"/>
        <w:spacing w:before="0" w:beforeAutospacing="0" w:after="0" w:afterAutospacing="0"/>
        <w:rPr>
          <w:rFonts w:ascii="MiloOT" w:hAnsi="MiloOT" w:cs="Arial"/>
          <w:color w:val="002F5D"/>
        </w:rPr>
      </w:pPr>
      <w:r w:rsidRPr="00D3108C">
        <w:rPr>
          <w:rFonts w:ascii="MiloOT" w:hAnsi="MiloOT" w:cs="Arial"/>
          <w:color w:val="002F5D"/>
        </w:rPr>
        <w:t>Wenn mehrere Kassen parallel geöffnet sind, sollten sie so gewählt werden, dass sie einen möglichst großen Abstand voneinander haben.</w:t>
      </w:r>
    </w:p>
    <w:p w14:paraId="686CA069" w14:textId="77777777" w:rsidR="00E874AA" w:rsidRDefault="00E874AA" w:rsidP="001F7D79">
      <w:pPr>
        <w:pStyle w:val="StandardWeb"/>
        <w:spacing w:before="0" w:beforeAutospacing="0" w:after="0" w:afterAutospacing="0"/>
        <w:rPr>
          <w:rFonts w:ascii="MiloOT" w:hAnsi="MiloOT" w:cs="Arial"/>
          <w:color w:val="002F5D"/>
        </w:rPr>
      </w:pPr>
    </w:p>
    <w:p w14:paraId="7C351A1B" w14:textId="1E456CD3" w:rsidR="007A5ABF" w:rsidRPr="00D3108C" w:rsidRDefault="007A5ABF" w:rsidP="001F7D79">
      <w:pPr>
        <w:pStyle w:val="StandardWeb"/>
        <w:spacing w:before="0" w:beforeAutospacing="0" w:after="0" w:afterAutospacing="0"/>
        <w:rPr>
          <w:rFonts w:ascii="MiloOT" w:hAnsi="MiloOT" w:cs="Arial"/>
          <w:color w:val="002F5D"/>
        </w:rPr>
      </w:pPr>
      <w:r w:rsidRPr="00D3108C">
        <w:rPr>
          <w:rFonts w:ascii="MiloOT" w:hAnsi="MiloOT" w:cs="Arial"/>
          <w:color w:val="002F5D"/>
        </w:rPr>
        <w:t xml:space="preserve">Sollen </w:t>
      </w:r>
      <w:r w:rsidRPr="00E874AA">
        <w:rPr>
          <w:rStyle w:val="Fett"/>
          <w:rFonts w:ascii="MiloOT" w:hAnsi="MiloOT" w:cs="Arial"/>
          <w:b w:val="0"/>
          <w:bCs w:val="0"/>
          <w:color w:val="002F5D"/>
          <w:u w:val="single"/>
        </w:rPr>
        <w:t>Tandemkassen</w:t>
      </w:r>
      <w:r w:rsidRPr="00D3108C">
        <w:rPr>
          <w:rFonts w:ascii="MiloOT" w:hAnsi="MiloOT" w:cs="Arial"/>
          <w:color w:val="002F5D"/>
        </w:rPr>
        <w:t xml:space="preserve"> parallel besetzt werden, so ist dies nur zulässig, wenn hierdurch die gebotenen Abstände der kassierenden Personen zueinander nicht unterschritten werden. Zudem dürfen auch die Abstände der Kunden im Wartebereich und im Kassenbereich hierdurch nicht unzulässig eingeschränkt werden. Sofern keine Abtrennung im Bereich von Oberkörper und Kopf zwischen den kassierenden Personen vorhanden ist, sollen sie sich beim Sprechen möglichst einander nicht zuwenden.</w:t>
      </w:r>
    </w:p>
    <w:p w14:paraId="42BA6F1B" w14:textId="77777777" w:rsidR="00E874AA" w:rsidRDefault="00E874AA" w:rsidP="001F7D79">
      <w:pPr>
        <w:pStyle w:val="StandardWeb"/>
        <w:spacing w:before="0" w:beforeAutospacing="0" w:after="0" w:afterAutospacing="0"/>
        <w:rPr>
          <w:rFonts w:ascii="MiloOT" w:hAnsi="MiloOT" w:cs="Arial"/>
          <w:color w:val="002F5D"/>
        </w:rPr>
      </w:pPr>
    </w:p>
    <w:p w14:paraId="169EC3FD" w14:textId="2A52BA1B" w:rsidR="005C0AD4" w:rsidRPr="00D3108C" w:rsidRDefault="007A5ABF" w:rsidP="001F7D79">
      <w:pPr>
        <w:pStyle w:val="StandardWeb"/>
        <w:spacing w:before="0" w:beforeAutospacing="0" w:after="0" w:afterAutospacing="0"/>
        <w:rPr>
          <w:rFonts w:ascii="MiloOT" w:hAnsi="MiloOT" w:cs="Arial"/>
          <w:color w:val="002F5D"/>
        </w:rPr>
      </w:pPr>
      <w:r w:rsidRPr="00D3108C">
        <w:rPr>
          <w:rFonts w:ascii="MiloOT" w:hAnsi="MiloOT" w:cs="Arial"/>
          <w:color w:val="002F5D"/>
        </w:rPr>
        <w:t xml:space="preserve">Durch die Abtrennungen darf es nicht zu zusätzlichen Gefährdungen kommen. Dazu zählt beispielsweise, dass eine ausreichende Stabilität gewährleistet ist und dass spitze Ecken oder scharfe Kanten zu vermeiden sind. Je breiter die Abtrennung ist desto besser. Die Abtrennung sollte nicht bereits durch geringfügige Bewegung der </w:t>
      </w:r>
      <w:proofErr w:type="gramStart"/>
      <w:r w:rsidRPr="00D3108C">
        <w:rPr>
          <w:rFonts w:ascii="MiloOT" w:hAnsi="MiloOT" w:cs="Arial"/>
          <w:color w:val="002F5D"/>
        </w:rPr>
        <w:t>dahinter stehenden</w:t>
      </w:r>
      <w:proofErr w:type="gramEnd"/>
      <w:r w:rsidRPr="00D3108C">
        <w:rPr>
          <w:rFonts w:ascii="MiloOT" w:hAnsi="MiloOT" w:cs="Arial"/>
          <w:color w:val="002F5D"/>
        </w:rPr>
        <w:t xml:space="preserve"> Person außer Kraft gesetzt werden. Sie sollte in der Breite mind. vom Ende des Vorlaufbandes bis zum Beginn der Warenmulde reichen.</w:t>
      </w:r>
    </w:p>
    <w:p w14:paraId="5E8E85DE" w14:textId="77777777" w:rsidR="00DC2DD0" w:rsidRPr="00D3108C" w:rsidRDefault="00DC2DD0" w:rsidP="001F7D79">
      <w:pPr>
        <w:pStyle w:val="StandardWeb"/>
        <w:spacing w:before="0" w:beforeAutospacing="0" w:after="0" w:afterAutospacing="0"/>
        <w:rPr>
          <w:rFonts w:ascii="MiloOT" w:hAnsi="MiloOT" w:cs="Arial"/>
          <w:color w:val="002F5D"/>
        </w:rPr>
      </w:pPr>
    </w:p>
    <w:p w14:paraId="08263526" w14:textId="45986180" w:rsidR="00DC2DD0" w:rsidRPr="003A6602" w:rsidRDefault="00DC2DD0" w:rsidP="001F7D79">
      <w:pPr>
        <w:pStyle w:val="berschrift3"/>
        <w:spacing w:before="0" w:line="240" w:lineRule="auto"/>
        <w:rPr>
          <w:b/>
          <w:bCs/>
        </w:rPr>
      </w:pPr>
      <w:r w:rsidRPr="003A6602">
        <w:rPr>
          <w:b/>
          <w:bCs/>
        </w:rPr>
        <w:t>Umgang mit Barzahlungen</w:t>
      </w:r>
    </w:p>
    <w:p w14:paraId="658826DA" w14:textId="77777777" w:rsidR="00DC2DD0" w:rsidRPr="00D3108C" w:rsidRDefault="00DC2DD0" w:rsidP="001F7D79">
      <w:pPr>
        <w:pStyle w:val="StandardWeb"/>
        <w:spacing w:before="0" w:beforeAutospacing="0" w:after="0" w:afterAutospacing="0"/>
        <w:rPr>
          <w:rFonts w:ascii="MiloOT" w:hAnsi="MiloOT" w:cs="Arial"/>
          <w:color w:val="002F5D"/>
        </w:rPr>
      </w:pPr>
    </w:p>
    <w:p w14:paraId="4F24D659" w14:textId="16F643E6" w:rsidR="00E874AA" w:rsidRDefault="00E874AA" w:rsidP="001F7D79">
      <w:pPr>
        <w:pStyle w:val="StandardWeb"/>
        <w:spacing w:before="0" w:beforeAutospacing="0" w:after="0" w:afterAutospacing="0"/>
        <w:rPr>
          <w:rFonts w:ascii="MiloOT" w:hAnsi="MiloOT" w:cs="Arial"/>
          <w:color w:val="002F5D"/>
        </w:rPr>
      </w:pPr>
      <w:r w:rsidRPr="00D3108C">
        <w:rPr>
          <w:rFonts w:ascii="MiloOT" w:hAnsi="MiloOT" w:cs="Arial"/>
          <w:color w:val="002F5D"/>
        </w:rPr>
        <w:t>Das Bezahlen soll bevorzugt elektronisch erfolgen.</w:t>
      </w:r>
      <w:r>
        <w:rPr>
          <w:rFonts w:ascii="MiloOT" w:hAnsi="MiloOT" w:cs="Arial"/>
          <w:color w:val="002F5D"/>
        </w:rPr>
        <w:t xml:space="preserve"> Mitarbeiter sollten angehalten werden, darauf hinzuweisen.</w:t>
      </w:r>
    </w:p>
    <w:p w14:paraId="0450BF26" w14:textId="77777777" w:rsidR="00E874AA" w:rsidRDefault="00E874AA" w:rsidP="001F7D79">
      <w:pPr>
        <w:pStyle w:val="StandardWeb"/>
        <w:spacing w:before="0" w:beforeAutospacing="0" w:after="0" w:afterAutospacing="0"/>
        <w:rPr>
          <w:rFonts w:ascii="MiloOT" w:hAnsi="MiloOT" w:cs="Arial"/>
          <w:color w:val="002F5D"/>
        </w:rPr>
      </w:pPr>
    </w:p>
    <w:p w14:paraId="763CB932" w14:textId="04D3DF29" w:rsidR="005C0AD4" w:rsidRPr="00D3108C" w:rsidRDefault="007A5ABF" w:rsidP="001F7D79">
      <w:pPr>
        <w:pStyle w:val="StandardWeb"/>
        <w:spacing w:before="0" w:beforeAutospacing="0" w:after="0" w:afterAutospacing="0"/>
        <w:rPr>
          <w:rFonts w:ascii="MiloOT" w:hAnsi="MiloOT" w:cs="Arial"/>
          <w:color w:val="002F5D"/>
        </w:rPr>
      </w:pPr>
      <w:r w:rsidRPr="00D3108C">
        <w:rPr>
          <w:rFonts w:ascii="MiloOT" w:hAnsi="MiloOT" w:cs="Arial"/>
          <w:color w:val="002F5D"/>
        </w:rPr>
        <w:t xml:space="preserve">Bei Barzahlung gilt: Damit das Geld nicht direkt vom Kunden an die Kassenkraft übergeben werden muss, empfehlen wir ein </w:t>
      </w:r>
      <w:r w:rsidRPr="00E874AA">
        <w:rPr>
          <w:rFonts w:ascii="MiloOT" w:hAnsi="MiloOT" w:cs="Arial"/>
          <w:color w:val="002F5D"/>
          <w:u w:val="single"/>
        </w:rPr>
        <w:t>kleines Tablett oder eine fixe Geldablage</w:t>
      </w:r>
      <w:r w:rsidRPr="00D3108C">
        <w:rPr>
          <w:rFonts w:ascii="MiloOT" w:hAnsi="MiloOT" w:cs="Arial"/>
          <w:color w:val="002F5D"/>
        </w:rPr>
        <w:t xml:space="preserve"> zu nutzen.</w:t>
      </w:r>
      <w:r w:rsidRPr="00D3108C">
        <w:rPr>
          <w:rFonts w:ascii="MiloOT" w:hAnsi="MiloOT" w:cs="Arial"/>
          <w:color w:val="002F5D"/>
        </w:rPr>
        <w:br/>
        <w:t xml:space="preserve">Beziehen </w:t>
      </w:r>
      <w:proofErr w:type="gramStart"/>
      <w:r w:rsidRPr="00D3108C">
        <w:rPr>
          <w:rFonts w:ascii="MiloOT" w:hAnsi="MiloOT" w:cs="Arial"/>
          <w:color w:val="002F5D"/>
        </w:rPr>
        <w:t>Sie</w:t>
      </w:r>
      <w:proofErr w:type="gramEnd"/>
      <w:r w:rsidRPr="00D3108C">
        <w:rPr>
          <w:rFonts w:ascii="MiloOT" w:hAnsi="MiloOT" w:cs="Arial"/>
          <w:color w:val="002F5D"/>
        </w:rPr>
        <w:t xml:space="preserve"> wenn möglich das Kassenpersonal in die Gestaltung mit ein, das erhöht die Akzeptanz der Maßnahmen.</w:t>
      </w:r>
    </w:p>
    <w:p w14:paraId="4C10E4AC" w14:textId="77777777" w:rsidR="00E874AA" w:rsidRDefault="00E874AA" w:rsidP="001F7D79">
      <w:pPr>
        <w:pStyle w:val="StandardWeb"/>
        <w:spacing w:before="0" w:beforeAutospacing="0" w:after="0" w:afterAutospacing="0"/>
        <w:rPr>
          <w:rFonts w:ascii="MiloOT" w:hAnsi="MiloOT" w:cs="Arial"/>
          <w:color w:val="002F5D"/>
        </w:rPr>
      </w:pPr>
    </w:p>
    <w:p w14:paraId="23DD17F2" w14:textId="05453BB9" w:rsidR="007A5ABF" w:rsidRPr="00D3108C" w:rsidRDefault="007A5ABF" w:rsidP="001F7D79">
      <w:pPr>
        <w:pStyle w:val="StandardWeb"/>
        <w:spacing w:before="0" w:beforeAutospacing="0" w:after="0" w:afterAutospacing="0"/>
        <w:rPr>
          <w:rFonts w:ascii="MiloOT" w:hAnsi="MiloOT" w:cs="Arial"/>
          <w:color w:val="002F5D"/>
        </w:rPr>
      </w:pPr>
      <w:r w:rsidRPr="00D3108C">
        <w:rPr>
          <w:rFonts w:ascii="MiloOT" w:hAnsi="MiloOT" w:cs="Arial"/>
          <w:color w:val="002F5D"/>
        </w:rPr>
        <w:t>An Kassentresen oder –</w:t>
      </w:r>
      <w:proofErr w:type="spellStart"/>
      <w:r w:rsidRPr="00D3108C">
        <w:rPr>
          <w:rFonts w:ascii="MiloOT" w:hAnsi="MiloOT" w:cs="Arial"/>
          <w:color w:val="002F5D"/>
        </w:rPr>
        <w:t>theken</w:t>
      </w:r>
      <w:proofErr w:type="spellEnd"/>
      <w:r w:rsidRPr="00D3108C">
        <w:rPr>
          <w:rFonts w:ascii="MiloOT" w:hAnsi="MiloOT" w:cs="Arial"/>
          <w:color w:val="002F5D"/>
        </w:rPr>
        <w:t xml:space="preserve"> kann durch </w:t>
      </w:r>
      <w:r w:rsidRPr="00E874AA">
        <w:rPr>
          <w:rFonts w:ascii="MiloOT" w:hAnsi="MiloOT" w:cs="Arial"/>
          <w:color w:val="002F5D"/>
          <w:u w:val="single"/>
        </w:rPr>
        <w:t>vorgelagerte Absperrungen oder Bodenmarkierungen</w:t>
      </w:r>
      <w:r w:rsidRPr="00D3108C">
        <w:rPr>
          <w:rFonts w:ascii="MiloOT" w:hAnsi="MiloOT" w:cs="Arial"/>
          <w:color w:val="002F5D"/>
        </w:rPr>
        <w:t xml:space="preserve"> der Abstand zwischen Kassenkraft und Kunde zusätzlich zur </w:t>
      </w:r>
      <w:proofErr w:type="spellStart"/>
      <w:r w:rsidRPr="00D3108C">
        <w:rPr>
          <w:rFonts w:ascii="MiloOT" w:hAnsi="MiloOT" w:cs="Arial"/>
          <w:color w:val="002F5D"/>
        </w:rPr>
        <w:t>Tresenbreite</w:t>
      </w:r>
      <w:proofErr w:type="spellEnd"/>
      <w:r w:rsidRPr="00D3108C">
        <w:rPr>
          <w:rFonts w:ascii="MiloOT" w:hAnsi="MiloOT" w:cs="Arial"/>
          <w:color w:val="002F5D"/>
        </w:rPr>
        <w:t xml:space="preserve"> vergrößert werden.</w:t>
      </w:r>
      <w:r w:rsidR="00DC2DD0" w:rsidRPr="00D3108C">
        <w:rPr>
          <w:rFonts w:ascii="MiloOT" w:hAnsi="MiloOT" w:cs="Arial"/>
          <w:color w:val="002F5D"/>
        </w:rPr>
        <w:t xml:space="preserve"> </w:t>
      </w:r>
      <w:r w:rsidRPr="00D3108C">
        <w:rPr>
          <w:rFonts w:ascii="MiloOT" w:hAnsi="MiloOT" w:cs="Arial"/>
          <w:color w:val="002F5D"/>
        </w:rPr>
        <w:t>Ist an Tankstellen ein Nachtschalter vorhanden, wird empfohlen, diesen zu nutzen.</w:t>
      </w:r>
    </w:p>
    <w:p w14:paraId="529A5997" w14:textId="77777777" w:rsidR="00E874AA" w:rsidRDefault="00E874AA" w:rsidP="001F7D79">
      <w:pPr>
        <w:pStyle w:val="berschrift3"/>
        <w:spacing w:before="0" w:line="240" w:lineRule="auto"/>
      </w:pPr>
    </w:p>
    <w:p w14:paraId="01C61498" w14:textId="58D86D4A" w:rsidR="007A5ABF" w:rsidRPr="003A6602" w:rsidRDefault="00E874AA" w:rsidP="001F7D79">
      <w:pPr>
        <w:pStyle w:val="berschrift3"/>
        <w:spacing w:before="0" w:line="240" w:lineRule="auto"/>
        <w:rPr>
          <w:b/>
          <w:bCs/>
        </w:rPr>
      </w:pPr>
      <w:r w:rsidRPr="003A6602">
        <w:rPr>
          <w:b/>
          <w:bCs/>
        </w:rPr>
        <w:t xml:space="preserve">Umgang </w:t>
      </w:r>
      <w:r w:rsidR="008E5163" w:rsidRPr="003A6602">
        <w:rPr>
          <w:b/>
          <w:bCs/>
        </w:rPr>
        <w:t>mit Handhygiene</w:t>
      </w:r>
      <w:r w:rsidR="007A5ABF" w:rsidRPr="003A6602">
        <w:rPr>
          <w:b/>
          <w:bCs/>
        </w:rPr>
        <w:t xml:space="preserve"> </w:t>
      </w:r>
    </w:p>
    <w:p w14:paraId="5F655E6B" w14:textId="7F099087" w:rsidR="00E874AA" w:rsidRDefault="00E874AA" w:rsidP="001F7D79">
      <w:pPr>
        <w:pStyle w:val="StandardWeb"/>
        <w:spacing w:before="0" w:beforeAutospacing="0" w:after="0" w:afterAutospacing="0"/>
        <w:rPr>
          <w:rFonts w:ascii="MiloOT" w:hAnsi="MiloOT" w:cs="Arial"/>
          <w:color w:val="002F5D"/>
        </w:rPr>
      </w:pPr>
    </w:p>
    <w:p w14:paraId="210D9509" w14:textId="3B76FE30" w:rsidR="00E874AA" w:rsidRDefault="00E874AA" w:rsidP="001F7D79">
      <w:pPr>
        <w:pStyle w:val="StandardWeb"/>
        <w:spacing w:before="0" w:beforeAutospacing="0" w:after="0" w:afterAutospacing="0"/>
        <w:rPr>
          <w:rFonts w:ascii="MiloOT" w:hAnsi="MiloOT" w:cs="Arial"/>
          <w:color w:val="002F5D"/>
        </w:rPr>
      </w:pPr>
      <w:r w:rsidRPr="00E874AA">
        <w:rPr>
          <w:rFonts w:ascii="MiloOT" w:hAnsi="MiloOT" w:cs="Arial"/>
          <w:color w:val="002F5D"/>
        </w:rPr>
        <w:t>An Arbeitsplätzen, an denen besonders häufig Anlässe bestehen, die Hände zu waschen, wird die Haut stark belastet. Hier ist die Verwendung von Händedesinfektionsmitteln als die weniger belastende Alternative zu empfehlen. Für die Anwendung sind die Angaben des Herstellers zu beachten.</w:t>
      </w:r>
    </w:p>
    <w:p w14:paraId="5F024C7B" w14:textId="77777777" w:rsidR="00C46014" w:rsidRPr="00E874AA" w:rsidRDefault="00C46014" w:rsidP="001F7D79">
      <w:pPr>
        <w:pStyle w:val="StandardWeb"/>
        <w:spacing w:before="0" w:beforeAutospacing="0" w:after="0" w:afterAutospacing="0"/>
        <w:rPr>
          <w:rFonts w:ascii="MiloOT" w:hAnsi="MiloOT" w:cs="Arial"/>
          <w:color w:val="002F5D"/>
        </w:rPr>
      </w:pPr>
    </w:p>
    <w:p w14:paraId="211B389D" w14:textId="77777777" w:rsidR="00E874AA" w:rsidRPr="00E874AA" w:rsidRDefault="00E874AA" w:rsidP="001F7D79">
      <w:pPr>
        <w:pStyle w:val="StandardWeb"/>
        <w:spacing w:before="0" w:beforeAutospacing="0" w:after="0" w:afterAutospacing="0"/>
        <w:rPr>
          <w:rFonts w:ascii="MiloOT" w:hAnsi="MiloOT" w:cs="Arial"/>
          <w:color w:val="002F5D"/>
        </w:rPr>
      </w:pPr>
      <w:r w:rsidRPr="00E874AA">
        <w:rPr>
          <w:rFonts w:ascii="MiloOT" w:hAnsi="MiloOT" w:cs="Arial"/>
          <w:color w:val="002F5D"/>
        </w:rPr>
        <w:t xml:space="preserve">Versuchen Sie, das Gesicht, insbesondere Augen, Mund und Nase nicht mit der Hand zu berühren. Häufiges Händewaschen, die Händedesinfektion und das </w:t>
      </w:r>
      <w:proofErr w:type="spellStart"/>
      <w:r w:rsidRPr="00E874AA">
        <w:rPr>
          <w:rFonts w:ascii="MiloOT" w:hAnsi="MiloOT" w:cs="Arial"/>
          <w:color w:val="002F5D"/>
        </w:rPr>
        <w:t>Tagen</w:t>
      </w:r>
      <w:proofErr w:type="spellEnd"/>
      <w:r w:rsidRPr="00E874AA">
        <w:rPr>
          <w:rFonts w:ascii="MiloOT" w:hAnsi="MiloOT" w:cs="Arial"/>
          <w:color w:val="002F5D"/>
        </w:rPr>
        <w:t xml:space="preserve"> von Einmalhandschuhen belasten die Haut sehr. Ihre stark beanspruchten Hände brauchen </w:t>
      </w:r>
      <w:hyperlink r:id="rId14" w:tgtFrame="_blank" w:history="1">
        <w:r w:rsidRPr="00E874AA">
          <w:rPr>
            <w:rStyle w:val="Hyperlink"/>
            <w:rFonts w:ascii="MiloOT" w:hAnsi="MiloOT" w:cs="Arial"/>
            <w:color w:val="002F5D"/>
          </w:rPr>
          <w:t>Pflege</w:t>
        </w:r>
      </w:hyperlink>
      <w:r w:rsidRPr="00E874AA">
        <w:rPr>
          <w:rFonts w:ascii="MiloOT" w:hAnsi="MiloOT" w:cs="Arial"/>
          <w:color w:val="002F5D"/>
        </w:rPr>
        <w:t>.</w:t>
      </w:r>
    </w:p>
    <w:p w14:paraId="2CFA8002" w14:textId="77777777" w:rsidR="00E874AA" w:rsidRDefault="00E874AA" w:rsidP="001F7D79">
      <w:pPr>
        <w:pStyle w:val="StandardWeb"/>
        <w:spacing w:before="0" w:beforeAutospacing="0" w:after="0" w:afterAutospacing="0"/>
        <w:rPr>
          <w:rFonts w:ascii="MiloOT" w:hAnsi="MiloOT" w:cs="Arial"/>
          <w:color w:val="002F5D"/>
        </w:rPr>
      </w:pPr>
    </w:p>
    <w:p w14:paraId="460AA0C4" w14:textId="77777777" w:rsidR="00E874AA" w:rsidRPr="00043367" w:rsidRDefault="00E874AA" w:rsidP="001F7D79">
      <w:pPr>
        <w:pStyle w:val="StandardWeb"/>
        <w:spacing w:before="0" w:beforeAutospacing="0" w:after="0" w:afterAutospacing="0"/>
        <w:rPr>
          <w:rFonts w:ascii="MiloOT" w:hAnsi="MiloOT" w:cs="Arial"/>
          <w:b/>
          <w:bCs/>
          <w:color w:val="F7B22F"/>
          <w:u w:val="single"/>
        </w:rPr>
      </w:pPr>
      <w:r w:rsidRPr="00043367">
        <w:rPr>
          <w:rFonts w:ascii="MiloOT" w:hAnsi="MiloOT" w:cs="Arial"/>
          <w:b/>
          <w:bCs/>
          <w:color w:val="F7B22F"/>
          <w:u w:val="single"/>
        </w:rPr>
        <w:t xml:space="preserve">Beispieltext: </w:t>
      </w:r>
    </w:p>
    <w:p w14:paraId="71DD48FD" w14:textId="77777777" w:rsidR="00E874AA" w:rsidRPr="00E874AA" w:rsidRDefault="00E874AA" w:rsidP="001F7D79">
      <w:pPr>
        <w:pStyle w:val="StandardWeb"/>
        <w:spacing w:before="0" w:beforeAutospacing="0" w:after="0" w:afterAutospacing="0"/>
        <w:rPr>
          <w:rFonts w:ascii="MiloOT" w:hAnsi="MiloOT" w:cs="Arial"/>
          <w:color w:val="F7B22F"/>
        </w:rPr>
      </w:pPr>
    </w:p>
    <w:p w14:paraId="5E9E559A" w14:textId="20C648A3" w:rsidR="007A5ABF" w:rsidRPr="00E874AA" w:rsidRDefault="007A5ABF" w:rsidP="001F7D79">
      <w:pPr>
        <w:pStyle w:val="StandardWeb"/>
        <w:spacing w:before="0" w:beforeAutospacing="0" w:after="0" w:afterAutospacing="0"/>
        <w:rPr>
          <w:rFonts w:ascii="MiloOT" w:hAnsi="MiloOT" w:cs="Arial"/>
          <w:color w:val="F7B22F"/>
        </w:rPr>
      </w:pPr>
      <w:r w:rsidRPr="00E874AA">
        <w:rPr>
          <w:rFonts w:ascii="MiloOT" w:hAnsi="MiloOT" w:cs="Arial"/>
          <w:color w:val="F7B22F"/>
        </w:rPr>
        <w:t xml:space="preserve">Zur Beseitigung eventuell auf die Hände gelangter SARS-CoV-2 -Viren ist das richtige Händewaschen mit Seife wirksam. </w:t>
      </w:r>
      <w:r w:rsidR="006B1D98" w:rsidRPr="00E874AA">
        <w:rPr>
          <w:rFonts w:ascii="MiloOT" w:hAnsi="MiloOT" w:cs="Arial"/>
          <w:color w:val="F7B22F"/>
        </w:rPr>
        <w:t xml:space="preserve">Wir weisen unsere Mitarbeiter deshalb auf die </w:t>
      </w:r>
      <w:r w:rsidRPr="00E874AA">
        <w:rPr>
          <w:rFonts w:ascii="MiloOT" w:hAnsi="MiloOT" w:cs="Arial"/>
          <w:color w:val="F7B22F"/>
        </w:rPr>
        <w:t xml:space="preserve">Regeln zum richtigen Händewaschen </w:t>
      </w:r>
      <w:r w:rsidR="006B1D98" w:rsidRPr="00E874AA">
        <w:rPr>
          <w:rFonts w:ascii="MiloOT" w:hAnsi="MiloOT" w:cs="Arial"/>
          <w:color w:val="F7B22F"/>
        </w:rPr>
        <w:t>hin und halten sie an, diese verstärkt in folgenden Situationen zu beachten:</w:t>
      </w:r>
    </w:p>
    <w:p w14:paraId="7B46D9B8" w14:textId="77777777" w:rsidR="007A5ABF" w:rsidRPr="00E874AA" w:rsidRDefault="007A5ABF" w:rsidP="001F7D79">
      <w:pPr>
        <w:numPr>
          <w:ilvl w:val="0"/>
          <w:numId w:val="1"/>
        </w:numPr>
        <w:spacing w:after="0" w:line="240" w:lineRule="auto"/>
        <w:ind w:hanging="270"/>
        <w:rPr>
          <w:rFonts w:ascii="MiloOT" w:hAnsi="MiloOT" w:cs="Arial"/>
          <w:color w:val="F7B22F"/>
          <w:sz w:val="24"/>
          <w:szCs w:val="24"/>
        </w:rPr>
      </w:pPr>
      <w:r w:rsidRPr="00E874AA">
        <w:rPr>
          <w:rFonts w:ascii="MiloOT" w:hAnsi="MiloOT" w:cs="Arial"/>
          <w:color w:val="F7B22F"/>
          <w:sz w:val="24"/>
          <w:szCs w:val="24"/>
        </w:rPr>
        <w:t xml:space="preserve">Nach Betreten </w:t>
      </w:r>
      <w:proofErr w:type="gramStart"/>
      <w:r w:rsidRPr="00E874AA">
        <w:rPr>
          <w:rFonts w:ascii="MiloOT" w:hAnsi="MiloOT" w:cs="Arial"/>
          <w:color w:val="F7B22F"/>
          <w:sz w:val="24"/>
          <w:szCs w:val="24"/>
        </w:rPr>
        <w:t>der Betriebes</w:t>
      </w:r>
      <w:proofErr w:type="gramEnd"/>
    </w:p>
    <w:p w14:paraId="681B73CF" w14:textId="77777777" w:rsidR="007A5ABF" w:rsidRPr="00E874AA" w:rsidRDefault="007A5ABF" w:rsidP="001F7D79">
      <w:pPr>
        <w:numPr>
          <w:ilvl w:val="0"/>
          <w:numId w:val="1"/>
        </w:numPr>
        <w:spacing w:after="0" w:line="240" w:lineRule="auto"/>
        <w:ind w:hanging="270"/>
        <w:rPr>
          <w:rFonts w:ascii="MiloOT" w:hAnsi="MiloOT" w:cs="Arial"/>
          <w:color w:val="F7B22F"/>
          <w:sz w:val="24"/>
          <w:szCs w:val="24"/>
        </w:rPr>
      </w:pPr>
      <w:r w:rsidRPr="00E874AA">
        <w:rPr>
          <w:rFonts w:ascii="MiloOT" w:hAnsi="MiloOT" w:cs="Arial"/>
          <w:color w:val="F7B22F"/>
          <w:sz w:val="24"/>
          <w:szCs w:val="24"/>
        </w:rPr>
        <w:t>Nach dem Besuch der Toilette</w:t>
      </w:r>
    </w:p>
    <w:p w14:paraId="0036B1BB" w14:textId="77777777" w:rsidR="007A5ABF" w:rsidRPr="00E874AA" w:rsidRDefault="007A5ABF" w:rsidP="001F7D79">
      <w:pPr>
        <w:numPr>
          <w:ilvl w:val="0"/>
          <w:numId w:val="1"/>
        </w:numPr>
        <w:spacing w:after="0" w:line="240" w:lineRule="auto"/>
        <w:ind w:hanging="270"/>
        <w:rPr>
          <w:rFonts w:ascii="MiloOT" w:hAnsi="MiloOT" w:cs="Arial"/>
          <w:color w:val="F7B22F"/>
          <w:sz w:val="24"/>
          <w:szCs w:val="24"/>
        </w:rPr>
      </w:pPr>
      <w:r w:rsidRPr="00E874AA">
        <w:rPr>
          <w:rFonts w:ascii="MiloOT" w:hAnsi="MiloOT" w:cs="Arial"/>
          <w:color w:val="F7B22F"/>
          <w:sz w:val="24"/>
          <w:szCs w:val="24"/>
        </w:rPr>
        <w:t>Vor der Pause / vor dem Essen, Trinken, Rauchen</w:t>
      </w:r>
    </w:p>
    <w:p w14:paraId="4D4D0B21" w14:textId="77777777" w:rsidR="007A5ABF" w:rsidRPr="00E874AA" w:rsidRDefault="007A5ABF" w:rsidP="001F7D79">
      <w:pPr>
        <w:numPr>
          <w:ilvl w:val="0"/>
          <w:numId w:val="1"/>
        </w:numPr>
        <w:spacing w:after="0" w:line="240" w:lineRule="auto"/>
        <w:ind w:hanging="270"/>
        <w:rPr>
          <w:rFonts w:ascii="MiloOT" w:hAnsi="MiloOT" w:cs="Arial"/>
          <w:color w:val="F7B22F"/>
          <w:sz w:val="24"/>
          <w:szCs w:val="24"/>
        </w:rPr>
      </w:pPr>
      <w:r w:rsidRPr="00E874AA">
        <w:rPr>
          <w:rFonts w:ascii="MiloOT" w:hAnsi="MiloOT" w:cs="Arial"/>
          <w:color w:val="F7B22F"/>
          <w:sz w:val="24"/>
          <w:szCs w:val="24"/>
        </w:rPr>
        <w:t>Naseputzen, Husten oder Niesen mit vorgehaltener Hand (bitte vermeiden)</w:t>
      </w:r>
    </w:p>
    <w:p w14:paraId="1FB0D3AC" w14:textId="77777777" w:rsidR="007A5ABF" w:rsidRPr="00E874AA" w:rsidRDefault="007A5ABF" w:rsidP="001F7D79">
      <w:pPr>
        <w:numPr>
          <w:ilvl w:val="0"/>
          <w:numId w:val="1"/>
        </w:numPr>
        <w:spacing w:after="0" w:line="240" w:lineRule="auto"/>
        <w:ind w:hanging="270"/>
        <w:rPr>
          <w:rFonts w:ascii="MiloOT" w:hAnsi="MiloOT" w:cs="Arial"/>
          <w:color w:val="F7B22F"/>
          <w:sz w:val="24"/>
          <w:szCs w:val="24"/>
        </w:rPr>
      </w:pPr>
      <w:r w:rsidRPr="00E874AA">
        <w:rPr>
          <w:rFonts w:ascii="MiloOT" w:hAnsi="MiloOT" w:cs="Arial"/>
          <w:color w:val="F7B22F"/>
          <w:sz w:val="24"/>
          <w:szCs w:val="24"/>
        </w:rPr>
        <w:t>Kontakt mit Abfällen</w:t>
      </w:r>
    </w:p>
    <w:p w14:paraId="5DB537D0" w14:textId="77777777" w:rsidR="007A5ABF" w:rsidRPr="00E874AA" w:rsidRDefault="007A5ABF" w:rsidP="001F7D79">
      <w:pPr>
        <w:numPr>
          <w:ilvl w:val="0"/>
          <w:numId w:val="1"/>
        </w:numPr>
        <w:spacing w:after="0" w:line="240" w:lineRule="auto"/>
        <w:ind w:hanging="270"/>
        <w:rPr>
          <w:rFonts w:ascii="MiloOT" w:hAnsi="MiloOT" w:cs="Arial"/>
          <w:color w:val="F7B22F"/>
          <w:sz w:val="24"/>
          <w:szCs w:val="24"/>
        </w:rPr>
      </w:pPr>
      <w:r w:rsidRPr="00E874AA">
        <w:rPr>
          <w:rFonts w:ascii="MiloOT" w:hAnsi="MiloOT" w:cs="Arial"/>
          <w:color w:val="F7B22F"/>
          <w:sz w:val="24"/>
          <w:szCs w:val="24"/>
        </w:rPr>
        <w:t>Verschmutzungen (z. B. defekte Joghurtbecher …)</w:t>
      </w:r>
    </w:p>
    <w:p w14:paraId="0C2B0799" w14:textId="77777777" w:rsidR="007A5ABF" w:rsidRPr="00E874AA" w:rsidRDefault="007A5ABF" w:rsidP="001F7D79">
      <w:pPr>
        <w:numPr>
          <w:ilvl w:val="0"/>
          <w:numId w:val="1"/>
        </w:numPr>
        <w:spacing w:after="0" w:line="240" w:lineRule="auto"/>
        <w:ind w:hanging="270"/>
        <w:rPr>
          <w:rFonts w:ascii="MiloOT" w:hAnsi="MiloOT" w:cs="Arial"/>
          <w:color w:val="F7B22F"/>
          <w:sz w:val="24"/>
          <w:szCs w:val="24"/>
        </w:rPr>
      </w:pPr>
      <w:r w:rsidRPr="00E874AA">
        <w:rPr>
          <w:rFonts w:ascii="MiloOT" w:hAnsi="MiloOT" w:cs="Arial"/>
          <w:color w:val="F7B22F"/>
          <w:sz w:val="24"/>
          <w:szCs w:val="24"/>
        </w:rPr>
        <w:t>Kontakt mit Gegenständen, die offensichtlich kranke Personen zuvor berührt haben (auch ohne den konkreten Verdacht auf eine COVID-Erkrankung)</w:t>
      </w:r>
    </w:p>
    <w:p w14:paraId="647997C7" w14:textId="77777777" w:rsidR="00C46014" w:rsidRDefault="00C46014" w:rsidP="001F7D79">
      <w:pPr>
        <w:pStyle w:val="StandardWeb"/>
        <w:spacing w:before="0" w:beforeAutospacing="0" w:after="0" w:afterAutospacing="0"/>
        <w:rPr>
          <w:rFonts w:ascii="MiloOT" w:hAnsi="MiloOT" w:cs="Arial"/>
          <w:color w:val="002F5D"/>
        </w:rPr>
      </w:pPr>
    </w:p>
    <w:p w14:paraId="10D7C915" w14:textId="27C097D8" w:rsidR="007A5ABF" w:rsidRDefault="007A5ABF" w:rsidP="001F7D79">
      <w:pPr>
        <w:pStyle w:val="StandardWeb"/>
        <w:spacing w:before="0" w:beforeAutospacing="0" w:after="0" w:afterAutospacing="0"/>
        <w:rPr>
          <w:rFonts w:ascii="MiloOT" w:hAnsi="MiloOT" w:cs="Arial"/>
          <w:color w:val="002F5D"/>
        </w:rPr>
      </w:pPr>
      <w:r w:rsidRPr="00D3108C">
        <w:rPr>
          <w:rFonts w:ascii="MiloOT" w:hAnsi="MiloOT" w:cs="Arial"/>
          <w:color w:val="002F5D"/>
        </w:rPr>
        <w:t xml:space="preserve">Für das </w:t>
      </w:r>
      <w:proofErr w:type="spellStart"/>
      <w:r w:rsidRPr="00C46014">
        <w:rPr>
          <w:rFonts w:ascii="MiloOT" w:hAnsi="MiloOT" w:cs="Arial"/>
          <w:color w:val="002F5D"/>
          <w:u w:val="single"/>
        </w:rPr>
        <w:t>Verräumen</w:t>
      </w:r>
      <w:proofErr w:type="spellEnd"/>
      <w:r w:rsidRPr="00C46014">
        <w:rPr>
          <w:rFonts w:ascii="MiloOT" w:hAnsi="MiloOT" w:cs="Arial"/>
          <w:color w:val="002F5D"/>
          <w:u w:val="single"/>
        </w:rPr>
        <w:t xml:space="preserve"> von Waren aus der Anlieferung oder dem Lager</w:t>
      </w:r>
      <w:r w:rsidRPr="00D3108C">
        <w:rPr>
          <w:rFonts w:ascii="MiloOT" w:hAnsi="MiloOT" w:cs="Arial"/>
          <w:color w:val="002F5D"/>
        </w:rPr>
        <w:t xml:space="preserve"> besteht außer dem gebotenen Mindestabstand zu anderen Personen keine Notwendigkeit besonderer Vorkehrungen zum Infektionsschutz.</w:t>
      </w:r>
    </w:p>
    <w:p w14:paraId="228DF830" w14:textId="77777777" w:rsidR="00C46014" w:rsidRPr="00D3108C" w:rsidRDefault="00C46014" w:rsidP="001F7D79">
      <w:pPr>
        <w:pStyle w:val="StandardWeb"/>
        <w:spacing w:before="0" w:beforeAutospacing="0" w:after="0" w:afterAutospacing="0"/>
        <w:rPr>
          <w:rFonts w:ascii="MiloOT" w:hAnsi="MiloOT" w:cs="Arial"/>
          <w:color w:val="002F5D"/>
        </w:rPr>
      </w:pPr>
    </w:p>
    <w:p w14:paraId="729FC186" w14:textId="77777777" w:rsidR="009C46E2" w:rsidRPr="00D3108C" w:rsidRDefault="009C46E2" w:rsidP="001F7D79">
      <w:pPr>
        <w:pStyle w:val="berschrift2"/>
        <w:spacing w:before="0" w:line="240" w:lineRule="auto"/>
        <w:rPr>
          <w:rFonts w:eastAsia="Times New Roman"/>
          <w:lang w:eastAsia="de-DE"/>
        </w:rPr>
      </w:pPr>
    </w:p>
    <w:p w14:paraId="14436C3B" w14:textId="15477D54" w:rsidR="00977F26" w:rsidRPr="003A6602" w:rsidRDefault="00977F26" w:rsidP="001F7D79">
      <w:pPr>
        <w:pStyle w:val="berschrift3"/>
        <w:spacing w:before="0" w:line="240" w:lineRule="auto"/>
        <w:rPr>
          <w:rFonts w:eastAsia="Times New Roman"/>
          <w:b/>
          <w:bCs/>
          <w:lang w:eastAsia="de-DE"/>
        </w:rPr>
      </w:pPr>
      <w:r w:rsidRPr="003A6602">
        <w:rPr>
          <w:rFonts w:eastAsia="Times New Roman"/>
          <w:b/>
          <w:bCs/>
          <w:lang w:eastAsia="de-DE"/>
        </w:rPr>
        <w:t>Abstandsflächen</w:t>
      </w:r>
    </w:p>
    <w:p w14:paraId="33FA76D4" w14:textId="77777777" w:rsidR="00C46014" w:rsidRDefault="00C46014" w:rsidP="001F7D79">
      <w:pPr>
        <w:pStyle w:val="StandardWeb"/>
        <w:spacing w:before="0" w:beforeAutospacing="0" w:after="0" w:afterAutospacing="0"/>
        <w:rPr>
          <w:rFonts w:ascii="MiloOT" w:hAnsi="MiloOT" w:cs="Arial"/>
          <w:color w:val="002F5D"/>
        </w:rPr>
      </w:pPr>
    </w:p>
    <w:p w14:paraId="0F4C9714" w14:textId="549D5CB5" w:rsidR="00C46014" w:rsidRPr="00D3108C" w:rsidRDefault="00C46014" w:rsidP="001F7D79">
      <w:pPr>
        <w:pStyle w:val="StandardWeb"/>
        <w:spacing w:before="0" w:beforeAutospacing="0" w:after="0" w:afterAutospacing="0"/>
        <w:rPr>
          <w:rFonts w:ascii="MiloOT" w:hAnsi="MiloOT" w:cs="Arial"/>
          <w:color w:val="002F5D"/>
        </w:rPr>
      </w:pPr>
      <w:r w:rsidRPr="00D3108C">
        <w:rPr>
          <w:rFonts w:ascii="MiloOT" w:hAnsi="MiloOT" w:cs="Arial"/>
          <w:color w:val="002F5D"/>
        </w:rPr>
        <w:t xml:space="preserve">Um die vom Robert-Koch-Institut empfohlenen Mindestabstände von 1,5 Meter zwischen Personen einhalten zu können, dürfen in unserem Geschäft nur so viele Kundinnen und Kunden anwesend sein, dass diese Abstände auch gewährleistet werden können. </w:t>
      </w:r>
    </w:p>
    <w:p w14:paraId="5942A30E" w14:textId="77777777" w:rsidR="00C46014" w:rsidRDefault="00C46014" w:rsidP="001F7D79">
      <w:pPr>
        <w:pStyle w:val="berschrift1"/>
        <w:spacing w:before="0" w:beforeAutospacing="0" w:after="0" w:afterAutospacing="0"/>
        <w:rPr>
          <w:rFonts w:ascii="MiloOT" w:hAnsi="MiloOT" w:cs="Arial"/>
          <w:b w:val="0"/>
          <w:bCs w:val="0"/>
          <w:color w:val="002F5D"/>
          <w:sz w:val="24"/>
          <w:szCs w:val="24"/>
        </w:rPr>
      </w:pPr>
    </w:p>
    <w:p w14:paraId="7EAF52D6" w14:textId="0898640B" w:rsidR="007A5ABF" w:rsidRPr="00D3108C" w:rsidRDefault="008E5163" w:rsidP="001F7D79">
      <w:pPr>
        <w:pStyle w:val="berschrift1"/>
        <w:spacing w:before="0" w:beforeAutospacing="0" w:after="0" w:afterAutospacing="0"/>
        <w:rPr>
          <w:rFonts w:ascii="MiloOT" w:hAnsi="MiloOT" w:cs="Arial"/>
          <w:b w:val="0"/>
          <w:bCs w:val="0"/>
          <w:color w:val="002F5D"/>
          <w:sz w:val="24"/>
          <w:szCs w:val="24"/>
        </w:rPr>
      </w:pPr>
      <w:r w:rsidRPr="00D3108C">
        <w:rPr>
          <w:rFonts w:ascii="MiloOT" w:hAnsi="MiloOT" w:cs="Arial"/>
          <w:b w:val="0"/>
          <w:bCs w:val="0"/>
          <w:color w:val="002F5D"/>
          <w:sz w:val="24"/>
          <w:szCs w:val="24"/>
        </w:rPr>
        <w:t>Sicherheitsabstand in unserem Geschäft</w:t>
      </w:r>
      <w:r w:rsidR="007A5ABF" w:rsidRPr="00D3108C">
        <w:rPr>
          <w:rFonts w:ascii="MiloOT" w:hAnsi="MiloOT" w:cs="Arial"/>
          <w:b w:val="0"/>
          <w:bCs w:val="0"/>
          <w:color w:val="002F5D"/>
          <w:sz w:val="24"/>
          <w:szCs w:val="24"/>
        </w:rPr>
        <w:t xml:space="preserve"> </w:t>
      </w:r>
    </w:p>
    <w:p w14:paraId="416437EF" w14:textId="50B4A71F" w:rsidR="007A5ABF" w:rsidRPr="00D3108C" w:rsidRDefault="007A5ABF" w:rsidP="001F7D79">
      <w:pPr>
        <w:pStyle w:val="StandardWeb"/>
        <w:spacing w:before="0" w:beforeAutospacing="0" w:after="0" w:afterAutospacing="0"/>
        <w:rPr>
          <w:rFonts w:ascii="MiloOT" w:hAnsi="MiloOT" w:cs="Arial"/>
          <w:color w:val="002F5D"/>
        </w:rPr>
      </w:pPr>
      <w:r w:rsidRPr="00D3108C">
        <w:rPr>
          <w:rStyle w:val="Fett"/>
          <w:rFonts w:ascii="MiloOT" w:hAnsi="MiloOT" w:cs="Arial"/>
          <w:color w:val="002F5D"/>
        </w:rPr>
        <w:t xml:space="preserve">Maximale Anzahl = </w:t>
      </w:r>
      <w:proofErr w:type="gramStart"/>
      <w:r w:rsidR="008E5163" w:rsidRPr="00D3108C">
        <w:rPr>
          <w:rStyle w:val="Fett"/>
          <w:rFonts w:ascii="MiloOT" w:hAnsi="MiloOT" w:cs="Arial"/>
          <w:color w:val="002F5D"/>
        </w:rPr>
        <w:t>…….</w:t>
      </w:r>
      <w:proofErr w:type="gramEnd"/>
      <w:r w:rsidR="008E5163" w:rsidRPr="00D3108C">
        <w:rPr>
          <w:rStyle w:val="Fett"/>
          <w:rFonts w:ascii="MiloOT" w:hAnsi="MiloOT" w:cs="Arial"/>
          <w:color w:val="002F5D"/>
        </w:rPr>
        <w:t>. (</w:t>
      </w:r>
      <w:r w:rsidRPr="00D3108C">
        <w:rPr>
          <w:rStyle w:val="Fett"/>
          <w:rFonts w:ascii="MiloOT" w:hAnsi="MiloOT" w:cs="Arial"/>
          <w:color w:val="002F5D"/>
        </w:rPr>
        <w:t>Verkaufsfläche in m²</w:t>
      </w:r>
      <w:r w:rsidR="008E5163" w:rsidRPr="00D3108C">
        <w:rPr>
          <w:rStyle w:val="Fett"/>
          <w:rFonts w:ascii="MiloOT" w:hAnsi="MiloOT" w:cs="Arial"/>
          <w:color w:val="002F5D"/>
        </w:rPr>
        <w:t>)</w:t>
      </w:r>
      <w:r w:rsidRPr="00D3108C">
        <w:rPr>
          <w:rStyle w:val="Fett"/>
          <w:rFonts w:ascii="MiloOT" w:hAnsi="MiloOT" w:cs="Arial"/>
          <w:color w:val="002F5D"/>
        </w:rPr>
        <w:t xml:space="preserve"> / 20</w:t>
      </w:r>
      <w:r w:rsidR="008E5163" w:rsidRPr="00D3108C">
        <w:rPr>
          <w:rStyle w:val="Fett"/>
          <w:rFonts w:ascii="MiloOT" w:hAnsi="MiloOT" w:cs="Arial"/>
          <w:color w:val="002F5D"/>
        </w:rPr>
        <w:t xml:space="preserve"> = </w:t>
      </w:r>
    </w:p>
    <w:p w14:paraId="3CC29ACD" w14:textId="2AAD6C26" w:rsidR="007A5ABF" w:rsidRDefault="007A5ABF" w:rsidP="001F7D79">
      <w:pPr>
        <w:pStyle w:val="StandardWeb"/>
        <w:spacing w:before="0" w:beforeAutospacing="0" w:after="0" w:afterAutospacing="0"/>
        <w:rPr>
          <w:rFonts w:ascii="MiloOT" w:hAnsi="MiloOT" w:cs="Arial"/>
          <w:color w:val="002F5D"/>
        </w:rPr>
      </w:pPr>
      <w:r w:rsidRPr="00D3108C">
        <w:rPr>
          <w:rFonts w:ascii="MiloOT" w:hAnsi="MiloOT" w:cs="Arial"/>
          <w:color w:val="002F5D"/>
        </w:rPr>
        <w:t>Die Verkaufsfläche ist die von der Kundschaft begehbare Fläche – ohne Lagerbereiche und Sanitärräume. Sie schließt jedoch die Flächen mit ein, die durch Kassen, Regale und Gefriertruhen belegt sind.</w:t>
      </w:r>
    </w:p>
    <w:p w14:paraId="5A1AAC12" w14:textId="77777777" w:rsidR="00C46014" w:rsidRPr="00D3108C" w:rsidRDefault="00C46014" w:rsidP="001F7D79">
      <w:pPr>
        <w:pStyle w:val="StandardWeb"/>
        <w:spacing w:before="0" w:beforeAutospacing="0" w:after="0" w:afterAutospacing="0"/>
        <w:rPr>
          <w:rFonts w:ascii="MiloOT" w:hAnsi="MiloOT" w:cs="Arial"/>
          <w:color w:val="002F5D"/>
        </w:rPr>
      </w:pPr>
    </w:p>
    <w:p w14:paraId="10B96F2F" w14:textId="0AB52EEB" w:rsidR="007A5ABF" w:rsidRPr="00D3108C" w:rsidRDefault="007A5ABF" w:rsidP="001F7D79">
      <w:pPr>
        <w:pStyle w:val="StandardWeb"/>
        <w:spacing w:before="0" w:beforeAutospacing="0" w:after="0" w:afterAutospacing="0"/>
        <w:rPr>
          <w:rFonts w:ascii="MiloOT" w:hAnsi="MiloOT" w:cs="Arial"/>
          <w:color w:val="002F5D"/>
        </w:rPr>
      </w:pPr>
      <w:r w:rsidRPr="00D3108C">
        <w:rPr>
          <w:rFonts w:ascii="MiloOT" w:hAnsi="MiloOT" w:cs="Arial"/>
          <w:noProof/>
          <w:color w:val="002F5D"/>
        </w:rPr>
        <w:drawing>
          <wp:inline distT="0" distB="0" distL="0" distR="0" wp14:anchorId="08068F2C" wp14:editId="4ACA209F">
            <wp:extent cx="5704566" cy="1872000"/>
            <wp:effectExtent l="0" t="0" r="0" b="0"/>
            <wp:docPr id="1" name="Grafik 1" descr="Grundr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ndris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43" t="34513" r="-1257" b="-990"/>
                    <a:stretch/>
                  </pic:blipFill>
                  <pic:spPr bwMode="auto">
                    <a:xfrm>
                      <a:off x="0" y="0"/>
                      <a:ext cx="5761389" cy="1890647"/>
                    </a:xfrm>
                    <a:prstGeom prst="rect">
                      <a:avLst/>
                    </a:prstGeom>
                    <a:noFill/>
                    <a:ln>
                      <a:noFill/>
                    </a:ln>
                    <a:extLst>
                      <a:ext uri="{53640926-AAD7-44D8-BBD7-CCE9431645EC}">
                        <a14:shadowObscured xmlns:a14="http://schemas.microsoft.com/office/drawing/2010/main"/>
                      </a:ext>
                    </a:extLst>
                  </pic:spPr>
                </pic:pic>
              </a:graphicData>
            </a:graphic>
          </wp:inline>
        </w:drawing>
      </w:r>
    </w:p>
    <w:p w14:paraId="54B039A4" w14:textId="4C480634" w:rsidR="006B1D98" w:rsidRPr="00D3108C" w:rsidRDefault="006B1D98" w:rsidP="001F7D79">
      <w:pPr>
        <w:pStyle w:val="StandardWeb"/>
        <w:spacing w:before="0" w:beforeAutospacing="0" w:after="0" w:afterAutospacing="0"/>
        <w:rPr>
          <w:rFonts w:ascii="MiloOT" w:hAnsi="MiloOT" w:cs="Arial"/>
          <w:color w:val="002F5D"/>
        </w:rPr>
      </w:pPr>
    </w:p>
    <w:p w14:paraId="63D59E86" w14:textId="77777777" w:rsidR="006B1D98" w:rsidRPr="00D3108C" w:rsidRDefault="006B1D98" w:rsidP="001F7D79">
      <w:pPr>
        <w:pStyle w:val="StandardWeb"/>
        <w:spacing w:before="0" w:beforeAutospacing="0" w:after="0" w:afterAutospacing="0"/>
        <w:rPr>
          <w:rFonts w:ascii="MiloOT" w:hAnsi="MiloOT" w:cs="Arial"/>
          <w:color w:val="002F5D"/>
        </w:rPr>
      </w:pPr>
    </w:p>
    <w:sectPr w:rsidR="006B1D98" w:rsidRPr="00D3108C">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53786" w14:textId="77777777" w:rsidR="008F2197" w:rsidRDefault="008F2197" w:rsidP="002A0F17">
      <w:pPr>
        <w:spacing w:after="0" w:line="240" w:lineRule="auto"/>
      </w:pPr>
      <w:r>
        <w:separator/>
      </w:r>
    </w:p>
  </w:endnote>
  <w:endnote w:type="continuationSeparator" w:id="0">
    <w:p w14:paraId="23B6B80F" w14:textId="77777777" w:rsidR="008F2197" w:rsidRDefault="008F2197" w:rsidP="002A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OT">
    <w:altName w:val="Calibri"/>
    <w:panose1 w:val="00000000000000000000"/>
    <w:charset w:val="00"/>
    <w:family w:val="swiss"/>
    <w:notTrueType/>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717D" w14:textId="4B12D65A" w:rsidR="002A0F17" w:rsidRDefault="002A0F17">
    <w:pPr>
      <w:pStyle w:val="Fuzeile"/>
    </w:pPr>
    <w:r>
      <w:rPr>
        <w:noProof/>
      </w:rPr>
      <mc:AlternateContent>
        <mc:Choice Requires="wpg">
          <w:drawing>
            <wp:anchor distT="0" distB="0" distL="114300" distR="114300" simplePos="0" relativeHeight="251659264" behindDoc="0" locked="0" layoutInCell="1" allowOverlap="1" wp14:anchorId="1E0B0E54" wp14:editId="6316D91E">
              <wp:simplePos x="0" y="0"/>
              <wp:positionH relativeFrom="leftMargin">
                <wp:align>right</wp:align>
              </wp:positionH>
              <wp:positionV relativeFrom="page">
                <wp:align>bottom</wp:align>
              </wp:positionV>
              <wp:extent cx="76200" cy="838200"/>
              <wp:effectExtent l="0" t="0" r="19050" b="0"/>
              <wp:wrapNone/>
              <wp:docPr id="455" name="Grup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Form 2"/>
                      <wps:cNvCnPr>
                        <a:cxnSpLocks noChangeShapeType="1"/>
                      </wps:cNvCnPr>
                      <wps:spPr bwMode="auto">
                        <a:xfrm>
                          <a:off x="2820" y="4935"/>
                          <a:ext cx="0" cy="1320"/>
                        </a:xfrm>
                        <a:prstGeom prst="straightConnector1">
                          <a:avLst/>
                        </a:prstGeom>
                        <a:noFill/>
                        <a:ln w="15875">
                          <a:solidFill>
                            <a:srgbClr val="00AB96"/>
                          </a:solidFill>
                          <a:round/>
                          <a:headEnd/>
                          <a:tailEnd/>
                        </a:ln>
                        <a:extLst>
                          <a:ext uri="{909E8E84-426E-40DD-AFC4-6F175D3DCCD1}">
                            <a14:hiddenFill xmlns:a14="http://schemas.microsoft.com/office/drawing/2010/main">
                              <a:noFill/>
                            </a14:hiddenFill>
                          </a:ext>
                        </a:extLst>
                      </wps:spPr>
                      <wps:bodyPr/>
                    </wps:wsp>
                    <wps:wsp>
                      <wps:cNvPr id="457" name="AutoForm 3"/>
                      <wps:cNvCnPr>
                        <a:cxnSpLocks noChangeShapeType="1"/>
                      </wps:cNvCnPr>
                      <wps:spPr bwMode="auto">
                        <a:xfrm>
                          <a:off x="2880" y="4935"/>
                          <a:ext cx="0" cy="1320"/>
                        </a:xfrm>
                        <a:prstGeom prst="straightConnector1">
                          <a:avLst/>
                        </a:prstGeom>
                        <a:noFill/>
                        <a:ln w="15875">
                          <a:solidFill>
                            <a:srgbClr val="00AB96"/>
                          </a:solidFill>
                          <a:round/>
                          <a:headEnd/>
                          <a:tailEnd/>
                        </a:ln>
                        <a:extLst>
                          <a:ext uri="{909E8E84-426E-40DD-AFC4-6F175D3DCCD1}">
                            <a14:hiddenFill xmlns:a14="http://schemas.microsoft.com/office/drawing/2010/main">
                              <a:noFill/>
                            </a14:hiddenFill>
                          </a:ext>
                        </a:extLst>
                      </wps:spPr>
                      <wps:bodyPr/>
                    </wps:wsp>
                    <wps:wsp>
                      <wps:cNvPr id="458" name="AutoForm 4"/>
                      <wps:cNvCnPr>
                        <a:cxnSpLocks noChangeShapeType="1"/>
                      </wps:cNvCnPr>
                      <wps:spPr bwMode="auto">
                        <a:xfrm>
                          <a:off x="2940" y="4935"/>
                          <a:ext cx="0" cy="1320"/>
                        </a:xfrm>
                        <a:prstGeom prst="straightConnector1">
                          <a:avLst/>
                        </a:prstGeom>
                        <a:noFill/>
                        <a:ln w="15875">
                          <a:solidFill>
                            <a:srgbClr val="00AB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49585E7B" id="Gruppe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">
              <v:shapetype id="_x0000_t32" coordsize="21600,21600" o:spt="32" o:oned="t" path="m,l21600,21600e" filled="f">
                <v:path arrowok="t" fillok="f" o:connecttype="none"/>
                <o:lock v:ext="edit" shapetype="t"/>
              </v:shapetype>
              <v:shape id="AutoForm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" strokecolor="#00ab96" strokeweight="1.25pt"/>
              <v:shape id="AutoForm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" strokecolor="#00ab96" strokeweight="1.25pt"/>
              <v:shape id="AutoForm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" strokecolor="#00ab96" strokeweight="1.25pt"/>
              <w10:wrap anchorx="margin" anchory="page"/>
            </v:group>
          </w:pict>
        </mc:Fallback>
      </mc:AlternateContent>
    </w:r>
  </w:p>
  <w:p w14:paraId="48C59670" w14:textId="41A6E4AD" w:rsidR="002A0F17" w:rsidRDefault="002A0F17">
    <w:pPr>
      <w:pStyle w:val="Fuzeile"/>
    </w:pPr>
    <w:r>
      <w:rPr>
        <w:noProof/>
      </w:rPr>
      <mc:AlternateContent>
        <mc:Choice Requires="wps">
          <w:drawing>
            <wp:anchor distT="0" distB="0" distL="114300" distR="114300" simplePos="0" relativeHeight="251660288" behindDoc="0" locked="0" layoutInCell="0" allowOverlap="1" wp14:anchorId="74548087" wp14:editId="7E944B55">
              <wp:simplePos x="0" y="0"/>
              <wp:positionH relativeFrom="margin">
                <wp:align>left</wp:align>
              </wp:positionH>
              <wp:positionV relativeFrom="page">
                <wp:posOffset>10109873</wp:posOffset>
              </wp:positionV>
              <wp:extent cx="6418967" cy="740410"/>
              <wp:effectExtent l="0" t="0" r="0" b="0"/>
              <wp:wrapNone/>
              <wp:docPr id="454" name="Rechteck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8967"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color w:val="002F5D"/>
                            </w:rPr>
                            <w:alias w:val="Datum"/>
                            <w:id w:val="-1173488752"/>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EndPr/>
                          <w:sdtContent>
                            <w:p w14:paraId="05C7C6F6" w14:textId="7E0BCDE9" w:rsidR="002A0F17" w:rsidRPr="002A0F17" w:rsidRDefault="002A0F17">
                              <w:pPr>
                                <w:rPr>
                                  <w:color w:val="002F5D"/>
                                </w:rPr>
                              </w:pPr>
                              <w:r w:rsidRPr="00F90B3C">
                                <w:rPr>
                                  <w:i/>
                                  <w:iCs/>
                                  <w:color w:val="002F5D"/>
                                </w:rPr>
                                <w:t xml:space="preserve">Infektionsschutzkonzept – </w:t>
                              </w:r>
                              <w:r w:rsidR="00F90B3C" w:rsidRPr="00F90B3C">
                                <w:rPr>
                                  <w:i/>
                                  <w:iCs/>
                                  <w:color w:val="002F5D"/>
                                </w:rPr>
                                <w:t>Firma Mustertemplate</w:t>
                              </w:r>
                            </w:p>
                          </w:sdtContent>
                        </w:sdt>
                      </w:txbxContent>
                    </wps:txbx>
                    <wps:bodyPr rot="0" vert="horz" wrap="square" lIns="91440" tIns="0" rIns="91440" bIns="45720" anchor="t" anchorCtr="0" upright="1">
                      <a:noAutofit/>
                    </wps:bodyPr>
                  </wps:wsp>
                </a:graphicData>
              </a:graphic>
              <wp14:sizeRelH relativeFrom="margin">
                <wp14:pctWidth>0</wp14:pctWidth>
              </wp14:sizeRelH>
              <wp14:sizeRelV relativeFrom="bottomMargin">
                <wp14:pctHeight>81000</wp14:pctHeight>
              </wp14:sizeRelV>
            </wp:anchor>
          </w:drawing>
        </mc:Choice>
        <mc:Fallback>
          <w:pict>
            <v:rect w14:anchorId="74548087" id="Rechteck 454" o:spid="_x0000_s1026" style="position:absolute;margin-left:0;margin-top:796.05pt;width:505.45pt;height:58.3pt;z-index:251660288;visibility:visible;mso-wrap-style:square;mso-width-percent:0;mso-height-percent:810;mso-wrap-distance-left:9pt;mso-wrap-distance-top:0;mso-wrap-distance-right:9pt;mso-wrap-distance-bottom:0;mso-position-horizontal:left;mso-position-horizontal-relative:margin;mso-position-vertical:absolute;mso-position-vertical-relative:page;mso-width-percent: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" o:allowincell="f" filled="f" stroked="f">
              <v:textbox inset=",0">
                <w:txbxContent>
                  <w:sdt>
                    <w:sdtPr>
                      <w:rPr>
                        <w:i/>
                        <w:iCs/>
                        <w:color w:val="002F5D"/>
                      </w:rPr>
                      <w:alias w:val="Datum"/>
                      <w:id w:val="-1173488752"/>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EndPr/>
                    <w:sdtContent>
                      <w:p w14:paraId="05C7C6F6" w14:textId="7E0BCDE9" w:rsidR="002A0F17" w:rsidRPr="002A0F17" w:rsidRDefault="002A0F17">
                        <w:pPr>
                          <w:rPr>
                            <w:color w:val="002F5D"/>
                          </w:rPr>
                        </w:pPr>
                        <w:r w:rsidRPr="00F90B3C">
                          <w:rPr>
                            <w:i/>
                            <w:iCs/>
                            <w:color w:val="002F5D"/>
                          </w:rPr>
                          <w:t xml:space="preserve">Infektionsschutzkonzept – </w:t>
                        </w:r>
                        <w:r w:rsidR="00F90B3C" w:rsidRPr="00F90B3C">
                          <w:rPr>
                            <w:i/>
                            <w:iCs/>
                            <w:color w:val="002F5D"/>
                          </w:rPr>
                          <w:t>Firma Mustertemplate</w:t>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E4768" w14:textId="77777777" w:rsidR="008F2197" w:rsidRDefault="008F2197" w:rsidP="002A0F17">
      <w:pPr>
        <w:spacing w:after="0" w:line="240" w:lineRule="auto"/>
      </w:pPr>
      <w:r>
        <w:separator/>
      </w:r>
    </w:p>
  </w:footnote>
  <w:footnote w:type="continuationSeparator" w:id="0">
    <w:p w14:paraId="1978A3C7" w14:textId="77777777" w:rsidR="008F2197" w:rsidRDefault="008F2197" w:rsidP="002A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iloOT" w:hAnsi="MiloOT"/>
        <w:sz w:val="16"/>
        <w:szCs w:val="16"/>
      </w:rPr>
      <w:id w:val="-1318336367"/>
      <w:docPartObj>
        <w:docPartGallery w:val="Page Numbers (Top of Page)"/>
        <w:docPartUnique/>
      </w:docPartObj>
    </w:sdtPr>
    <w:sdtEndPr/>
    <w:sdtContent>
      <w:p w14:paraId="15FB4A9C" w14:textId="0DFB7C09" w:rsidR="002A0F17" w:rsidRPr="002A0F17" w:rsidRDefault="002A0F17" w:rsidP="002A0F17">
        <w:pPr>
          <w:pStyle w:val="Kopfzeile"/>
          <w:rPr>
            <w:rFonts w:ascii="MiloOT" w:hAnsi="MiloOT"/>
            <w:sz w:val="16"/>
            <w:szCs w:val="16"/>
          </w:rPr>
        </w:pPr>
        <w:r w:rsidRPr="002A0F17">
          <w:rPr>
            <w:rFonts w:ascii="MiloOT" w:hAnsi="MiloOT"/>
            <w:sz w:val="16"/>
            <w:szCs w:val="16"/>
          </w:rPr>
          <w:t xml:space="preserve">Seite </w:t>
        </w:r>
        <w:r w:rsidRPr="002A0F17">
          <w:rPr>
            <w:rFonts w:ascii="MiloOT" w:hAnsi="MiloOT"/>
            <w:b/>
            <w:bCs/>
            <w:sz w:val="16"/>
            <w:szCs w:val="16"/>
          </w:rPr>
          <w:fldChar w:fldCharType="begin"/>
        </w:r>
        <w:r w:rsidRPr="002A0F17">
          <w:rPr>
            <w:rFonts w:ascii="MiloOT" w:hAnsi="MiloOT"/>
            <w:b/>
            <w:bCs/>
            <w:sz w:val="16"/>
            <w:szCs w:val="16"/>
          </w:rPr>
          <w:instrText>PAGE</w:instrText>
        </w:r>
        <w:r w:rsidRPr="002A0F17">
          <w:rPr>
            <w:rFonts w:ascii="MiloOT" w:hAnsi="MiloOT"/>
            <w:b/>
            <w:bCs/>
            <w:sz w:val="16"/>
            <w:szCs w:val="16"/>
          </w:rPr>
          <w:fldChar w:fldCharType="separate"/>
        </w:r>
        <w:r w:rsidRPr="002A0F17">
          <w:rPr>
            <w:rFonts w:ascii="MiloOT" w:hAnsi="MiloOT"/>
            <w:b/>
            <w:bCs/>
            <w:sz w:val="16"/>
            <w:szCs w:val="16"/>
          </w:rPr>
          <w:t>2</w:t>
        </w:r>
        <w:r w:rsidRPr="002A0F17">
          <w:rPr>
            <w:rFonts w:ascii="MiloOT" w:hAnsi="MiloOT"/>
            <w:b/>
            <w:bCs/>
            <w:sz w:val="16"/>
            <w:szCs w:val="16"/>
          </w:rPr>
          <w:fldChar w:fldCharType="end"/>
        </w:r>
        <w:r w:rsidRPr="002A0F17">
          <w:rPr>
            <w:rFonts w:ascii="MiloOT" w:hAnsi="MiloOT"/>
            <w:sz w:val="16"/>
            <w:szCs w:val="16"/>
          </w:rPr>
          <w:t xml:space="preserve"> von </w:t>
        </w:r>
        <w:r w:rsidRPr="002A0F17">
          <w:rPr>
            <w:rFonts w:ascii="MiloOT" w:hAnsi="MiloOT"/>
            <w:b/>
            <w:bCs/>
            <w:sz w:val="16"/>
            <w:szCs w:val="16"/>
          </w:rPr>
          <w:fldChar w:fldCharType="begin"/>
        </w:r>
        <w:r w:rsidRPr="002A0F17">
          <w:rPr>
            <w:rFonts w:ascii="MiloOT" w:hAnsi="MiloOT"/>
            <w:b/>
            <w:bCs/>
            <w:sz w:val="16"/>
            <w:szCs w:val="16"/>
          </w:rPr>
          <w:instrText>NUMPAGES</w:instrText>
        </w:r>
        <w:r w:rsidRPr="002A0F17">
          <w:rPr>
            <w:rFonts w:ascii="MiloOT" w:hAnsi="MiloOT"/>
            <w:b/>
            <w:bCs/>
            <w:sz w:val="16"/>
            <w:szCs w:val="16"/>
          </w:rPr>
          <w:fldChar w:fldCharType="separate"/>
        </w:r>
        <w:r w:rsidRPr="002A0F17">
          <w:rPr>
            <w:rFonts w:ascii="MiloOT" w:hAnsi="MiloOT"/>
            <w:b/>
            <w:bCs/>
            <w:sz w:val="16"/>
            <w:szCs w:val="16"/>
          </w:rPr>
          <w:t>2</w:t>
        </w:r>
        <w:r w:rsidRPr="002A0F17">
          <w:rPr>
            <w:rFonts w:ascii="MiloOT" w:hAnsi="MiloOT"/>
            <w:b/>
            <w:bCs/>
            <w:sz w:val="16"/>
            <w:szCs w:val="16"/>
          </w:rPr>
          <w:fldChar w:fldCharType="end"/>
        </w:r>
      </w:p>
    </w:sdtContent>
  </w:sdt>
  <w:p w14:paraId="565DB5A3" w14:textId="2CBC5C15" w:rsidR="002A0F17" w:rsidRPr="002A0F17" w:rsidRDefault="002A0F17" w:rsidP="002A0F1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3CC1"/>
    <w:multiLevelType w:val="hybridMultilevel"/>
    <w:tmpl w:val="D24C44F6"/>
    <w:lvl w:ilvl="0" w:tplc="04070019">
      <w:start w:val="1"/>
      <w:numFmt w:val="lowerLetter"/>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 w15:restartNumberingAfterBreak="0">
    <w:nsid w:val="0F4505DA"/>
    <w:multiLevelType w:val="multilevel"/>
    <w:tmpl w:val="6EFAE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821D9"/>
    <w:multiLevelType w:val="hybridMultilevel"/>
    <w:tmpl w:val="F390717A"/>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D02825"/>
    <w:multiLevelType w:val="hybridMultilevel"/>
    <w:tmpl w:val="7BDC3EE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8C4563"/>
    <w:multiLevelType w:val="hybridMultilevel"/>
    <w:tmpl w:val="DB9A2324"/>
    <w:lvl w:ilvl="0" w:tplc="04070015">
      <w:start w:val="1"/>
      <w:numFmt w:val="decimal"/>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5" w15:restartNumberingAfterBreak="0">
    <w:nsid w:val="1D59055F"/>
    <w:multiLevelType w:val="hybridMultilevel"/>
    <w:tmpl w:val="9106389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BA2543"/>
    <w:multiLevelType w:val="multilevel"/>
    <w:tmpl w:val="724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F1404"/>
    <w:multiLevelType w:val="hybridMultilevel"/>
    <w:tmpl w:val="A6A8071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4A6B07"/>
    <w:multiLevelType w:val="hybridMultilevel"/>
    <w:tmpl w:val="A470FA5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C13AAF"/>
    <w:multiLevelType w:val="hybridMultilevel"/>
    <w:tmpl w:val="39EA2AE6"/>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0" w15:restartNumberingAfterBreak="0">
    <w:nsid w:val="38EF728B"/>
    <w:multiLevelType w:val="hybridMultilevel"/>
    <w:tmpl w:val="22CC52D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CB7132"/>
    <w:multiLevelType w:val="hybridMultilevel"/>
    <w:tmpl w:val="5082105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21033B"/>
    <w:multiLevelType w:val="hybridMultilevel"/>
    <w:tmpl w:val="DD9C68F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491264"/>
    <w:multiLevelType w:val="hybridMultilevel"/>
    <w:tmpl w:val="89E22930"/>
    <w:lvl w:ilvl="0" w:tplc="04070015">
      <w:start w:val="1"/>
      <w:numFmt w:val="decimal"/>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4" w15:restartNumberingAfterBreak="0">
    <w:nsid w:val="46392B43"/>
    <w:multiLevelType w:val="hybridMultilevel"/>
    <w:tmpl w:val="D5E083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A552BA"/>
    <w:multiLevelType w:val="hybridMultilevel"/>
    <w:tmpl w:val="4D229C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360FA1"/>
    <w:multiLevelType w:val="hybridMultilevel"/>
    <w:tmpl w:val="A470FA5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7127E1"/>
    <w:multiLevelType w:val="hybridMultilevel"/>
    <w:tmpl w:val="1402F936"/>
    <w:lvl w:ilvl="0" w:tplc="98B8418C">
      <w:numFmt w:val="bullet"/>
      <w:lvlText w:val="-"/>
      <w:lvlJc w:val="left"/>
      <w:pPr>
        <w:ind w:left="1778" w:hanging="360"/>
      </w:pPr>
      <w:rPr>
        <w:rFonts w:ascii="MiloOT" w:eastAsia="Times New Roman" w:hAnsi="MiloOT"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cs="Wingdings" w:hint="default"/>
      </w:rPr>
    </w:lvl>
    <w:lvl w:ilvl="3" w:tplc="04070001" w:tentative="1">
      <w:start w:val="1"/>
      <w:numFmt w:val="bullet"/>
      <w:lvlText w:val=""/>
      <w:lvlJc w:val="left"/>
      <w:pPr>
        <w:ind w:left="3938" w:hanging="360"/>
      </w:pPr>
      <w:rPr>
        <w:rFonts w:ascii="Symbol" w:hAnsi="Symbol" w:cs="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cs="Wingdings" w:hint="default"/>
      </w:rPr>
    </w:lvl>
    <w:lvl w:ilvl="6" w:tplc="04070001" w:tentative="1">
      <w:start w:val="1"/>
      <w:numFmt w:val="bullet"/>
      <w:lvlText w:val=""/>
      <w:lvlJc w:val="left"/>
      <w:pPr>
        <w:ind w:left="6098" w:hanging="360"/>
      </w:pPr>
      <w:rPr>
        <w:rFonts w:ascii="Symbol" w:hAnsi="Symbol" w:cs="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cs="Wingdings" w:hint="default"/>
      </w:rPr>
    </w:lvl>
  </w:abstractNum>
  <w:abstractNum w:abstractNumId="18" w15:restartNumberingAfterBreak="0">
    <w:nsid w:val="54A749D8"/>
    <w:multiLevelType w:val="hybridMultilevel"/>
    <w:tmpl w:val="813E895E"/>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BA057A4"/>
    <w:multiLevelType w:val="hybridMultilevel"/>
    <w:tmpl w:val="004846F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DC517D"/>
    <w:multiLevelType w:val="hybridMultilevel"/>
    <w:tmpl w:val="BBCACFB0"/>
    <w:lvl w:ilvl="0" w:tplc="04070015">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665F1996"/>
    <w:multiLevelType w:val="hybridMultilevel"/>
    <w:tmpl w:val="6BB22562"/>
    <w:lvl w:ilvl="0" w:tplc="98B8418C">
      <w:numFmt w:val="bullet"/>
      <w:lvlText w:val="-"/>
      <w:lvlJc w:val="left"/>
      <w:pPr>
        <w:ind w:left="1854" w:hanging="360"/>
      </w:pPr>
      <w:rPr>
        <w:rFonts w:ascii="MiloOT" w:eastAsia="Times New Roman" w:hAnsi="MiloOT" w:cs="Aria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cs="Wingdings" w:hint="default"/>
      </w:rPr>
    </w:lvl>
    <w:lvl w:ilvl="3" w:tplc="04070001" w:tentative="1">
      <w:start w:val="1"/>
      <w:numFmt w:val="bullet"/>
      <w:lvlText w:val=""/>
      <w:lvlJc w:val="left"/>
      <w:pPr>
        <w:ind w:left="4014" w:hanging="360"/>
      </w:pPr>
      <w:rPr>
        <w:rFonts w:ascii="Symbol" w:hAnsi="Symbol" w:cs="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cs="Wingdings" w:hint="default"/>
      </w:rPr>
    </w:lvl>
    <w:lvl w:ilvl="6" w:tplc="04070001" w:tentative="1">
      <w:start w:val="1"/>
      <w:numFmt w:val="bullet"/>
      <w:lvlText w:val=""/>
      <w:lvlJc w:val="left"/>
      <w:pPr>
        <w:ind w:left="6174" w:hanging="360"/>
      </w:pPr>
      <w:rPr>
        <w:rFonts w:ascii="Symbol" w:hAnsi="Symbol" w:cs="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cs="Wingdings" w:hint="default"/>
      </w:rPr>
    </w:lvl>
  </w:abstractNum>
  <w:abstractNum w:abstractNumId="22" w15:restartNumberingAfterBreak="0">
    <w:nsid w:val="6B4C05F1"/>
    <w:multiLevelType w:val="hybridMultilevel"/>
    <w:tmpl w:val="0F1CFC50"/>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3" w15:restartNumberingAfterBreak="0">
    <w:nsid w:val="774B482F"/>
    <w:multiLevelType w:val="hybridMultilevel"/>
    <w:tmpl w:val="977CED8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5C1C50"/>
    <w:multiLevelType w:val="hybridMultilevel"/>
    <w:tmpl w:val="BE1259B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4"/>
  </w:num>
  <w:num w:numId="5">
    <w:abstractNumId w:val="24"/>
  </w:num>
  <w:num w:numId="6">
    <w:abstractNumId w:val="14"/>
  </w:num>
  <w:num w:numId="7">
    <w:abstractNumId w:val="15"/>
  </w:num>
  <w:num w:numId="8">
    <w:abstractNumId w:val="5"/>
  </w:num>
  <w:num w:numId="9">
    <w:abstractNumId w:val="23"/>
  </w:num>
  <w:num w:numId="10">
    <w:abstractNumId w:val="11"/>
  </w:num>
  <w:num w:numId="11">
    <w:abstractNumId w:val="10"/>
  </w:num>
  <w:num w:numId="12">
    <w:abstractNumId w:val="16"/>
  </w:num>
  <w:num w:numId="13">
    <w:abstractNumId w:val="3"/>
  </w:num>
  <w:num w:numId="14">
    <w:abstractNumId w:val="7"/>
  </w:num>
  <w:num w:numId="15">
    <w:abstractNumId w:val="19"/>
  </w:num>
  <w:num w:numId="16">
    <w:abstractNumId w:val="0"/>
  </w:num>
  <w:num w:numId="17">
    <w:abstractNumId w:val="20"/>
  </w:num>
  <w:num w:numId="18">
    <w:abstractNumId w:val="9"/>
  </w:num>
  <w:num w:numId="19">
    <w:abstractNumId w:val="13"/>
  </w:num>
  <w:num w:numId="20">
    <w:abstractNumId w:val="22"/>
  </w:num>
  <w:num w:numId="21">
    <w:abstractNumId w:val="18"/>
  </w:num>
  <w:num w:numId="22">
    <w:abstractNumId w:val="17"/>
  </w:num>
  <w:num w:numId="23">
    <w:abstractNumId w:val="8"/>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BF"/>
    <w:rsid w:val="00002F5A"/>
    <w:rsid w:val="000154D9"/>
    <w:rsid w:val="00025FBA"/>
    <w:rsid w:val="00043367"/>
    <w:rsid w:val="00147816"/>
    <w:rsid w:val="001F7D79"/>
    <w:rsid w:val="00207E86"/>
    <w:rsid w:val="002A0F17"/>
    <w:rsid w:val="002E5C03"/>
    <w:rsid w:val="002E7415"/>
    <w:rsid w:val="00356B18"/>
    <w:rsid w:val="003A6602"/>
    <w:rsid w:val="004903D0"/>
    <w:rsid w:val="004E0B74"/>
    <w:rsid w:val="00501E65"/>
    <w:rsid w:val="00557681"/>
    <w:rsid w:val="005C0AD4"/>
    <w:rsid w:val="005D18F7"/>
    <w:rsid w:val="00627664"/>
    <w:rsid w:val="00637953"/>
    <w:rsid w:val="006B1D98"/>
    <w:rsid w:val="006D32FF"/>
    <w:rsid w:val="00751BE7"/>
    <w:rsid w:val="007A5ABF"/>
    <w:rsid w:val="007C6215"/>
    <w:rsid w:val="00855BE8"/>
    <w:rsid w:val="0085708E"/>
    <w:rsid w:val="00875366"/>
    <w:rsid w:val="008E5163"/>
    <w:rsid w:val="008F2197"/>
    <w:rsid w:val="00977F26"/>
    <w:rsid w:val="009C279C"/>
    <w:rsid w:val="009C46E2"/>
    <w:rsid w:val="00A15A48"/>
    <w:rsid w:val="00A618A2"/>
    <w:rsid w:val="00B426EB"/>
    <w:rsid w:val="00C46014"/>
    <w:rsid w:val="00D3108C"/>
    <w:rsid w:val="00D60BFF"/>
    <w:rsid w:val="00DB51ED"/>
    <w:rsid w:val="00DB5CF2"/>
    <w:rsid w:val="00DC2DD0"/>
    <w:rsid w:val="00E874AA"/>
    <w:rsid w:val="00E969A4"/>
    <w:rsid w:val="00F25F0F"/>
    <w:rsid w:val="00F90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758EF"/>
  <w15:chartTrackingRefBased/>
  <w15:docId w15:val="{28EA148C-F0BD-4045-B0FF-9B0A7427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7D79"/>
  </w:style>
  <w:style w:type="paragraph" w:styleId="berschrift1">
    <w:name w:val="heading 1"/>
    <w:basedOn w:val="Standard"/>
    <w:link w:val="berschrift1Zchn"/>
    <w:uiPriority w:val="9"/>
    <w:qFormat/>
    <w:rsid w:val="007A5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A15A48"/>
    <w:pPr>
      <w:keepNext/>
      <w:keepLines/>
      <w:spacing w:before="40" w:after="0"/>
      <w:outlineLvl w:val="1"/>
    </w:pPr>
    <w:rPr>
      <w:rFonts w:ascii="MiloOT" w:eastAsiaTheme="majorEastAsia" w:hAnsi="MiloOT" w:cstheme="majorBidi"/>
      <w:b/>
      <w:color w:val="00AB96"/>
      <w:sz w:val="40"/>
      <w:szCs w:val="26"/>
    </w:rPr>
  </w:style>
  <w:style w:type="paragraph" w:styleId="berschrift3">
    <w:name w:val="heading 3"/>
    <w:basedOn w:val="Standard"/>
    <w:next w:val="Standard"/>
    <w:link w:val="berschrift3Zchn"/>
    <w:uiPriority w:val="9"/>
    <w:unhideWhenUsed/>
    <w:qFormat/>
    <w:rsid w:val="00A15A48"/>
    <w:pPr>
      <w:keepNext/>
      <w:keepLines/>
      <w:spacing w:before="40" w:after="0"/>
      <w:outlineLvl w:val="2"/>
    </w:pPr>
    <w:rPr>
      <w:rFonts w:ascii="MiloOT" w:eastAsiaTheme="majorEastAsia" w:hAnsi="MiloOT" w:cstheme="majorBidi"/>
      <w:color w:val="002F5D"/>
      <w:sz w:val="32"/>
      <w:szCs w:val="24"/>
    </w:rPr>
  </w:style>
  <w:style w:type="paragraph" w:styleId="berschrift4">
    <w:name w:val="heading 4"/>
    <w:basedOn w:val="Standard"/>
    <w:next w:val="Standard"/>
    <w:link w:val="berschrift4Zchn"/>
    <w:uiPriority w:val="9"/>
    <w:unhideWhenUsed/>
    <w:qFormat/>
    <w:rsid w:val="00DB5C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DB5CF2"/>
    <w:pPr>
      <w:keepNext/>
      <w:keepLines/>
      <w:spacing w:before="40" w:after="0"/>
      <w:outlineLvl w:val="4"/>
    </w:pPr>
    <w:rPr>
      <w:rFonts w:asciiTheme="majorHAnsi" w:eastAsiaTheme="majorEastAsia" w:hAnsiTheme="majorHAnsi" w:cstheme="majorBidi"/>
      <w:color w:val="00AB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5AB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7A5A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A5ABF"/>
    <w:rPr>
      <w:color w:val="0000FF"/>
      <w:u w:val="single"/>
    </w:rPr>
  </w:style>
  <w:style w:type="character" w:styleId="Fett">
    <w:name w:val="Strong"/>
    <w:basedOn w:val="Absatz-Standardschriftart"/>
    <w:uiPriority w:val="22"/>
    <w:qFormat/>
    <w:rsid w:val="007A5ABF"/>
    <w:rPr>
      <w:b/>
      <w:bCs/>
    </w:rPr>
  </w:style>
  <w:style w:type="character" w:styleId="BesuchterLink">
    <w:name w:val="FollowedHyperlink"/>
    <w:basedOn w:val="Absatz-Standardschriftart"/>
    <w:uiPriority w:val="99"/>
    <w:semiHidden/>
    <w:unhideWhenUsed/>
    <w:rsid w:val="006B1D98"/>
    <w:rPr>
      <w:color w:val="954F72" w:themeColor="followedHyperlink"/>
      <w:u w:val="single"/>
    </w:rPr>
  </w:style>
  <w:style w:type="paragraph" w:styleId="Sprechblasentext">
    <w:name w:val="Balloon Text"/>
    <w:basedOn w:val="Standard"/>
    <w:link w:val="SprechblasentextZchn"/>
    <w:uiPriority w:val="99"/>
    <w:semiHidden/>
    <w:unhideWhenUsed/>
    <w:rsid w:val="00F25F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5F0F"/>
    <w:rPr>
      <w:rFonts w:ascii="Segoe UI" w:hAnsi="Segoe UI" w:cs="Segoe UI"/>
      <w:sz w:val="18"/>
      <w:szCs w:val="18"/>
    </w:rPr>
  </w:style>
  <w:style w:type="paragraph" w:styleId="Listenabsatz">
    <w:name w:val="List Paragraph"/>
    <w:basedOn w:val="Standard"/>
    <w:uiPriority w:val="34"/>
    <w:qFormat/>
    <w:rsid w:val="007C6215"/>
    <w:pPr>
      <w:ind w:left="720"/>
      <w:contextualSpacing/>
    </w:pPr>
  </w:style>
  <w:style w:type="character" w:customStyle="1" w:styleId="berschrift2Zchn">
    <w:name w:val="Überschrift 2 Zchn"/>
    <w:basedOn w:val="Absatz-Standardschriftart"/>
    <w:link w:val="berschrift2"/>
    <w:uiPriority w:val="9"/>
    <w:rsid w:val="00A15A48"/>
    <w:rPr>
      <w:rFonts w:ascii="MiloOT" w:eastAsiaTheme="majorEastAsia" w:hAnsi="MiloOT" w:cstheme="majorBidi"/>
      <w:b/>
      <w:color w:val="00AB96"/>
      <w:sz w:val="40"/>
      <w:szCs w:val="26"/>
    </w:rPr>
  </w:style>
  <w:style w:type="character" w:customStyle="1" w:styleId="berschrift3Zchn">
    <w:name w:val="Überschrift 3 Zchn"/>
    <w:basedOn w:val="Absatz-Standardschriftart"/>
    <w:link w:val="berschrift3"/>
    <w:uiPriority w:val="9"/>
    <w:rsid w:val="00A15A48"/>
    <w:rPr>
      <w:rFonts w:ascii="MiloOT" w:eastAsiaTheme="majorEastAsia" w:hAnsi="MiloOT" w:cstheme="majorBidi"/>
      <w:color w:val="002F5D"/>
      <w:sz w:val="32"/>
      <w:szCs w:val="24"/>
    </w:rPr>
  </w:style>
  <w:style w:type="character" w:customStyle="1" w:styleId="berschrift4Zchn">
    <w:name w:val="Überschrift 4 Zchn"/>
    <w:basedOn w:val="Absatz-Standardschriftart"/>
    <w:link w:val="berschrift4"/>
    <w:uiPriority w:val="9"/>
    <w:rsid w:val="00DB5CF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DB5CF2"/>
    <w:rPr>
      <w:rFonts w:asciiTheme="majorHAnsi" w:eastAsiaTheme="majorEastAsia" w:hAnsiTheme="majorHAnsi" w:cstheme="majorBidi"/>
      <w:color w:val="00AB96"/>
    </w:rPr>
  </w:style>
  <w:style w:type="paragraph" w:styleId="Kopfzeile">
    <w:name w:val="header"/>
    <w:basedOn w:val="Standard"/>
    <w:link w:val="KopfzeileZchn"/>
    <w:uiPriority w:val="99"/>
    <w:unhideWhenUsed/>
    <w:rsid w:val="002A0F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F17"/>
  </w:style>
  <w:style w:type="paragraph" w:styleId="Fuzeile">
    <w:name w:val="footer"/>
    <w:basedOn w:val="Standard"/>
    <w:link w:val="FuzeileZchn"/>
    <w:uiPriority w:val="99"/>
    <w:unhideWhenUsed/>
    <w:rsid w:val="002A0F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4787">
      <w:bodyDiv w:val="1"/>
      <w:marLeft w:val="0"/>
      <w:marRight w:val="0"/>
      <w:marTop w:val="0"/>
      <w:marBottom w:val="0"/>
      <w:divBdr>
        <w:top w:val="none" w:sz="0" w:space="0" w:color="auto"/>
        <w:left w:val="none" w:sz="0" w:space="0" w:color="auto"/>
        <w:bottom w:val="none" w:sz="0" w:space="0" w:color="auto"/>
        <w:right w:val="none" w:sz="0" w:space="0" w:color="auto"/>
      </w:divBdr>
      <w:divsChild>
        <w:div w:id="1587573451">
          <w:marLeft w:val="0"/>
          <w:marRight w:val="0"/>
          <w:marTop w:val="0"/>
          <w:marBottom w:val="0"/>
          <w:divBdr>
            <w:top w:val="none" w:sz="0" w:space="0" w:color="auto"/>
            <w:left w:val="none" w:sz="0" w:space="0" w:color="auto"/>
            <w:bottom w:val="none" w:sz="0" w:space="0" w:color="auto"/>
            <w:right w:val="none" w:sz="0" w:space="0" w:color="auto"/>
          </w:divBdr>
        </w:div>
      </w:divsChild>
    </w:div>
    <w:div w:id="448429779">
      <w:bodyDiv w:val="1"/>
      <w:marLeft w:val="0"/>
      <w:marRight w:val="0"/>
      <w:marTop w:val="0"/>
      <w:marBottom w:val="0"/>
      <w:divBdr>
        <w:top w:val="none" w:sz="0" w:space="0" w:color="auto"/>
        <w:left w:val="none" w:sz="0" w:space="0" w:color="auto"/>
        <w:bottom w:val="none" w:sz="0" w:space="0" w:color="auto"/>
        <w:right w:val="none" w:sz="0" w:space="0" w:color="auto"/>
      </w:divBdr>
      <w:divsChild>
        <w:div w:id="1825857844">
          <w:marLeft w:val="0"/>
          <w:marRight w:val="0"/>
          <w:marTop w:val="0"/>
          <w:marBottom w:val="0"/>
          <w:divBdr>
            <w:top w:val="none" w:sz="0" w:space="0" w:color="auto"/>
            <w:left w:val="none" w:sz="0" w:space="0" w:color="auto"/>
            <w:bottom w:val="none" w:sz="0" w:space="0" w:color="auto"/>
            <w:right w:val="none" w:sz="0" w:space="0" w:color="auto"/>
          </w:divBdr>
        </w:div>
      </w:divsChild>
    </w:div>
    <w:div w:id="521820146">
      <w:bodyDiv w:val="1"/>
      <w:marLeft w:val="0"/>
      <w:marRight w:val="0"/>
      <w:marTop w:val="0"/>
      <w:marBottom w:val="0"/>
      <w:divBdr>
        <w:top w:val="none" w:sz="0" w:space="0" w:color="auto"/>
        <w:left w:val="none" w:sz="0" w:space="0" w:color="auto"/>
        <w:bottom w:val="none" w:sz="0" w:space="0" w:color="auto"/>
        <w:right w:val="none" w:sz="0" w:space="0" w:color="auto"/>
      </w:divBdr>
      <w:divsChild>
        <w:div w:id="732698146">
          <w:marLeft w:val="0"/>
          <w:marRight w:val="0"/>
          <w:marTop w:val="0"/>
          <w:marBottom w:val="0"/>
          <w:divBdr>
            <w:top w:val="none" w:sz="0" w:space="0" w:color="auto"/>
            <w:left w:val="none" w:sz="0" w:space="0" w:color="auto"/>
            <w:bottom w:val="none" w:sz="0" w:space="0" w:color="auto"/>
            <w:right w:val="none" w:sz="0" w:space="0" w:color="auto"/>
          </w:divBdr>
        </w:div>
      </w:divsChild>
    </w:div>
    <w:div w:id="556091048">
      <w:bodyDiv w:val="1"/>
      <w:marLeft w:val="0"/>
      <w:marRight w:val="0"/>
      <w:marTop w:val="0"/>
      <w:marBottom w:val="0"/>
      <w:divBdr>
        <w:top w:val="none" w:sz="0" w:space="0" w:color="auto"/>
        <w:left w:val="none" w:sz="0" w:space="0" w:color="auto"/>
        <w:bottom w:val="none" w:sz="0" w:space="0" w:color="auto"/>
        <w:right w:val="none" w:sz="0" w:space="0" w:color="auto"/>
      </w:divBdr>
      <w:divsChild>
        <w:div w:id="1750492792">
          <w:marLeft w:val="0"/>
          <w:marRight w:val="0"/>
          <w:marTop w:val="0"/>
          <w:marBottom w:val="0"/>
          <w:divBdr>
            <w:top w:val="none" w:sz="0" w:space="0" w:color="auto"/>
            <w:left w:val="none" w:sz="0" w:space="0" w:color="auto"/>
            <w:bottom w:val="none" w:sz="0" w:space="0" w:color="auto"/>
            <w:right w:val="none" w:sz="0" w:space="0" w:color="auto"/>
          </w:divBdr>
        </w:div>
      </w:divsChild>
    </w:div>
    <w:div w:id="568539359">
      <w:bodyDiv w:val="1"/>
      <w:marLeft w:val="0"/>
      <w:marRight w:val="0"/>
      <w:marTop w:val="0"/>
      <w:marBottom w:val="0"/>
      <w:divBdr>
        <w:top w:val="none" w:sz="0" w:space="0" w:color="auto"/>
        <w:left w:val="none" w:sz="0" w:space="0" w:color="auto"/>
        <w:bottom w:val="none" w:sz="0" w:space="0" w:color="auto"/>
        <w:right w:val="none" w:sz="0" w:space="0" w:color="auto"/>
      </w:divBdr>
    </w:div>
    <w:div w:id="605384799">
      <w:bodyDiv w:val="1"/>
      <w:marLeft w:val="0"/>
      <w:marRight w:val="0"/>
      <w:marTop w:val="0"/>
      <w:marBottom w:val="0"/>
      <w:divBdr>
        <w:top w:val="none" w:sz="0" w:space="0" w:color="auto"/>
        <w:left w:val="none" w:sz="0" w:space="0" w:color="auto"/>
        <w:bottom w:val="none" w:sz="0" w:space="0" w:color="auto"/>
        <w:right w:val="none" w:sz="0" w:space="0" w:color="auto"/>
      </w:divBdr>
      <w:divsChild>
        <w:div w:id="1238438060">
          <w:marLeft w:val="0"/>
          <w:marRight w:val="0"/>
          <w:marTop w:val="0"/>
          <w:marBottom w:val="0"/>
          <w:divBdr>
            <w:top w:val="none" w:sz="0" w:space="0" w:color="auto"/>
            <w:left w:val="none" w:sz="0" w:space="0" w:color="auto"/>
            <w:bottom w:val="none" w:sz="0" w:space="0" w:color="auto"/>
            <w:right w:val="none" w:sz="0" w:space="0" w:color="auto"/>
          </w:divBdr>
        </w:div>
      </w:divsChild>
    </w:div>
    <w:div w:id="1040129845">
      <w:bodyDiv w:val="1"/>
      <w:marLeft w:val="0"/>
      <w:marRight w:val="0"/>
      <w:marTop w:val="0"/>
      <w:marBottom w:val="0"/>
      <w:divBdr>
        <w:top w:val="none" w:sz="0" w:space="0" w:color="auto"/>
        <w:left w:val="none" w:sz="0" w:space="0" w:color="auto"/>
        <w:bottom w:val="none" w:sz="0" w:space="0" w:color="auto"/>
        <w:right w:val="none" w:sz="0" w:space="0" w:color="auto"/>
      </w:divBdr>
      <w:divsChild>
        <w:div w:id="616254808">
          <w:marLeft w:val="0"/>
          <w:marRight w:val="0"/>
          <w:marTop w:val="0"/>
          <w:marBottom w:val="0"/>
          <w:divBdr>
            <w:top w:val="none" w:sz="0" w:space="0" w:color="auto"/>
            <w:left w:val="none" w:sz="0" w:space="0" w:color="auto"/>
            <w:bottom w:val="none" w:sz="0" w:space="0" w:color="auto"/>
            <w:right w:val="none" w:sz="0" w:space="0" w:color="auto"/>
          </w:divBdr>
        </w:div>
      </w:divsChild>
    </w:div>
    <w:div w:id="1067142929">
      <w:bodyDiv w:val="1"/>
      <w:marLeft w:val="0"/>
      <w:marRight w:val="0"/>
      <w:marTop w:val="0"/>
      <w:marBottom w:val="0"/>
      <w:divBdr>
        <w:top w:val="none" w:sz="0" w:space="0" w:color="auto"/>
        <w:left w:val="none" w:sz="0" w:space="0" w:color="auto"/>
        <w:bottom w:val="none" w:sz="0" w:space="0" w:color="auto"/>
        <w:right w:val="none" w:sz="0" w:space="0" w:color="auto"/>
      </w:divBdr>
      <w:divsChild>
        <w:div w:id="115099831">
          <w:marLeft w:val="0"/>
          <w:marRight w:val="0"/>
          <w:marTop w:val="0"/>
          <w:marBottom w:val="0"/>
          <w:divBdr>
            <w:top w:val="none" w:sz="0" w:space="0" w:color="auto"/>
            <w:left w:val="none" w:sz="0" w:space="0" w:color="auto"/>
            <w:bottom w:val="none" w:sz="0" w:space="0" w:color="auto"/>
            <w:right w:val="none" w:sz="0" w:space="0" w:color="auto"/>
          </w:divBdr>
        </w:div>
      </w:divsChild>
    </w:div>
    <w:div w:id="1558711522">
      <w:bodyDiv w:val="1"/>
      <w:marLeft w:val="0"/>
      <w:marRight w:val="0"/>
      <w:marTop w:val="0"/>
      <w:marBottom w:val="0"/>
      <w:divBdr>
        <w:top w:val="none" w:sz="0" w:space="0" w:color="auto"/>
        <w:left w:val="none" w:sz="0" w:space="0" w:color="auto"/>
        <w:bottom w:val="none" w:sz="0" w:space="0" w:color="auto"/>
        <w:right w:val="none" w:sz="0" w:space="0" w:color="auto"/>
      </w:divBdr>
      <w:divsChild>
        <w:div w:id="769813874">
          <w:marLeft w:val="0"/>
          <w:marRight w:val="0"/>
          <w:marTop w:val="0"/>
          <w:marBottom w:val="0"/>
          <w:divBdr>
            <w:top w:val="none" w:sz="0" w:space="0" w:color="auto"/>
            <w:left w:val="none" w:sz="0" w:space="0" w:color="auto"/>
            <w:bottom w:val="none" w:sz="0" w:space="0" w:color="auto"/>
            <w:right w:val="none" w:sz="0" w:space="0" w:color="auto"/>
          </w:divBdr>
        </w:div>
      </w:divsChild>
    </w:div>
    <w:div w:id="1852405675">
      <w:bodyDiv w:val="1"/>
      <w:marLeft w:val="0"/>
      <w:marRight w:val="0"/>
      <w:marTop w:val="0"/>
      <w:marBottom w:val="0"/>
      <w:divBdr>
        <w:top w:val="none" w:sz="0" w:space="0" w:color="auto"/>
        <w:left w:val="none" w:sz="0" w:space="0" w:color="auto"/>
        <w:bottom w:val="none" w:sz="0" w:space="0" w:color="auto"/>
        <w:right w:val="none" w:sz="0" w:space="0" w:color="auto"/>
      </w:divBdr>
      <w:divsChild>
        <w:div w:id="1574585308">
          <w:marLeft w:val="0"/>
          <w:marRight w:val="0"/>
          <w:marTop w:val="0"/>
          <w:marBottom w:val="0"/>
          <w:divBdr>
            <w:top w:val="none" w:sz="0" w:space="0" w:color="auto"/>
            <w:left w:val="none" w:sz="0" w:space="0" w:color="auto"/>
            <w:bottom w:val="none" w:sz="0" w:space="0" w:color="auto"/>
            <w:right w:val="none" w:sz="0" w:space="0" w:color="auto"/>
          </w:divBdr>
        </w:div>
      </w:divsChild>
    </w:div>
    <w:div w:id="1902671769">
      <w:bodyDiv w:val="1"/>
      <w:marLeft w:val="0"/>
      <w:marRight w:val="0"/>
      <w:marTop w:val="0"/>
      <w:marBottom w:val="0"/>
      <w:divBdr>
        <w:top w:val="none" w:sz="0" w:space="0" w:color="auto"/>
        <w:left w:val="none" w:sz="0" w:space="0" w:color="auto"/>
        <w:bottom w:val="none" w:sz="0" w:space="0" w:color="auto"/>
        <w:right w:val="none" w:sz="0" w:space="0" w:color="auto"/>
      </w:divBdr>
      <w:divsChild>
        <w:div w:id="763578129">
          <w:marLeft w:val="0"/>
          <w:marRight w:val="0"/>
          <w:marTop w:val="0"/>
          <w:marBottom w:val="0"/>
          <w:divBdr>
            <w:top w:val="none" w:sz="0" w:space="0" w:color="auto"/>
            <w:left w:val="none" w:sz="0" w:space="0" w:color="auto"/>
            <w:bottom w:val="none" w:sz="0" w:space="0" w:color="auto"/>
            <w:right w:val="none" w:sz="0" w:space="0" w:color="auto"/>
          </w:divBdr>
        </w:div>
      </w:divsChild>
    </w:div>
    <w:div w:id="1953583559">
      <w:bodyDiv w:val="1"/>
      <w:marLeft w:val="0"/>
      <w:marRight w:val="0"/>
      <w:marTop w:val="0"/>
      <w:marBottom w:val="0"/>
      <w:divBdr>
        <w:top w:val="none" w:sz="0" w:space="0" w:color="auto"/>
        <w:left w:val="none" w:sz="0" w:space="0" w:color="auto"/>
        <w:bottom w:val="none" w:sz="0" w:space="0" w:color="auto"/>
        <w:right w:val="none" w:sz="0" w:space="0" w:color="auto"/>
      </w:divBdr>
      <w:divsChild>
        <w:div w:id="1460805060">
          <w:marLeft w:val="0"/>
          <w:marRight w:val="0"/>
          <w:marTop w:val="0"/>
          <w:marBottom w:val="0"/>
          <w:divBdr>
            <w:top w:val="none" w:sz="0" w:space="0" w:color="auto"/>
            <w:left w:val="none" w:sz="0" w:space="0" w:color="auto"/>
            <w:bottom w:val="none" w:sz="0" w:space="0" w:color="auto"/>
            <w:right w:val="none" w:sz="0" w:space="0" w:color="auto"/>
          </w:divBdr>
        </w:div>
      </w:divsChild>
    </w:div>
    <w:div w:id="2110421669">
      <w:bodyDiv w:val="1"/>
      <w:marLeft w:val="0"/>
      <w:marRight w:val="0"/>
      <w:marTop w:val="0"/>
      <w:marBottom w:val="0"/>
      <w:divBdr>
        <w:top w:val="none" w:sz="0" w:space="0" w:color="auto"/>
        <w:left w:val="none" w:sz="0" w:space="0" w:color="auto"/>
        <w:bottom w:val="none" w:sz="0" w:space="0" w:color="auto"/>
        <w:right w:val="none" w:sz="0" w:space="0" w:color="auto"/>
      </w:divBdr>
      <w:divsChild>
        <w:div w:id="185449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ghw.de/die-bghw/faq/faqs-rund-um-corona/spezielle-fragen-fuer-beschaeftigte-im-handel-und-in-der-warenlogistik/durchsichtige-trennwaende-als-schutz-fuer-das-kassenpersona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ghw.de/die-bghw/faq/faqs-rund-um-corona/spezielle-fragen-fuer-beschaeftigte-im-handel-und-in-der-warenlogistik/was-ist-an-kassenarbeitsplaetzen-zu-beacht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act-now.com/aktuelles-zu-covid-19/"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react-now.com/aktuelles-zu-covid-1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bghw.de/die-bghw/faq/faqs-rund-um-corona/spezielle-fragen-fuer-beschaeftigte-im-handel-und-in-der-warenlogistik/wie-pflege-ich-meine-stark-beanspruchten-ha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Infektionsschutzkonzept – Firma Mustertemplate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F7E32-6D11-4BD4-8672-A530D041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2093</Words>
  <Characters>13192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Swen</dc:creator>
  <cp:keywords/>
  <dc:description/>
  <cp:lastModifiedBy>Marius Haubrich</cp:lastModifiedBy>
  <cp:revision>4</cp:revision>
  <cp:lastPrinted>2020-04-14T10:18:00Z</cp:lastPrinted>
  <dcterms:created xsi:type="dcterms:W3CDTF">2020-04-16T08:47:00Z</dcterms:created>
  <dcterms:modified xsi:type="dcterms:W3CDTF">2020-04-16T09:08:00Z</dcterms:modified>
</cp:coreProperties>
</file>