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294"/>
      </w:tblGrid>
      <w:tr w:rsidR="00F17A48" w:rsidRPr="00AA2FDA" w:rsidTr="00F17A48">
        <w:tc>
          <w:tcPr>
            <w:tcW w:w="4293" w:type="dxa"/>
          </w:tcPr>
          <w:p w:rsidR="00F17A48" w:rsidRPr="00AA2FDA" w:rsidRDefault="00F17A48" w:rsidP="00523425">
            <w:pPr>
              <w:ind w:left="-113"/>
            </w:pPr>
            <w:r w:rsidRPr="00AA2FDA">
              <w:rPr>
                <w:noProof/>
                <w:lang w:eastAsia="de-DE"/>
              </w:rPr>
              <w:drawing>
                <wp:inline distT="0" distB="0" distL="0" distR="0" wp14:anchorId="145B4FAD" wp14:editId="0E0C59FF">
                  <wp:extent cx="2390660"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ss.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90660" cy="540000"/>
                          </a:xfrm>
                          <a:prstGeom prst="rect">
                            <a:avLst/>
                          </a:prstGeom>
                        </pic:spPr>
                      </pic:pic>
                    </a:graphicData>
                  </a:graphic>
                </wp:inline>
              </w:drawing>
            </w:r>
          </w:p>
        </w:tc>
        <w:tc>
          <w:tcPr>
            <w:tcW w:w="4294" w:type="dxa"/>
          </w:tcPr>
          <w:p w:rsidR="009151F6" w:rsidRPr="009151F6" w:rsidRDefault="009151F6" w:rsidP="009151F6">
            <w:pPr>
              <w:jc w:val="right"/>
              <w:rPr>
                <w:b/>
              </w:rPr>
            </w:pPr>
          </w:p>
        </w:tc>
      </w:tr>
      <w:tr w:rsidR="00AA2FDA" w:rsidRPr="00AA2FDA" w:rsidTr="00AA2FDA">
        <w:trPr>
          <w:trHeight w:val="624"/>
        </w:trPr>
        <w:tc>
          <w:tcPr>
            <w:tcW w:w="4293" w:type="dxa"/>
          </w:tcPr>
          <w:p w:rsidR="00AA2FDA" w:rsidRPr="00AA2FDA" w:rsidRDefault="00AA2FDA">
            <w:pPr>
              <w:rPr>
                <w:noProof/>
                <w:lang w:eastAsia="de-DE"/>
              </w:rPr>
            </w:pPr>
          </w:p>
        </w:tc>
        <w:tc>
          <w:tcPr>
            <w:tcW w:w="4294" w:type="dxa"/>
          </w:tcPr>
          <w:p w:rsidR="00AA2FDA" w:rsidRPr="00AA2FDA" w:rsidRDefault="00AA2FDA"/>
        </w:tc>
      </w:tr>
      <w:tr w:rsidR="00FB714A" w:rsidRPr="00AA2FDA" w:rsidTr="001552DC">
        <w:trPr>
          <w:trHeight w:val="624"/>
        </w:trPr>
        <w:tc>
          <w:tcPr>
            <w:tcW w:w="8587" w:type="dxa"/>
            <w:gridSpan w:val="2"/>
          </w:tcPr>
          <w:p w:rsidR="00FB714A" w:rsidRPr="00AA2FDA" w:rsidRDefault="001552DC" w:rsidP="001552DC">
            <w:pPr>
              <w:ind w:left="-113"/>
            </w:pPr>
            <w:r>
              <w:rPr>
                <w:b/>
                <w:color w:val="003882"/>
                <w:sz w:val="32"/>
                <w:szCs w:val="28"/>
              </w:rPr>
              <w:t>Fragebogen Selbstaudit zur DSGVO</w:t>
            </w:r>
          </w:p>
        </w:tc>
      </w:tr>
      <w:tr w:rsidR="005E02C9" w:rsidRPr="00AA2FDA" w:rsidTr="00AA2FDA">
        <w:trPr>
          <w:trHeight w:val="624"/>
        </w:trPr>
        <w:tc>
          <w:tcPr>
            <w:tcW w:w="4293" w:type="dxa"/>
          </w:tcPr>
          <w:p w:rsidR="005E02C9" w:rsidRPr="00AA2FDA" w:rsidRDefault="005E02C9">
            <w:pPr>
              <w:rPr>
                <w:noProof/>
                <w:lang w:eastAsia="de-DE"/>
              </w:rPr>
            </w:pPr>
          </w:p>
        </w:tc>
        <w:tc>
          <w:tcPr>
            <w:tcW w:w="4294" w:type="dxa"/>
          </w:tcPr>
          <w:p w:rsidR="005E02C9" w:rsidRPr="00AA2FDA" w:rsidRDefault="005E02C9"/>
        </w:tc>
      </w:tr>
    </w:tbl>
    <w:p w:rsidR="00E8182B" w:rsidRDefault="00E8182B" w:rsidP="00E8182B">
      <w:r w:rsidRPr="00E8182B">
        <w:t>Die Umsetzung der DSGVO führt in Unternehmen immer wieder zu Fragen und Hindernissen.</w:t>
      </w:r>
      <w:r w:rsidRPr="00962A06">
        <w:t xml:space="preserve"> </w:t>
      </w:r>
      <w:r w:rsidRPr="00E8182B">
        <w:t>Zur Sicherheit ist eine regelmäßige Überprüfung der Umsetzung erforderlich.</w:t>
      </w:r>
      <w:r w:rsidRPr="00962A06">
        <w:t xml:space="preserve"> </w:t>
      </w:r>
      <w:r w:rsidRPr="00962A06">
        <w:br/>
      </w:r>
      <w:r w:rsidRPr="00E8182B">
        <w:t xml:space="preserve">Für Unternehmen kann deshalb ein Selbstaudit zur Umsetzung der DSGVO hilfreich sein. </w:t>
      </w:r>
      <w:r w:rsidRPr="00962A06">
        <w:br/>
      </w:r>
      <w:r w:rsidRPr="00E8182B">
        <w:t>Der IHK-Fragebogen schafft die Möglichkeit einer Bestandsaufnahme in Ihrem Unternehmen.</w:t>
      </w:r>
    </w:p>
    <w:p w:rsidR="00E8182B" w:rsidRDefault="00E8182B" w:rsidP="001552DC"/>
    <w:p w:rsidR="001552DC" w:rsidRPr="001552DC" w:rsidRDefault="001552DC" w:rsidP="001552DC">
      <w:r w:rsidRPr="001552DC">
        <w:t>Verantwortlicher:</w:t>
      </w:r>
      <w:r w:rsidRPr="001552DC">
        <w:tab/>
      </w:r>
      <w:sdt>
        <w:sdtPr>
          <w:id w:val="1511172293"/>
          <w:placeholder>
            <w:docPart w:val="945AB0E9BF1F4FEFB7240BD8826BC064"/>
          </w:placeholder>
          <w:showingPlcHdr/>
          <w:text/>
        </w:sdtPr>
        <w:sdtEndPr/>
        <w:sdtContent>
          <w:r w:rsidRPr="001552DC">
            <w:t>Klicken oder tippen Sie hier, um Text einzugeben.</w:t>
          </w:r>
        </w:sdtContent>
      </w:sdt>
    </w:p>
    <w:p w:rsidR="001552DC" w:rsidRPr="001552DC" w:rsidRDefault="001552DC" w:rsidP="001552DC"/>
    <w:p w:rsidR="001552DC" w:rsidRPr="001552DC" w:rsidRDefault="001552DC" w:rsidP="001552DC">
      <w:pPr>
        <w:tabs>
          <w:tab w:val="left" w:pos="2127"/>
        </w:tabs>
      </w:pPr>
      <w:r w:rsidRPr="001552DC">
        <w:t xml:space="preserve">Datum: </w:t>
      </w:r>
      <w:r w:rsidRPr="001552DC">
        <w:tab/>
      </w:r>
      <w:sdt>
        <w:sdtPr>
          <w:id w:val="986130118"/>
          <w:placeholder>
            <w:docPart w:val="78F074CE3ADA4E878DF653F029097CC7"/>
          </w:placeholder>
          <w:showingPlcHdr/>
          <w:text/>
        </w:sdtPr>
        <w:sdtEndPr/>
        <w:sdtContent>
          <w:r w:rsidRPr="001552DC">
            <w:t>Klicken oder tippen Sie hier, um Text einzugeben.</w:t>
          </w:r>
        </w:sdtContent>
      </w:sdt>
    </w:p>
    <w:p w:rsidR="001552DC" w:rsidRPr="001552DC" w:rsidRDefault="001552DC" w:rsidP="001552DC">
      <w:pPr>
        <w:tabs>
          <w:tab w:val="left" w:pos="2127"/>
        </w:tabs>
      </w:pPr>
    </w:p>
    <w:p w:rsidR="001552DC" w:rsidRPr="001552DC" w:rsidRDefault="001552DC" w:rsidP="001552DC">
      <w:pPr>
        <w:tabs>
          <w:tab w:val="left" w:pos="2127"/>
        </w:tabs>
      </w:pPr>
    </w:p>
    <w:p w:rsidR="001552DC" w:rsidRPr="001552DC" w:rsidRDefault="008A2D06" w:rsidP="001552DC">
      <w:sdt>
        <w:sdtPr>
          <w:id w:val="-39011378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Erstaudit</w:t>
      </w:r>
    </w:p>
    <w:p w:rsidR="001552DC" w:rsidRPr="001552DC" w:rsidRDefault="008A2D06" w:rsidP="001552DC">
      <w:sdt>
        <w:sdtPr>
          <w:id w:val="-165323033"/>
          <w14:checkbox>
            <w14:checked w14:val="0"/>
            <w14:checkedState w14:val="2612" w14:font="MS Gothic"/>
            <w14:uncheckedState w14:val="2610" w14:font="MS Gothic"/>
          </w14:checkbox>
        </w:sdtPr>
        <w:sdtEndPr/>
        <w:sdtContent>
          <w:r w:rsidR="001552DC">
            <w:rPr>
              <w:rFonts w:ascii="MS Gothic" w:eastAsia="MS Gothic" w:hAnsi="MS Gothic" w:hint="eastAsia"/>
            </w:rPr>
            <w:t>☐</w:t>
          </w:r>
        </w:sdtContent>
      </w:sdt>
      <w:r w:rsidR="001552DC" w:rsidRPr="001552DC">
        <w:tab/>
        <w:t>Wiederholungsaudit</w:t>
      </w:r>
    </w:p>
    <w:p w:rsidR="001552DC" w:rsidRPr="001552DC" w:rsidRDefault="008A2D06" w:rsidP="001552DC">
      <w:sdt>
        <w:sdtPr>
          <w:id w:val="71377856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Nachaudit </w:t>
      </w:r>
    </w:p>
    <w:p w:rsidR="001552DC" w:rsidRPr="001552DC" w:rsidRDefault="001552DC" w:rsidP="001552DC">
      <w:pPr>
        <w:tabs>
          <w:tab w:val="left" w:pos="2127"/>
        </w:tabs>
      </w:pPr>
    </w:p>
    <w:p w:rsidR="001552DC" w:rsidRPr="001552DC" w:rsidRDefault="001552DC" w:rsidP="001552DC">
      <w:pPr>
        <w:tabs>
          <w:tab w:val="left" w:pos="2127"/>
        </w:tabs>
      </w:pPr>
    </w:p>
    <w:p w:rsidR="001552DC" w:rsidRPr="001552DC" w:rsidRDefault="001552DC" w:rsidP="001552DC">
      <w:pPr>
        <w:tabs>
          <w:tab w:val="left" w:pos="2127"/>
        </w:tabs>
      </w:pPr>
    </w:p>
    <w:p w:rsidR="001552DC" w:rsidRPr="001552DC" w:rsidRDefault="001552DC" w:rsidP="001552DC"/>
    <w:p w:rsidR="001552DC" w:rsidRPr="001552DC" w:rsidRDefault="001552DC" w:rsidP="001552DC"/>
    <w:p w:rsidR="001552DC" w:rsidRPr="001552DC" w:rsidRDefault="001552DC" w:rsidP="001552DC">
      <w:pPr>
        <w:pStyle w:val="Listenabsatz"/>
        <w:numPr>
          <w:ilvl w:val="0"/>
          <w:numId w:val="1"/>
        </w:numPr>
        <w:ind w:left="709" w:hanging="709"/>
        <w:rPr>
          <w:rFonts w:ascii="Agfa Rotis Sans Serif" w:eastAsiaTheme="minorHAnsi" w:hAnsi="Agfa Rotis Sans Serif" w:cstheme="minorBidi"/>
          <w:color w:val="003882"/>
          <w:sz w:val="22"/>
          <w:szCs w:val="22"/>
        </w:rPr>
      </w:pPr>
      <w:r w:rsidRPr="001552DC">
        <w:rPr>
          <w:rFonts w:ascii="Agfa Rotis Sans Serif" w:eastAsiaTheme="minorHAnsi" w:hAnsi="Agfa Rotis Sans Serif" w:cstheme="minorBidi"/>
          <w:color w:val="003882"/>
          <w:sz w:val="22"/>
          <w:szCs w:val="22"/>
        </w:rPr>
        <w:t>Einführung</w:t>
      </w:r>
    </w:p>
    <w:p w:rsidR="001552DC" w:rsidRPr="001552DC" w:rsidRDefault="001552DC" w:rsidP="001552DC">
      <w:r w:rsidRPr="001552DC">
        <w:t xml:space="preserve">Der Fragebogen soll dem Verantwortlichen und – falls vorhanden - betrieblichen Datenschutzbeauftragten ermöglichen, die Einhaltung des Datenschutzes im Betrieb zu überwachen. Für eine datenschutzrechtliche Compliance sind auch eine gesetzeskonforme Planung und das Beachten der gesetzlichen Regelungen grundlegend. Die Einhaltung der verschiedenen Anforderungen muss in jedem Prozess sichergestellt werden. Dazu sollte der Verantwortliche, ggf. delegiert an seinen Datenschutzbeauftragten, in wiederkehrenden Zeitintervallen die erforderlichen Analysen durchführen. Nur so kann ein gleichbleibendes Datenschutzniveau aufrechterhalten werden. </w:t>
      </w:r>
    </w:p>
    <w:p w:rsidR="001552DC" w:rsidRPr="001552DC" w:rsidRDefault="001552DC" w:rsidP="001552DC"/>
    <w:p w:rsidR="001552DC" w:rsidRPr="001552DC" w:rsidRDefault="001552DC" w:rsidP="001552DC"/>
    <w:p w:rsidR="001552DC" w:rsidRPr="001552DC" w:rsidRDefault="001552DC" w:rsidP="001552DC">
      <w:pPr>
        <w:pStyle w:val="Listenabsatz"/>
        <w:numPr>
          <w:ilvl w:val="0"/>
          <w:numId w:val="1"/>
        </w:numPr>
        <w:ind w:left="709" w:hanging="709"/>
        <w:rPr>
          <w:rFonts w:ascii="Agfa Rotis Sans Serif" w:eastAsiaTheme="minorHAnsi" w:hAnsi="Agfa Rotis Sans Serif" w:cstheme="minorBidi"/>
          <w:color w:val="003882"/>
          <w:sz w:val="22"/>
          <w:szCs w:val="22"/>
        </w:rPr>
      </w:pPr>
      <w:r w:rsidRPr="001552DC">
        <w:rPr>
          <w:rFonts w:ascii="Agfa Rotis Sans Serif" w:eastAsiaTheme="minorHAnsi" w:hAnsi="Agfa Rotis Sans Serif" w:cstheme="minorBidi"/>
          <w:color w:val="003882"/>
          <w:sz w:val="22"/>
          <w:szCs w:val="22"/>
        </w:rPr>
        <w:t>Organisation des Datenschutzes</w:t>
      </w:r>
    </w:p>
    <w:p w:rsidR="001552DC" w:rsidRPr="001552DC" w:rsidRDefault="001552DC" w:rsidP="001552DC"/>
    <w:p w:rsidR="001552DC" w:rsidRPr="001552DC"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1552DC">
        <w:rPr>
          <w:rFonts w:ascii="Agfa Rotis Sans Serif" w:eastAsiaTheme="minorHAnsi" w:hAnsi="Agfa Rotis Sans Serif" w:cstheme="minorBidi"/>
          <w:color w:val="003882"/>
          <w:sz w:val="22"/>
          <w:szCs w:val="22"/>
        </w:rPr>
        <w:t>Verantwortlichkeiten</w:t>
      </w:r>
    </w:p>
    <w:p w:rsidR="001552DC" w:rsidRPr="001552DC" w:rsidRDefault="001552DC" w:rsidP="001552DC"/>
    <w:p w:rsidR="001552DC" w:rsidRPr="001552DC" w:rsidRDefault="001552DC" w:rsidP="001552DC">
      <w:r w:rsidRPr="001552DC">
        <w:t xml:space="preserve">Zur Durchsetzung von Datenschutzmaßnahmen im Unternehmen ist es wichtig, dass derv Inhaber/die Geschäftsführung die Verantwortung hierfür übernimmt. Zusätzlich sollten für die Abgrenzung der Aufgabengebiete, aber auch zur Vermeidung von Zuständigkeitslücken die Verantwortlichkeiten für alle wesentlichen Aufgaben nachvollziehbar geregelt sein. Hierfür sollte ein Datenschutz- und Informationssicherheitsmanagement eingerichtet sein. </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Ist für die Umsetzung eine Leitlinie innerhalb des Unternehmens vorhanden?</w:t>
      </w:r>
    </w:p>
    <w:p w:rsidR="001552DC" w:rsidRPr="001552DC" w:rsidRDefault="001552DC" w:rsidP="001552DC"/>
    <w:p w:rsidR="001552DC" w:rsidRPr="001552DC" w:rsidRDefault="008A2D06" w:rsidP="001552DC">
      <w:sdt>
        <w:sdtPr>
          <w:id w:val="34167140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41886388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34516273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Sachstand </w:t>
      </w:r>
    </w:p>
    <w:p w:rsidR="001552DC" w:rsidRPr="001552DC" w:rsidRDefault="008A2D06" w:rsidP="001552DC">
      <w:sdt>
        <w:sdtPr>
          <w:id w:val="-636873701"/>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Das Unternehmen hat </w:t>
      </w:r>
      <w:r w:rsidRPr="001552DC">
        <w:rPr>
          <w:rFonts w:ascii="Agfa Rotis Sans Serif" w:eastAsiaTheme="minorHAnsi" w:hAnsi="Agfa Rotis Sans Serif" w:cstheme="minorBidi"/>
          <w:szCs w:val="22"/>
        </w:rPr>
        <w:t>klare Verantwortlichkeiten</w:t>
      </w:r>
      <w:r w:rsidRPr="001552DC">
        <w:rPr>
          <w:rFonts w:ascii="Agfa Rotis Sans Serif" w:eastAsiaTheme="minorHAnsi" w:hAnsi="Agfa Rotis Sans Serif" w:cstheme="minorBidi"/>
          <w:sz w:val="22"/>
          <w:szCs w:val="22"/>
        </w:rPr>
        <w:t xml:space="preserve"> für den Datenschutz definiert.</w:t>
      </w:r>
    </w:p>
    <w:p w:rsidR="001552DC" w:rsidRPr="001552DC" w:rsidRDefault="001552DC" w:rsidP="001552DC"/>
    <w:p w:rsidR="001552DC" w:rsidRPr="001552DC" w:rsidRDefault="008A2D06" w:rsidP="001552DC">
      <w:sdt>
        <w:sdtPr>
          <w:id w:val="1182936880"/>
          <w14:checkbox>
            <w14:checked w14:val="0"/>
            <w14:checkedState w14:val="2612" w14:font="MS Gothic"/>
            <w14:uncheckedState w14:val="2610" w14:font="MS Gothic"/>
          </w14:checkbox>
        </w:sdtPr>
        <w:sdtEndPr/>
        <w:sdtContent>
          <w:r w:rsidR="00126D11">
            <w:rPr>
              <w:rFonts w:ascii="MS Gothic" w:eastAsia="MS Gothic" w:hAnsi="MS Gothic" w:hint="eastAsia"/>
            </w:rPr>
            <w:t>☐</w:t>
          </w:r>
        </w:sdtContent>
      </w:sdt>
      <w:r w:rsidR="001552DC" w:rsidRPr="001552DC">
        <w:tab/>
        <w:t>Ja</w:t>
      </w:r>
    </w:p>
    <w:p w:rsidR="001552DC" w:rsidRPr="001552DC" w:rsidRDefault="008A2D06" w:rsidP="001552DC">
      <w:sdt>
        <w:sdtPr>
          <w:id w:val="-184578241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35696066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984689076"/>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Ausschließlich mündlich gegebene Anweisungen sind in der Regel nicht nachhaltig und geraten schnell in Vergessenheit. Daher sollten Richtlinien und Anweisung in schriftlicher Form dokumentiert werden. Das Unternehmen hat Richtlinien, in denen definiert ist, wie mit personenbezogenen Daten umgegangen werden muss.</w:t>
      </w:r>
    </w:p>
    <w:p w:rsidR="001552DC" w:rsidRPr="001552DC" w:rsidRDefault="001552DC" w:rsidP="001552DC"/>
    <w:p w:rsidR="001552DC" w:rsidRPr="001552DC" w:rsidRDefault="008A2D06" w:rsidP="001552DC">
      <w:sdt>
        <w:sdtPr>
          <w:id w:val="135469990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68084668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49780251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033924954"/>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Ist ein Datenschutzbeauftragter bestellt und der Aufsichtsbehörde gemeldet? </w:t>
      </w:r>
    </w:p>
    <w:p w:rsidR="001552DC" w:rsidRPr="001552DC" w:rsidRDefault="001552DC" w:rsidP="001552DC">
      <w:bookmarkStart w:id="0" w:name="_Hlk4226635"/>
    </w:p>
    <w:p w:rsidR="001552DC" w:rsidRPr="001552DC" w:rsidRDefault="008A2D06" w:rsidP="001552DC">
      <w:sdt>
        <w:sdtPr>
          <w:id w:val="-20163212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bookmarkEnd w:id="0"/>
      <w:r w:rsidR="001552DC" w:rsidRPr="001552DC">
        <w:tab/>
        <w:t>Ja</w:t>
      </w:r>
    </w:p>
    <w:p w:rsidR="001552DC" w:rsidRPr="001552DC" w:rsidRDefault="001552DC" w:rsidP="001552DC">
      <w:r w:rsidRPr="001552DC">
        <w:tab/>
      </w:r>
    </w:p>
    <w:p w:rsidR="001552DC" w:rsidRPr="001552DC" w:rsidRDefault="008A2D06" w:rsidP="001552DC">
      <w:pPr>
        <w:ind w:left="709"/>
      </w:pPr>
      <w:sdt>
        <w:sdtPr>
          <w:id w:val="-68675760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intern</w:t>
      </w:r>
    </w:p>
    <w:p w:rsidR="001552DC" w:rsidRPr="001552DC" w:rsidRDefault="008A2D06" w:rsidP="001552DC">
      <w:pPr>
        <w:ind w:left="709"/>
      </w:pPr>
      <w:sdt>
        <w:sdtPr>
          <w:id w:val="119272419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extern</w:t>
      </w:r>
    </w:p>
    <w:p w:rsidR="001552DC" w:rsidRPr="001552DC" w:rsidRDefault="001552DC" w:rsidP="001552DC"/>
    <w:p w:rsidR="001552DC" w:rsidRPr="001552DC" w:rsidRDefault="001552DC" w:rsidP="001552DC">
      <w:pPr>
        <w:ind w:firstLine="708"/>
      </w:pPr>
      <w:r w:rsidRPr="001552DC">
        <w:t xml:space="preserve">Meldedatum: </w:t>
      </w:r>
      <w:sdt>
        <w:sdtPr>
          <w:id w:val="1974100856"/>
          <w:showingPlcHdr/>
          <w:text/>
        </w:sdtPr>
        <w:sdtEndPr/>
        <w:sdtContent>
          <w:r w:rsidRPr="001552DC">
            <w:t>Klicken oder tippen Sie hier, um Text einzugeben.</w:t>
          </w:r>
        </w:sdtContent>
      </w:sdt>
    </w:p>
    <w:p w:rsidR="001552DC" w:rsidRPr="001552DC" w:rsidRDefault="001552DC" w:rsidP="001552DC">
      <w:pPr>
        <w:ind w:firstLine="708"/>
      </w:pPr>
      <w:r w:rsidRPr="001552DC">
        <w:t xml:space="preserve">Art der Meldung: </w:t>
      </w:r>
      <w:sdt>
        <w:sdtPr>
          <w:id w:val="2093889012"/>
          <w14:checkbox>
            <w14:checked w14:val="0"/>
            <w14:checkedState w14:val="2612" w14:font="MS Gothic"/>
            <w14:uncheckedState w14:val="2610" w14:font="MS Gothic"/>
          </w14:checkbox>
        </w:sdtPr>
        <w:sdtEndPr/>
        <w:sdtContent>
          <w:r w:rsidRPr="001552DC">
            <w:rPr>
              <w:rFonts w:ascii="Segoe UI Symbol" w:hAnsi="Segoe UI Symbol" w:cs="Segoe UI Symbol"/>
            </w:rPr>
            <w:t>☐</w:t>
          </w:r>
        </w:sdtContent>
      </w:sdt>
      <w:r w:rsidRPr="001552DC">
        <w:t xml:space="preserve"> Online </w:t>
      </w:r>
      <w:sdt>
        <w:sdtPr>
          <w:id w:val="327183333"/>
          <w14:checkbox>
            <w14:checked w14:val="0"/>
            <w14:checkedState w14:val="2612" w14:font="MS Gothic"/>
            <w14:uncheckedState w14:val="2610" w14:font="MS Gothic"/>
          </w14:checkbox>
        </w:sdtPr>
        <w:sdtEndPr/>
        <w:sdtContent>
          <w:r w:rsidRPr="001552DC">
            <w:rPr>
              <w:rFonts w:ascii="Segoe UI Symbol" w:hAnsi="Segoe UI Symbol" w:cs="Segoe UI Symbol"/>
            </w:rPr>
            <w:t>☐</w:t>
          </w:r>
        </w:sdtContent>
      </w:sdt>
      <w:r w:rsidRPr="001552DC">
        <w:t xml:space="preserve"> Brief </w:t>
      </w:r>
      <w:sdt>
        <w:sdtPr>
          <w:id w:val="-2078746335"/>
          <w14:checkbox>
            <w14:checked w14:val="0"/>
            <w14:checkedState w14:val="2612" w14:font="MS Gothic"/>
            <w14:uncheckedState w14:val="2610" w14:font="MS Gothic"/>
          </w14:checkbox>
        </w:sdtPr>
        <w:sdtEndPr/>
        <w:sdtContent>
          <w:r w:rsidRPr="001552DC">
            <w:rPr>
              <w:rFonts w:ascii="Segoe UI Symbol" w:hAnsi="Segoe UI Symbol" w:cs="Segoe UI Symbol"/>
            </w:rPr>
            <w:t>☐</w:t>
          </w:r>
        </w:sdtContent>
      </w:sdt>
      <w:r w:rsidRPr="001552DC">
        <w:t xml:space="preserve">E-Mail </w:t>
      </w:r>
    </w:p>
    <w:p w:rsidR="001552DC" w:rsidRPr="001552DC" w:rsidRDefault="001552DC" w:rsidP="001552DC"/>
    <w:p w:rsidR="001552DC" w:rsidRPr="001552DC" w:rsidRDefault="008A2D06" w:rsidP="001552DC">
      <w:pPr>
        <w:ind w:firstLine="708"/>
      </w:pPr>
      <w:sdt>
        <w:sdtPr>
          <w:id w:val="-15885071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 xml:space="preserve"> Die Daten des behördlichen Datenschutzbeauftragten wurden veröffentlicht</w:t>
      </w:r>
    </w:p>
    <w:p w:rsidR="001552DC" w:rsidRPr="001552DC" w:rsidRDefault="001552DC" w:rsidP="001552DC">
      <w:pPr>
        <w:ind w:firstLine="708"/>
      </w:pPr>
    </w:p>
    <w:p w:rsidR="001552DC" w:rsidRPr="001552DC" w:rsidRDefault="008A2D06" w:rsidP="001552DC">
      <w:sdt>
        <w:sdtPr>
          <w:id w:val="141829164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1552DC" w:rsidP="001552DC">
      <w:pPr>
        <w:ind w:firstLine="708"/>
      </w:pPr>
      <w:r w:rsidRPr="001552DC">
        <w:t xml:space="preserve">Grund: </w:t>
      </w:r>
      <w:sdt>
        <w:sdtPr>
          <w:id w:val="-543753603"/>
          <w:showingPlcHdr/>
          <w:text/>
        </w:sdtPr>
        <w:sdtEndPr/>
        <w:sdtContent>
          <w:r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Welche </w:t>
      </w:r>
      <w:r w:rsidRPr="001552DC">
        <w:rPr>
          <w:rFonts w:ascii="Agfa Rotis Sans Serif" w:eastAsiaTheme="minorHAnsi" w:hAnsi="Agfa Rotis Sans Serif" w:cstheme="minorBidi"/>
          <w:szCs w:val="22"/>
        </w:rPr>
        <w:t>Aufgaben hat der Datenschutzbeauftragte</w:t>
      </w:r>
      <w:r w:rsidRPr="001552DC">
        <w:rPr>
          <w:rFonts w:ascii="Agfa Rotis Sans Serif" w:eastAsiaTheme="minorHAnsi" w:hAnsi="Agfa Rotis Sans Serif" w:cstheme="minorBidi"/>
          <w:sz w:val="22"/>
          <w:szCs w:val="22"/>
        </w:rPr>
        <w:t>?</w:t>
      </w:r>
    </w:p>
    <w:p w:rsidR="001552DC" w:rsidRPr="001552DC" w:rsidRDefault="001552DC" w:rsidP="001552DC"/>
    <w:p w:rsidR="001552DC" w:rsidRPr="001552DC" w:rsidRDefault="008A2D06" w:rsidP="001552DC">
      <w:sdt>
        <w:sdtPr>
          <w:id w:val="110268942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Beratung der Geschäftsführung </w:t>
      </w:r>
    </w:p>
    <w:p w:rsidR="001552DC" w:rsidRPr="001552DC" w:rsidRDefault="008A2D06" w:rsidP="001552DC">
      <w:sdt>
        <w:sdtPr>
          <w:id w:val="31560932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Beratung der Fachabteilungen </w:t>
      </w:r>
    </w:p>
    <w:p w:rsidR="001552DC" w:rsidRPr="001552DC" w:rsidRDefault="008A2D06" w:rsidP="001552DC">
      <w:sdt>
        <w:sdtPr>
          <w:id w:val="2090518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Sensibilisierung der Mitarbeiter </w:t>
      </w:r>
    </w:p>
    <w:p w:rsidR="001552DC" w:rsidRPr="001552DC" w:rsidRDefault="008A2D06" w:rsidP="001552DC">
      <w:sdt>
        <w:sdtPr>
          <w:id w:val="127851946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Durchführung interner Audits/Kontrollen </w:t>
      </w:r>
    </w:p>
    <w:p w:rsidR="001552DC" w:rsidRPr="001552DC" w:rsidRDefault="008A2D06" w:rsidP="001552DC">
      <w:sdt>
        <w:sdtPr>
          <w:id w:val="-87345811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Beantwortung/Klärung von Datenschutzbeschwerden </w:t>
      </w:r>
    </w:p>
    <w:p w:rsidR="001552DC" w:rsidRPr="001552DC" w:rsidRDefault="008A2D06" w:rsidP="001552DC">
      <w:sdt>
        <w:sdtPr>
          <w:id w:val="78339194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Durchführung von Anfragen zu Betroffenenrechten </w:t>
      </w:r>
    </w:p>
    <w:p w:rsidR="001552DC" w:rsidRPr="001552DC" w:rsidRDefault="008A2D06" w:rsidP="001552DC">
      <w:sdt>
        <w:sdtPr>
          <w:id w:val="-133829853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Aufgabenplanung der Fachabteilungen </w:t>
      </w:r>
    </w:p>
    <w:p w:rsidR="001552DC" w:rsidRPr="001552DC" w:rsidRDefault="008A2D06" w:rsidP="001552DC">
      <w:sdt>
        <w:sdtPr>
          <w:id w:val="72918927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Durchführung der Meldung von Datenschutzverletzungen (Art. 33/34 DS-GVO) </w:t>
      </w:r>
    </w:p>
    <w:p w:rsidR="001552DC" w:rsidRPr="001552DC" w:rsidRDefault="008A2D06" w:rsidP="001552DC">
      <w:sdt>
        <w:sdtPr>
          <w:id w:val="30458663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 xml:space="preserve">Sonstige: </w:t>
      </w:r>
      <w:sdt>
        <w:sdtPr>
          <w:id w:val="72084545"/>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Gibt es bei Ihnen einen Betriebsrat? </w:t>
      </w:r>
    </w:p>
    <w:p w:rsidR="001552DC" w:rsidRPr="001552DC" w:rsidRDefault="001552DC" w:rsidP="001552DC"/>
    <w:p w:rsidR="001552DC" w:rsidRPr="001552DC" w:rsidRDefault="008A2D06" w:rsidP="001552DC">
      <w:sdt>
        <w:sdtPr>
          <w:id w:val="-160225008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4760252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Wird er vom Datenschutzbeauftragten, wenn es den bei Ihnen gibt, kontrolliert?</w:t>
      </w:r>
    </w:p>
    <w:p w:rsidR="001552DC" w:rsidRPr="001552DC" w:rsidRDefault="008A2D06" w:rsidP="001552DC">
      <w:sdt>
        <w:sdtPr>
          <w:id w:val="97771906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 (Regelung im Personalvertretungsgesetz des Landes?)</w:t>
      </w:r>
    </w:p>
    <w:p w:rsidR="001552DC" w:rsidRPr="001552DC" w:rsidRDefault="001552DC" w:rsidP="001552DC">
      <w:pPr>
        <w:jc w:val="both"/>
      </w:pPr>
    </w:p>
    <w:p w:rsidR="001552DC" w:rsidRPr="001552DC" w:rsidRDefault="001552DC" w:rsidP="001552DC">
      <w:pPr>
        <w:jc w:val="both"/>
      </w:pPr>
    </w:p>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Sind, sofern mehrere Standorte vorhanden sind, die anderen Niederlassungen in ein einheitliches Datenschutzkonzept eingebunden?</w:t>
      </w:r>
    </w:p>
    <w:p w:rsidR="001552DC" w:rsidRPr="001552DC" w:rsidRDefault="001552DC" w:rsidP="001552DC"/>
    <w:p w:rsidR="001552DC" w:rsidRPr="001552DC" w:rsidRDefault="008A2D06" w:rsidP="001552DC">
      <w:sdt>
        <w:sdtPr>
          <w:id w:val="-106850325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760664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48646613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840357614"/>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Mitarbeiter</w:t>
      </w:r>
    </w:p>
    <w:p w:rsidR="001552DC" w:rsidRPr="001552DC" w:rsidRDefault="001552DC" w:rsidP="001552DC"/>
    <w:p w:rsidR="001552DC" w:rsidRPr="001552DC" w:rsidRDefault="001552DC" w:rsidP="001552DC">
      <w:r w:rsidRPr="001552DC">
        <w:t xml:space="preserve">Informiertes und geschultes Personal ist die Grundlage einer sicheren Durchführung von Geschäftsprozessen. Neben der Information des Personals über die etablierten Prozesse, unternehmensspezifische Regelungen und Handlungsanweisungen sind insbesondere regelmäßige Schulungen zu Datenschutzmaßnahmen erforderlich, um eine Verbesserung des Datenschutzniveaus zu erreichen. </w:t>
      </w:r>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Alle internen und externen Mitarbeiter kennen </w:t>
      </w:r>
      <w:r w:rsidRPr="001552DC">
        <w:rPr>
          <w:rFonts w:ascii="Agfa Rotis Sans Serif" w:eastAsiaTheme="minorHAnsi" w:hAnsi="Agfa Rotis Sans Serif" w:cstheme="minorBidi"/>
          <w:szCs w:val="22"/>
        </w:rPr>
        <w:t>die betreffenden Regelungen</w:t>
      </w:r>
      <w:r w:rsidRPr="001552DC">
        <w:rPr>
          <w:rFonts w:ascii="Agfa Rotis Sans Serif" w:eastAsiaTheme="minorHAnsi" w:hAnsi="Agfa Rotis Sans Serif" w:cstheme="minorBidi"/>
          <w:sz w:val="22"/>
          <w:szCs w:val="22"/>
        </w:rPr>
        <w:t xml:space="preserve"> zum Datenschutz.</w:t>
      </w:r>
    </w:p>
    <w:p w:rsidR="001552DC" w:rsidRPr="001552DC" w:rsidRDefault="001552DC" w:rsidP="001552DC"/>
    <w:p w:rsidR="001552DC" w:rsidRPr="001552DC" w:rsidRDefault="008A2D06" w:rsidP="001552DC">
      <w:sdt>
        <w:sdtPr>
          <w:id w:val="191434875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45455455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85587415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869258200"/>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Alle internen und externen Mitarbeiter haben eine schriftliche </w:t>
      </w:r>
      <w:r w:rsidRPr="001552DC">
        <w:rPr>
          <w:rFonts w:ascii="Agfa Rotis Sans Serif" w:eastAsiaTheme="minorHAnsi" w:hAnsi="Agfa Rotis Sans Serif" w:cstheme="minorBidi"/>
          <w:szCs w:val="22"/>
        </w:rPr>
        <w:t>Vertraulichkeitserklärung</w:t>
      </w:r>
      <w:r w:rsidRPr="001552DC">
        <w:rPr>
          <w:rFonts w:ascii="Agfa Rotis Sans Serif" w:eastAsiaTheme="minorHAnsi" w:hAnsi="Agfa Rotis Sans Serif" w:cstheme="minorBidi"/>
          <w:sz w:val="22"/>
          <w:szCs w:val="22"/>
        </w:rPr>
        <w:t xml:space="preserve"> abgegeben.</w:t>
      </w:r>
    </w:p>
    <w:p w:rsidR="001552DC" w:rsidRPr="001552DC" w:rsidRDefault="001552DC" w:rsidP="001552DC"/>
    <w:p w:rsidR="001552DC" w:rsidRPr="001552DC" w:rsidRDefault="008A2D06" w:rsidP="001552DC">
      <w:sdt>
        <w:sdtPr>
          <w:id w:val="-121497202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83291721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bookmarkStart w:id="1" w:name="_Hlk2416570"/>
    <w:p w:rsidR="001552DC" w:rsidRPr="001552DC" w:rsidRDefault="008A2D06" w:rsidP="001552DC">
      <w:sdt>
        <w:sdtPr>
          <w:id w:val="96123189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bookmarkEnd w:id="1"/>
    <w:p w:rsidR="001552DC" w:rsidRPr="001552DC" w:rsidRDefault="008A2D06" w:rsidP="001552DC">
      <w:sdt>
        <w:sdtPr>
          <w:id w:val="277230363"/>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Alle internen und externen Mitarbeiter werden regelmäßig über unsere Maßnahmen zum Datenschutz informiert.</w:t>
      </w:r>
    </w:p>
    <w:p w:rsidR="001552DC" w:rsidRPr="001552DC" w:rsidRDefault="001552DC" w:rsidP="001552DC"/>
    <w:p w:rsidR="001552DC" w:rsidRPr="001552DC" w:rsidRDefault="008A2D06" w:rsidP="001552DC">
      <w:sdt>
        <w:sdtPr>
          <w:id w:val="-65229495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91300282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214294898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618370026"/>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Analyse</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identifiziert rechtzeitig, d. h. zu Planungsbeginn, die Geschäftsprozesse, in denen eine Verarbeitung personenbezogener Daten stattfindet.</w:t>
      </w:r>
    </w:p>
    <w:p w:rsidR="001552DC" w:rsidRPr="001552DC" w:rsidRDefault="001552DC" w:rsidP="001552DC"/>
    <w:p w:rsidR="001552DC" w:rsidRPr="001552DC" w:rsidRDefault="008A2D06" w:rsidP="001552DC">
      <w:sdt>
        <w:sdtPr>
          <w:id w:val="101627179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58021125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8438286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292207771"/>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hat für jede Verarbeitung ermittelt, welche Kategorien personenbezogener Daten sie verarbeitet.</w:t>
      </w:r>
    </w:p>
    <w:p w:rsidR="001552DC" w:rsidRPr="001552DC" w:rsidRDefault="001552DC" w:rsidP="001552DC"/>
    <w:bookmarkStart w:id="2" w:name="_Hlk4227254"/>
    <w:p w:rsidR="001552DC" w:rsidRPr="001552DC" w:rsidRDefault="008A2D06" w:rsidP="001552DC">
      <w:sdt>
        <w:sdtPr>
          <w:id w:val="171901044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213616619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10122572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776544430"/>
          <w:showingPlcHdr/>
          <w:text/>
        </w:sdtPr>
        <w:sdtEndPr/>
        <w:sdtContent>
          <w:r w:rsidR="001552DC" w:rsidRPr="001552DC">
            <w:t>Klicken oder tippen Sie hier, um Text einzugeben.</w:t>
          </w:r>
        </w:sdtContent>
      </w:sdt>
    </w:p>
    <w:bookmarkEnd w:id="2"/>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w:t>
      </w:r>
      <w:r w:rsidR="0042710D">
        <w:rPr>
          <w:rFonts w:ascii="Agfa Rotis Sans Serif" w:eastAsiaTheme="minorHAnsi" w:hAnsi="Agfa Rotis Sans Serif" w:cstheme="minorBidi"/>
          <w:sz w:val="22"/>
          <w:szCs w:val="22"/>
        </w:rPr>
        <w:t>ehmen hat für jede Verarbeitung</w:t>
      </w:r>
      <w:r w:rsidRPr="001552DC">
        <w:rPr>
          <w:rFonts w:ascii="Agfa Rotis Sans Serif" w:eastAsiaTheme="minorHAnsi" w:hAnsi="Agfa Rotis Sans Serif" w:cstheme="minorBidi"/>
          <w:sz w:val="22"/>
          <w:szCs w:val="22"/>
        </w:rPr>
        <w:t xml:space="preserve"> eine Rechtsgrundlage gemäß Art. 6 Abs. 1 DSGVO (Anbahnung oder Durchführung von Vertragsverhältnissen, Einwilligung, berechtigte Interessen etc.) zugeordnet.</w:t>
      </w:r>
    </w:p>
    <w:p w:rsidR="001552DC" w:rsidRPr="001552DC" w:rsidRDefault="001552DC" w:rsidP="001552DC"/>
    <w:p w:rsidR="001552DC" w:rsidRPr="001552DC" w:rsidRDefault="008A2D06" w:rsidP="001552DC">
      <w:sdt>
        <w:sdtPr>
          <w:id w:val="171029985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96755178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47459519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670025175"/>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 xml:space="preserve">Verarbeitungen </w:t>
      </w:r>
    </w:p>
    <w:p w:rsidR="001552DC" w:rsidRPr="001552DC" w:rsidRDefault="001552DC" w:rsidP="001552DC"/>
    <w:p w:rsidR="001552DC" w:rsidRPr="001552DC" w:rsidRDefault="001552DC" w:rsidP="001552DC">
      <w:r w:rsidRPr="001552DC">
        <w:t xml:space="preserve">Die Verarbeitung personenbezogener Daten ist einer der Hauptaspekte eines Datenschutzmanagementsystems. Dieser umfasst Festlegungen zum sogenannten Verarbeitungsverzeichnis, in dem alle Verarbeitungen aufgeführt werden. Für jede Verarbeitung müssen deren Grundlagen, die zugehörigen technischen Aspekte, eine Risikobewertung und die Notwendigkeit einer Datenschutz-Folgeabschätzung festgelegt werden. </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führt ein Verzeichnis ihrer internen und ausgelagerten Verarbeitungen.</w:t>
      </w:r>
    </w:p>
    <w:p w:rsidR="001552DC" w:rsidRPr="001552DC" w:rsidRDefault="001552DC" w:rsidP="001552DC"/>
    <w:p w:rsidR="001552DC" w:rsidRPr="001552DC" w:rsidRDefault="008A2D06" w:rsidP="001552DC">
      <w:sdt>
        <w:sdtPr>
          <w:id w:val="210785141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29720703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67988990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611821834"/>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definiert und pflegt die gesetzlich geforderten Inhalte der im Verzeichnis geführten Verarbeitungen in einem für jede Verarbeitung festgelegten Revisionszyklus.</w:t>
      </w:r>
    </w:p>
    <w:p w:rsidR="001552DC" w:rsidRPr="001552DC" w:rsidRDefault="001552DC" w:rsidP="001552DC"/>
    <w:p w:rsidR="001552DC" w:rsidRPr="001552DC" w:rsidRDefault="008A2D06" w:rsidP="001552DC">
      <w:sdt>
        <w:sdtPr>
          <w:id w:val="-143605229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32169371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89631306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2060980558"/>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ermittelt das technische und organisatorische Umfeld für die Verarbeitung von personenbezogenen Daten.</w:t>
      </w:r>
    </w:p>
    <w:p w:rsidR="001552DC" w:rsidRPr="001552DC" w:rsidRDefault="001552DC" w:rsidP="001552DC">
      <w:pPr>
        <w:pStyle w:val="Listenabsatz"/>
        <w:ind w:left="705"/>
        <w:rPr>
          <w:rFonts w:ascii="Agfa Rotis Sans Serif" w:eastAsiaTheme="minorHAnsi" w:hAnsi="Agfa Rotis Sans Serif" w:cstheme="minorBidi"/>
          <w:sz w:val="22"/>
          <w:szCs w:val="22"/>
        </w:rPr>
      </w:pPr>
    </w:p>
    <w:p w:rsidR="001552DC" w:rsidRPr="001552DC" w:rsidRDefault="008A2D06" w:rsidP="001552DC">
      <w:sdt>
        <w:sdtPr>
          <w:id w:val="-40946070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36706208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58938987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884681967"/>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ab/>
        <w:t>Das Unternehmen ermittelt die damit in Zusammenhang stehenden Risiken.</w:t>
      </w:r>
    </w:p>
    <w:p w:rsidR="001552DC" w:rsidRPr="001552DC" w:rsidRDefault="008A2D06" w:rsidP="001552DC">
      <w:sdt>
        <w:sdtPr>
          <w:id w:val="97742317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9805774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4961860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98477553"/>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hat geprüft, ob eine Datenschutz-Folgeabschätzung erforderlich ist.</w:t>
      </w:r>
    </w:p>
    <w:p w:rsidR="001552DC" w:rsidRPr="001552DC" w:rsidRDefault="001552DC" w:rsidP="001552DC"/>
    <w:bookmarkStart w:id="3" w:name="_Hlk4227827"/>
    <w:p w:rsidR="001552DC" w:rsidRPr="001552DC" w:rsidRDefault="008A2D06" w:rsidP="001552DC">
      <w:sdt>
        <w:sdtPr>
          <w:id w:val="119842689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bookmarkEnd w:id="3"/>
      <w:r w:rsidR="001552DC" w:rsidRPr="001552DC">
        <w:tab/>
        <w:t>Ja</w:t>
      </w:r>
    </w:p>
    <w:p w:rsidR="001552DC" w:rsidRPr="001552DC" w:rsidRDefault="008A2D06" w:rsidP="001552DC">
      <w:sdt>
        <w:sdtPr>
          <w:id w:val="135607702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55942857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2103712819"/>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Informationspflichten</w:t>
      </w:r>
    </w:p>
    <w:p w:rsidR="001552DC" w:rsidRPr="001552DC" w:rsidRDefault="001552DC" w:rsidP="001552DC"/>
    <w:p w:rsidR="001552DC" w:rsidRPr="001552DC" w:rsidRDefault="001552DC" w:rsidP="001552DC">
      <w:r w:rsidRPr="001552DC">
        <w:t xml:space="preserve">Die Informationspflichten nach Art. 13 und 14 DSGVO müssen erfüllt und dokumentiert werden. Zudem müssen sie den betroffenen Personen zur Kenntnis gegeben werden. </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Die Informationspflichten werden umgesetzt, </w:t>
      </w:r>
    </w:p>
    <w:p w:rsidR="001552DC" w:rsidRPr="001552DC" w:rsidRDefault="001552DC" w:rsidP="001552DC">
      <w:pPr>
        <w:pStyle w:val="Default"/>
        <w:rPr>
          <w:rFonts w:ascii="Agfa Rotis Sans Serif" w:eastAsiaTheme="minorHAnsi" w:hAnsi="Agfa Rotis Sans Serif" w:cstheme="minorBidi"/>
          <w:color w:val="auto"/>
          <w:sz w:val="22"/>
          <w:szCs w:val="22"/>
          <w:lang w:eastAsia="en-US"/>
        </w:rPr>
      </w:pPr>
    </w:p>
    <w:p w:rsidR="001552DC" w:rsidRPr="001552DC" w:rsidRDefault="008A2D06" w:rsidP="001552DC">
      <w:pPr>
        <w:pStyle w:val="Default"/>
        <w:rPr>
          <w:rFonts w:ascii="Agfa Rotis Sans Serif" w:eastAsiaTheme="minorHAnsi" w:hAnsi="Agfa Rotis Sans Serif" w:cstheme="minorBidi"/>
          <w:color w:val="auto"/>
          <w:sz w:val="22"/>
          <w:szCs w:val="22"/>
          <w:lang w:eastAsia="en-US"/>
        </w:rPr>
      </w:pPr>
      <w:sdt>
        <w:sdtPr>
          <w:rPr>
            <w:rFonts w:ascii="Agfa Rotis Sans Serif" w:eastAsiaTheme="minorHAnsi" w:hAnsi="Agfa Rotis Sans Serif" w:cstheme="minorBidi"/>
            <w:color w:val="auto"/>
            <w:sz w:val="22"/>
            <w:szCs w:val="22"/>
            <w:lang w:eastAsia="en-US"/>
          </w:rPr>
          <w:id w:val="-1744328367"/>
          <w14:checkbox>
            <w14:checked w14:val="0"/>
            <w14:checkedState w14:val="2612" w14:font="MS Gothic"/>
            <w14:uncheckedState w14:val="2610" w14:font="MS Gothic"/>
          </w14:checkbox>
        </w:sdtPr>
        <w:sdtEndPr/>
        <w:sdtContent>
          <w:r w:rsidR="001552DC" w:rsidRPr="001552DC">
            <w:rPr>
              <w:rFonts w:ascii="Segoe UI Symbol" w:eastAsiaTheme="minorHAnsi" w:hAnsi="Segoe UI Symbol" w:cs="Segoe UI Symbol"/>
              <w:color w:val="auto"/>
              <w:sz w:val="22"/>
              <w:szCs w:val="22"/>
              <w:lang w:eastAsia="en-US"/>
            </w:rPr>
            <w:t>☐</w:t>
          </w:r>
        </w:sdtContent>
      </w:sdt>
      <w:r w:rsidR="001552DC" w:rsidRPr="001552DC">
        <w:rPr>
          <w:rFonts w:ascii="Agfa Rotis Sans Serif" w:eastAsiaTheme="minorHAnsi" w:hAnsi="Agfa Rotis Sans Serif" w:cstheme="minorBidi"/>
          <w:color w:val="auto"/>
          <w:sz w:val="22"/>
          <w:szCs w:val="22"/>
          <w:lang w:eastAsia="en-US"/>
        </w:rPr>
        <w:t xml:space="preserve"> </w:t>
      </w:r>
      <w:r w:rsidR="001552DC" w:rsidRPr="001552DC">
        <w:rPr>
          <w:rFonts w:ascii="Agfa Rotis Sans Serif" w:eastAsiaTheme="minorHAnsi" w:hAnsi="Agfa Rotis Sans Serif" w:cstheme="minorBidi"/>
          <w:color w:val="auto"/>
          <w:sz w:val="22"/>
          <w:szCs w:val="22"/>
          <w:lang w:eastAsia="en-US"/>
        </w:rPr>
        <w:tab/>
        <w:t>durch Anlage an die betroffenen Personen (Antwortschreiben, Bestätigung, E-Mail)</w:t>
      </w:r>
    </w:p>
    <w:p w:rsidR="001552DC" w:rsidRPr="001552DC" w:rsidRDefault="008A2D06" w:rsidP="001552DC">
      <w:pPr>
        <w:pStyle w:val="Default"/>
        <w:ind w:left="708" w:hanging="708"/>
        <w:rPr>
          <w:rFonts w:ascii="Agfa Rotis Sans Serif" w:eastAsiaTheme="minorHAnsi" w:hAnsi="Agfa Rotis Sans Serif" w:cstheme="minorBidi"/>
          <w:color w:val="auto"/>
          <w:sz w:val="22"/>
          <w:szCs w:val="22"/>
          <w:lang w:eastAsia="en-US"/>
        </w:rPr>
      </w:pPr>
      <w:sdt>
        <w:sdtPr>
          <w:rPr>
            <w:rFonts w:ascii="Agfa Rotis Sans Serif" w:eastAsiaTheme="minorHAnsi" w:hAnsi="Agfa Rotis Sans Serif" w:cstheme="minorBidi"/>
            <w:color w:val="auto"/>
            <w:sz w:val="22"/>
            <w:szCs w:val="22"/>
            <w:lang w:eastAsia="en-US"/>
          </w:rPr>
          <w:id w:val="-655374921"/>
          <w14:checkbox>
            <w14:checked w14:val="0"/>
            <w14:checkedState w14:val="2612" w14:font="MS Gothic"/>
            <w14:uncheckedState w14:val="2610" w14:font="MS Gothic"/>
          </w14:checkbox>
        </w:sdtPr>
        <w:sdtEndPr/>
        <w:sdtContent>
          <w:r w:rsidR="001552DC" w:rsidRPr="001552DC">
            <w:rPr>
              <w:rFonts w:ascii="Segoe UI Symbol" w:eastAsiaTheme="minorHAnsi" w:hAnsi="Segoe UI Symbol" w:cs="Segoe UI Symbol"/>
              <w:color w:val="auto"/>
              <w:sz w:val="22"/>
              <w:szCs w:val="22"/>
              <w:lang w:eastAsia="en-US"/>
            </w:rPr>
            <w:t>☐</w:t>
          </w:r>
        </w:sdtContent>
      </w:sdt>
      <w:r w:rsidR="001552DC" w:rsidRPr="001552DC">
        <w:rPr>
          <w:rFonts w:ascii="Agfa Rotis Sans Serif" w:eastAsiaTheme="minorHAnsi" w:hAnsi="Agfa Rotis Sans Serif" w:cstheme="minorBidi"/>
          <w:color w:val="auto"/>
          <w:sz w:val="22"/>
          <w:szCs w:val="22"/>
          <w:lang w:eastAsia="en-US"/>
        </w:rPr>
        <w:t xml:space="preserve"> </w:t>
      </w:r>
      <w:r w:rsidR="001552DC" w:rsidRPr="001552DC">
        <w:rPr>
          <w:rFonts w:ascii="Agfa Rotis Sans Serif" w:eastAsiaTheme="minorHAnsi" w:hAnsi="Agfa Rotis Sans Serif" w:cstheme="minorBidi"/>
          <w:color w:val="auto"/>
          <w:sz w:val="22"/>
          <w:szCs w:val="22"/>
          <w:lang w:eastAsia="en-US"/>
        </w:rPr>
        <w:tab/>
        <w:t>durch Verweis auf die Informationen auf der eigenen Webseite mit entsprechendem Link</w:t>
      </w:r>
    </w:p>
    <w:p w:rsidR="001552DC" w:rsidRPr="001552DC" w:rsidRDefault="008A2D06" w:rsidP="001552DC">
      <w:pPr>
        <w:pStyle w:val="Default"/>
        <w:rPr>
          <w:rFonts w:ascii="Agfa Rotis Sans Serif" w:eastAsiaTheme="minorHAnsi" w:hAnsi="Agfa Rotis Sans Serif" w:cstheme="minorBidi"/>
          <w:color w:val="auto"/>
          <w:sz w:val="22"/>
          <w:szCs w:val="22"/>
          <w:lang w:eastAsia="en-US"/>
        </w:rPr>
      </w:pPr>
      <w:sdt>
        <w:sdtPr>
          <w:rPr>
            <w:rFonts w:ascii="Agfa Rotis Sans Serif" w:eastAsiaTheme="minorHAnsi" w:hAnsi="Agfa Rotis Sans Serif" w:cstheme="minorBidi"/>
            <w:color w:val="auto"/>
            <w:sz w:val="22"/>
            <w:szCs w:val="22"/>
            <w:lang w:eastAsia="en-US"/>
          </w:rPr>
          <w:id w:val="1284998829"/>
          <w14:checkbox>
            <w14:checked w14:val="0"/>
            <w14:checkedState w14:val="2612" w14:font="MS Gothic"/>
            <w14:uncheckedState w14:val="2610" w14:font="MS Gothic"/>
          </w14:checkbox>
        </w:sdtPr>
        <w:sdtEndPr/>
        <w:sdtContent>
          <w:r w:rsidR="001552DC" w:rsidRPr="001552DC">
            <w:rPr>
              <w:rFonts w:ascii="Segoe UI Symbol" w:eastAsiaTheme="minorHAnsi" w:hAnsi="Segoe UI Symbol" w:cs="Segoe UI Symbol"/>
              <w:color w:val="auto"/>
              <w:sz w:val="22"/>
              <w:szCs w:val="22"/>
              <w:lang w:eastAsia="en-US"/>
            </w:rPr>
            <w:t>☐</w:t>
          </w:r>
        </w:sdtContent>
      </w:sdt>
      <w:r w:rsidR="001552DC" w:rsidRPr="001552DC">
        <w:rPr>
          <w:rFonts w:ascii="Agfa Rotis Sans Serif" w:eastAsiaTheme="minorHAnsi" w:hAnsi="Agfa Rotis Sans Serif" w:cstheme="minorBidi"/>
          <w:color w:val="auto"/>
          <w:sz w:val="22"/>
          <w:szCs w:val="22"/>
          <w:lang w:eastAsia="en-US"/>
        </w:rPr>
        <w:t xml:space="preserve"> </w:t>
      </w:r>
      <w:r w:rsidR="001552DC" w:rsidRPr="001552DC">
        <w:rPr>
          <w:rFonts w:ascii="Agfa Rotis Sans Serif" w:eastAsiaTheme="minorHAnsi" w:hAnsi="Agfa Rotis Sans Serif" w:cstheme="minorBidi"/>
          <w:color w:val="auto"/>
          <w:sz w:val="22"/>
          <w:szCs w:val="22"/>
          <w:lang w:eastAsia="en-US"/>
        </w:rPr>
        <w:tab/>
        <w:t>Auslage/Aushang in Geschäftsräumen</w:t>
      </w:r>
    </w:p>
    <w:p w:rsidR="001552DC" w:rsidRPr="001552DC" w:rsidRDefault="008A2D06" w:rsidP="001552DC">
      <w:pPr>
        <w:pStyle w:val="Default"/>
        <w:rPr>
          <w:rFonts w:ascii="Agfa Rotis Sans Serif" w:eastAsiaTheme="minorHAnsi" w:hAnsi="Agfa Rotis Sans Serif" w:cstheme="minorBidi"/>
          <w:color w:val="auto"/>
          <w:sz w:val="22"/>
          <w:szCs w:val="22"/>
          <w:lang w:eastAsia="en-US"/>
        </w:rPr>
      </w:pPr>
      <w:sdt>
        <w:sdtPr>
          <w:rPr>
            <w:rFonts w:ascii="Agfa Rotis Sans Serif" w:eastAsiaTheme="minorHAnsi" w:hAnsi="Agfa Rotis Sans Serif" w:cstheme="minorBidi"/>
            <w:color w:val="auto"/>
            <w:sz w:val="22"/>
            <w:szCs w:val="22"/>
            <w:lang w:eastAsia="en-US"/>
          </w:rPr>
          <w:id w:val="-235089894"/>
          <w14:checkbox>
            <w14:checked w14:val="0"/>
            <w14:checkedState w14:val="2612" w14:font="MS Gothic"/>
            <w14:uncheckedState w14:val="2610" w14:font="MS Gothic"/>
          </w14:checkbox>
        </w:sdtPr>
        <w:sdtEndPr/>
        <w:sdtContent>
          <w:r w:rsidR="001552DC" w:rsidRPr="001552DC">
            <w:rPr>
              <w:rFonts w:ascii="Segoe UI Symbol" w:eastAsiaTheme="minorHAnsi" w:hAnsi="Segoe UI Symbol" w:cs="Segoe UI Symbol"/>
              <w:color w:val="auto"/>
              <w:sz w:val="22"/>
              <w:szCs w:val="22"/>
              <w:lang w:eastAsia="en-US"/>
            </w:rPr>
            <w:t>☐</w:t>
          </w:r>
        </w:sdtContent>
      </w:sdt>
      <w:r w:rsidR="001552DC" w:rsidRPr="001552DC">
        <w:rPr>
          <w:rFonts w:ascii="Agfa Rotis Sans Serif" w:eastAsiaTheme="minorHAnsi" w:hAnsi="Agfa Rotis Sans Serif" w:cstheme="minorBidi"/>
          <w:color w:val="auto"/>
          <w:sz w:val="22"/>
          <w:szCs w:val="22"/>
          <w:lang w:eastAsia="en-US"/>
        </w:rPr>
        <w:t xml:space="preserve"> </w:t>
      </w:r>
      <w:r w:rsidR="001552DC" w:rsidRPr="001552DC">
        <w:rPr>
          <w:rFonts w:ascii="Agfa Rotis Sans Serif" w:eastAsiaTheme="minorHAnsi" w:hAnsi="Agfa Rotis Sans Serif" w:cstheme="minorBidi"/>
          <w:color w:val="auto"/>
          <w:sz w:val="22"/>
          <w:szCs w:val="22"/>
          <w:lang w:eastAsia="en-US"/>
        </w:rPr>
        <w:tab/>
        <w:t>Flyer</w:t>
      </w:r>
    </w:p>
    <w:p w:rsidR="001552DC" w:rsidRPr="001552DC" w:rsidRDefault="001552DC" w:rsidP="001552DC">
      <w:pPr>
        <w:pStyle w:val="Default"/>
        <w:rPr>
          <w:rFonts w:ascii="Agfa Rotis Sans Serif" w:eastAsiaTheme="minorHAnsi" w:hAnsi="Agfa Rotis Sans Serif" w:cstheme="minorBidi"/>
          <w:color w:val="auto"/>
          <w:sz w:val="22"/>
          <w:szCs w:val="22"/>
          <w:lang w:eastAsia="en-US"/>
        </w:rPr>
      </w:pPr>
    </w:p>
    <w:p w:rsidR="001552DC" w:rsidRPr="001552DC" w:rsidRDefault="001552DC" w:rsidP="001552DC">
      <w:pPr>
        <w:pStyle w:val="Default"/>
        <w:rPr>
          <w:rFonts w:ascii="Agfa Rotis Sans Serif" w:eastAsiaTheme="minorHAnsi" w:hAnsi="Agfa Rotis Sans Serif" w:cstheme="minorBidi"/>
          <w:color w:val="auto"/>
          <w:sz w:val="22"/>
          <w:szCs w:val="22"/>
          <w:lang w:eastAsia="en-US"/>
        </w:rPr>
      </w:pPr>
    </w:p>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Wurden die Webseite(n) seit dem 25.05.2018 derart überarbeitet, dass über die Datenverarbeitung (der Webseite) ausreichend gem. Art. 13 DSVO informiert wird?</w:t>
      </w:r>
    </w:p>
    <w:p w:rsidR="001552DC" w:rsidRPr="001552DC" w:rsidRDefault="001552DC" w:rsidP="001552DC">
      <w:pPr>
        <w:pStyle w:val="Default"/>
        <w:rPr>
          <w:rFonts w:ascii="Agfa Rotis Sans Serif" w:eastAsiaTheme="minorHAnsi" w:hAnsi="Agfa Rotis Sans Serif" w:cstheme="minorBidi"/>
          <w:color w:val="auto"/>
          <w:sz w:val="22"/>
          <w:szCs w:val="22"/>
          <w:lang w:eastAsia="en-US"/>
        </w:rPr>
      </w:pPr>
    </w:p>
    <w:p w:rsidR="001552DC" w:rsidRPr="001552DC" w:rsidRDefault="008A2D06" w:rsidP="001552DC">
      <w:sdt>
        <w:sdtPr>
          <w:id w:val="-54844924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43745570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38849973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2065820080"/>
          <w:showingPlcHdr/>
          <w:text/>
        </w:sdtPr>
        <w:sdtEndPr/>
        <w:sdtContent>
          <w:r w:rsidR="001552DC" w:rsidRPr="001552DC">
            <w:t>Klicken oder tippen Sie hier, um Text einzugeben.</w:t>
          </w:r>
        </w:sdtContent>
      </w:sdt>
    </w:p>
    <w:p w:rsidR="001552DC" w:rsidRPr="001552DC" w:rsidRDefault="001552DC" w:rsidP="001552DC">
      <w:pPr>
        <w:pStyle w:val="Default"/>
        <w:rPr>
          <w:rFonts w:ascii="Agfa Rotis Sans Serif" w:eastAsiaTheme="minorHAnsi" w:hAnsi="Agfa Rotis Sans Serif" w:cstheme="minorBidi"/>
          <w:color w:val="auto"/>
          <w:sz w:val="22"/>
          <w:szCs w:val="22"/>
          <w:lang w:eastAsia="en-US"/>
        </w:rPr>
      </w:pPr>
    </w:p>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 xml:space="preserve">Informationssicherheit </w:t>
      </w:r>
    </w:p>
    <w:p w:rsidR="001552DC" w:rsidRPr="001552DC" w:rsidRDefault="001552DC" w:rsidP="001552DC"/>
    <w:p w:rsidR="001552DC" w:rsidRPr="001552DC" w:rsidRDefault="001552DC" w:rsidP="001552DC">
      <w:r w:rsidRPr="001552DC">
        <w:t>Zwar ist grundsätzlich zwischen den Anforderungen an ein Datenschutzmanagementsystem (DSMS) und an ein Informationssicherheitsmanagementsystem (ISMS) zu unterscheiden. Eine Anforderung des DSMS ist es jedoch, die Grundzüge eines ISMS abzubilden. Das Unternehmen hat ein DSISMS etabliert, indem geeignete Security-Maßnahmen zur Sicherstellung der Verfügbarkeit, Vertraulichkeit und Integrität nach Art. 32 DSGVO getroffen sind?</w:t>
      </w:r>
    </w:p>
    <w:p w:rsidR="001552DC" w:rsidRPr="001552DC" w:rsidRDefault="001552DC" w:rsidP="001552DC"/>
    <w:p w:rsidR="001552DC" w:rsidRPr="001552DC" w:rsidRDefault="008A2D06" w:rsidP="001552DC">
      <w:sdt>
        <w:sdtPr>
          <w:id w:val="208224522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55943954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58911430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022166512"/>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Auftragsverarbeitung</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Im Falle der Auslagerung von Verarbeitungen schließt das Unternehmen mit ihren Auftragsverarbeitern einen entsprechenden Vertrag.</w:t>
      </w:r>
    </w:p>
    <w:p w:rsidR="001552DC" w:rsidRPr="001552DC" w:rsidRDefault="001552DC" w:rsidP="001552DC"/>
    <w:p w:rsidR="001552DC" w:rsidRPr="001552DC" w:rsidRDefault="008A2D06" w:rsidP="001552DC">
      <w:sdt>
        <w:sdtPr>
          <w:id w:val="159150373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66513688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24602606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205872214"/>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Als Anbieter von Auftragsverarbeitungen schließt der Auftragsverarbeiter mit dem jeweiligen Auftraggeber einen entsprechenden Vertrag.</w:t>
      </w:r>
    </w:p>
    <w:p w:rsidR="001552DC" w:rsidRPr="001552DC" w:rsidRDefault="001552DC" w:rsidP="001552DC"/>
    <w:p w:rsidR="001552DC" w:rsidRPr="001552DC" w:rsidRDefault="008A2D06" w:rsidP="001552DC">
      <w:sdt>
        <w:sdtPr>
          <w:id w:val="-154197458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63918697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08059848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pPr>
        <w:jc w:val="both"/>
      </w:pPr>
      <w:sdt>
        <w:sdtPr>
          <w:id w:val="862789488"/>
          <w:showingPlcHdr/>
          <w:text/>
        </w:sdtPr>
        <w:sdtEndPr/>
        <w:sdtContent>
          <w:r w:rsidR="001552DC" w:rsidRPr="001552DC">
            <w:t>Klicken oder tippen Sie hier, um Text einzugeben.</w:t>
          </w:r>
        </w:sdtContent>
      </w:sdt>
    </w:p>
    <w:p w:rsidR="001552DC" w:rsidRPr="001552DC" w:rsidRDefault="001552DC" w:rsidP="001552DC">
      <w:pPr>
        <w:jc w:val="both"/>
      </w:pPr>
    </w:p>
    <w:p w:rsidR="001552DC" w:rsidRPr="001552DC" w:rsidRDefault="001552DC" w:rsidP="001552DC">
      <w:pPr>
        <w:jc w:val="both"/>
      </w:pPr>
    </w:p>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Das Unternehmen überprüft ihre </w:t>
      </w:r>
      <w:r w:rsidRPr="001552DC">
        <w:rPr>
          <w:rFonts w:ascii="Agfa Rotis Sans Serif" w:eastAsiaTheme="minorHAnsi" w:hAnsi="Agfa Rotis Sans Serif" w:cstheme="minorBidi"/>
          <w:szCs w:val="22"/>
        </w:rPr>
        <w:t>Auftragsverarbeiter</w:t>
      </w:r>
      <w:r w:rsidRPr="001552DC">
        <w:rPr>
          <w:rFonts w:ascii="Agfa Rotis Sans Serif" w:eastAsiaTheme="minorHAnsi" w:hAnsi="Agfa Rotis Sans Serif" w:cstheme="minorBidi"/>
          <w:sz w:val="22"/>
          <w:szCs w:val="22"/>
        </w:rPr>
        <w:t>.</w:t>
      </w:r>
    </w:p>
    <w:p w:rsidR="001552DC" w:rsidRPr="001552DC" w:rsidRDefault="001552DC" w:rsidP="001552DC"/>
    <w:p w:rsidR="001552DC" w:rsidRPr="001552DC" w:rsidRDefault="008A2D06" w:rsidP="001552DC">
      <w:sdt>
        <w:sdtPr>
          <w:id w:val="-96611951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99540715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85070834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588221649"/>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r w:rsidRPr="001552DC">
        <w:t>Dabei wird die Überprüfung durchgeführt per</w:t>
      </w:r>
    </w:p>
    <w:p w:rsidR="001552DC" w:rsidRPr="001552DC" w:rsidRDefault="001552DC" w:rsidP="001552DC"/>
    <w:p w:rsidR="001552DC" w:rsidRPr="001552DC" w:rsidRDefault="001552DC" w:rsidP="001552DC">
      <w:pPr>
        <w:pStyle w:val="Listenabsatz"/>
        <w:ind w:left="360"/>
        <w:rPr>
          <w:rFonts w:ascii="Agfa Rotis Sans Serif" w:eastAsiaTheme="minorHAnsi" w:hAnsi="Agfa Rotis Sans Serif" w:cstheme="minorBidi"/>
          <w:sz w:val="22"/>
          <w:szCs w:val="22"/>
        </w:rPr>
      </w:pPr>
      <w:r w:rsidRPr="001552DC">
        <w:rPr>
          <w:rFonts w:ascii="Segoe UI Symbol" w:eastAsiaTheme="minorHAnsi" w:hAnsi="Segoe UI Symbol" w:cs="Segoe UI Symbol"/>
          <w:sz w:val="22"/>
          <w:szCs w:val="22"/>
        </w:rPr>
        <w:t>☐</w:t>
      </w:r>
      <w:r w:rsidRPr="001552DC">
        <w:rPr>
          <w:rFonts w:ascii="Agfa Rotis Sans Serif" w:eastAsiaTheme="minorHAnsi" w:hAnsi="Agfa Rotis Sans Serif" w:cstheme="minorBidi"/>
          <w:sz w:val="22"/>
          <w:szCs w:val="22"/>
        </w:rPr>
        <w:t>Kontrollen vor Ort</w:t>
      </w:r>
    </w:p>
    <w:p w:rsidR="001552DC" w:rsidRPr="001552DC" w:rsidRDefault="001552DC" w:rsidP="001552DC">
      <w:pPr>
        <w:pStyle w:val="Listenabsatz"/>
        <w:ind w:left="360"/>
        <w:rPr>
          <w:rFonts w:ascii="Agfa Rotis Sans Serif" w:eastAsiaTheme="minorHAnsi" w:hAnsi="Agfa Rotis Sans Serif" w:cstheme="minorBidi"/>
          <w:sz w:val="22"/>
          <w:szCs w:val="22"/>
        </w:rPr>
      </w:pPr>
      <w:r w:rsidRPr="001552DC">
        <w:rPr>
          <w:rFonts w:ascii="Segoe UI Symbol" w:eastAsiaTheme="minorHAnsi" w:hAnsi="Segoe UI Symbol" w:cs="Segoe UI Symbol"/>
          <w:sz w:val="22"/>
          <w:szCs w:val="22"/>
        </w:rPr>
        <w:t>☐</w:t>
      </w:r>
      <w:r w:rsidRPr="001552DC">
        <w:rPr>
          <w:rFonts w:ascii="Agfa Rotis Sans Serif" w:eastAsiaTheme="minorHAnsi" w:hAnsi="Agfa Rotis Sans Serif" w:cstheme="minorBidi"/>
          <w:sz w:val="22"/>
          <w:szCs w:val="22"/>
        </w:rPr>
        <w:t>schriftlichem Fragebogen</w:t>
      </w:r>
    </w:p>
    <w:p w:rsidR="001552DC" w:rsidRPr="001552DC" w:rsidRDefault="001552DC" w:rsidP="001552DC">
      <w:pPr>
        <w:pStyle w:val="Listenabsatz"/>
        <w:ind w:left="360"/>
        <w:rPr>
          <w:rFonts w:ascii="Agfa Rotis Sans Serif" w:eastAsiaTheme="minorHAnsi" w:hAnsi="Agfa Rotis Sans Serif" w:cstheme="minorBidi"/>
          <w:sz w:val="22"/>
          <w:szCs w:val="22"/>
        </w:rPr>
      </w:pPr>
      <w:r w:rsidRPr="001552DC">
        <w:rPr>
          <w:rFonts w:ascii="Segoe UI Symbol" w:eastAsiaTheme="minorHAnsi" w:hAnsi="Segoe UI Symbol" w:cs="Segoe UI Symbol"/>
          <w:sz w:val="22"/>
          <w:szCs w:val="22"/>
        </w:rPr>
        <w:t>☐</w:t>
      </w:r>
      <w:r w:rsidRPr="001552DC">
        <w:rPr>
          <w:rFonts w:ascii="Agfa Rotis Sans Serif" w:eastAsiaTheme="minorHAnsi" w:hAnsi="Agfa Rotis Sans Serif" w:cstheme="minorBidi"/>
          <w:sz w:val="22"/>
          <w:szCs w:val="22"/>
        </w:rPr>
        <w:t xml:space="preserve"> Vorlage von Zertifikaten </w:t>
      </w:r>
    </w:p>
    <w:p w:rsidR="001552DC" w:rsidRPr="001552DC" w:rsidRDefault="001552DC" w:rsidP="001552DC">
      <w:pPr>
        <w:pStyle w:val="Listenabsatz"/>
        <w:ind w:left="360"/>
        <w:rPr>
          <w:rFonts w:ascii="Agfa Rotis Sans Serif" w:eastAsiaTheme="minorHAnsi" w:hAnsi="Agfa Rotis Sans Serif" w:cstheme="minorBidi"/>
          <w:sz w:val="22"/>
          <w:szCs w:val="22"/>
        </w:rPr>
      </w:pPr>
    </w:p>
    <w:p w:rsidR="001552DC" w:rsidRPr="001552DC" w:rsidRDefault="008A2D06" w:rsidP="001552DC">
      <w:sdt>
        <w:sdtPr>
          <w:id w:val="1797711891"/>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Das Unternehmen weiß, ob seine Auftragsverarbeiter Unterauftragnehmer einsetzen und wo diese ihren Sitz haben. </w:t>
      </w:r>
    </w:p>
    <w:p w:rsidR="001552DC" w:rsidRPr="001552DC" w:rsidRDefault="001552DC" w:rsidP="001552DC"/>
    <w:p w:rsidR="001552DC" w:rsidRPr="001552DC" w:rsidRDefault="008A2D06" w:rsidP="001552DC">
      <w:sdt>
        <w:sdtPr>
          <w:id w:val="179209429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98395455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41399729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704820805"/>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gemeinsame Verantwortlichkeiten</w:t>
      </w:r>
    </w:p>
    <w:p w:rsidR="001552DC" w:rsidRPr="001552DC" w:rsidRDefault="001552DC" w:rsidP="001552DC"/>
    <w:p w:rsidR="001552DC" w:rsidRPr="001552DC" w:rsidRDefault="001552DC" w:rsidP="001552DC">
      <w:r w:rsidRPr="001552DC">
        <w:t>Gibt es bei Ihnen Verarbeitungstätigkeiten, für die eine gemeinsame Verantwortlichkeit gegeben ist?</w:t>
      </w:r>
    </w:p>
    <w:p w:rsidR="001552DC" w:rsidRPr="001552DC" w:rsidRDefault="001552DC" w:rsidP="001552DC"/>
    <w:p w:rsidR="001552DC" w:rsidRPr="001552DC" w:rsidRDefault="008A2D06" w:rsidP="001552DC">
      <w:sdt>
        <w:sdtPr>
          <w:id w:val="-90752553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96090241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 xml:space="preserve">Datenschutzvorfälle </w:t>
      </w:r>
    </w:p>
    <w:p w:rsidR="001552DC" w:rsidRPr="001552DC" w:rsidRDefault="001552DC" w:rsidP="001552DC">
      <w:pPr>
        <w:pStyle w:val="Listenabsatz"/>
        <w:ind w:left="705"/>
        <w:rPr>
          <w:rFonts w:ascii="Agfa Rotis Sans Serif" w:eastAsiaTheme="minorHAnsi" w:hAnsi="Agfa Rotis Sans Serif" w:cstheme="minorBidi"/>
          <w:sz w:val="22"/>
          <w:szCs w:val="22"/>
        </w:rPr>
      </w:pPr>
    </w:p>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Es gibt eine Regelung, die den Umgang mit Datenschutzvorfällen einschließlich der Meldung an die Aufsichtsbehörde und die betroffenen Personen festlegt.</w:t>
      </w:r>
    </w:p>
    <w:p w:rsidR="001552DC" w:rsidRPr="001552DC" w:rsidRDefault="001552DC" w:rsidP="001552DC"/>
    <w:p w:rsidR="001552DC" w:rsidRPr="001552DC" w:rsidRDefault="008A2D06" w:rsidP="001552DC">
      <w:sdt>
        <w:sdtPr>
          <w:id w:val="94188035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5692767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3181435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0813813"/>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lastRenderedPageBreak/>
        <w:t>Es ist Verfahren implementiert, dass die Reaktion auf Datenschutzvorfälle strukturiert vorgibt.</w:t>
      </w:r>
    </w:p>
    <w:p w:rsidR="001552DC" w:rsidRPr="001552DC" w:rsidRDefault="001552DC" w:rsidP="001552DC"/>
    <w:p w:rsidR="001552DC" w:rsidRPr="001552DC" w:rsidRDefault="008A2D06" w:rsidP="001552DC">
      <w:sdt>
        <w:sdtPr>
          <w:id w:val="103338457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70137313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208312157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262570715"/>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 xml:space="preserve">Datenmanagement </w:t>
      </w:r>
    </w:p>
    <w:p w:rsidR="001552DC" w:rsidRPr="001552DC" w:rsidRDefault="001552DC" w:rsidP="001552DC"/>
    <w:p w:rsidR="001552DC" w:rsidRPr="001552DC" w:rsidRDefault="001552DC" w:rsidP="001552DC">
      <w:r w:rsidRPr="001552DC">
        <w:t>Existiert ein Löschkonzept (z. B. nach DIN 66398), das auch den Umgang mit Archiven und Backups regelt?</w:t>
      </w:r>
    </w:p>
    <w:p w:rsidR="001552DC" w:rsidRPr="001552DC" w:rsidRDefault="001552DC" w:rsidP="001552DC"/>
    <w:p w:rsidR="001552DC" w:rsidRPr="001552DC" w:rsidRDefault="008A2D06" w:rsidP="001552DC">
      <w:sdt>
        <w:sdtPr>
          <w:id w:val="-164149365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31502443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82185157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297580558"/>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ind w:left="709" w:hanging="709"/>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Betroffenenrechte</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Es gibt ein Verfahren für die Wahrung der Betroffenenrechte.</w:t>
      </w:r>
    </w:p>
    <w:p w:rsidR="001552DC" w:rsidRPr="001552DC" w:rsidRDefault="001552DC" w:rsidP="001552DC"/>
    <w:p w:rsidR="001552DC" w:rsidRPr="001552DC" w:rsidRDefault="008A2D06" w:rsidP="001552DC">
      <w:sdt>
        <w:sdtPr>
          <w:id w:val="-167918883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47557018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823014134"/>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321433718"/>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Ist ein dokumentierter Prozess vorhanden, wie mit Auskunftsansprüchen umgegangen wird?</w:t>
      </w:r>
    </w:p>
    <w:p w:rsidR="001552DC" w:rsidRPr="001552DC" w:rsidRDefault="001552DC" w:rsidP="001552DC"/>
    <w:p w:rsidR="001552DC" w:rsidRPr="001552DC" w:rsidRDefault="008A2D06" w:rsidP="001552DC">
      <w:sdt>
        <w:sdtPr>
          <w:id w:val="69050394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19843732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53150631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644929868"/>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Ist ein Verfahren vorhanden, mit dem die Fristeinhaltung für die Antwort auf Betroffenenrechte (Auskunftsersuchen, Löschbegehren, Widerspruch, Berichtigungsantrag, Recht auf Einschränkung der Verarbeitung, Recht auf Datenübertragbarkeit) sichergestellt wird?</w:t>
      </w:r>
    </w:p>
    <w:p w:rsidR="001552DC" w:rsidRPr="001552DC" w:rsidRDefault="001552DC" w:rsidP="001552DC">
      <w:pPr>
        <w:pStyle w:val="Listenabsatz"/>
        <w:ind w:left="705"/>
        <w:rPr>
          <w:rFonts w:ascii="Agfa Rotis Sans Serif" w:eastAsiaTheme="minorHAnsi" w:hAnsi="Agfa Rotis Sans Serif" w:cstheme="minorBidi"/>
          <w:sz w:val="22"/>
          <w:szCs w:val="22"/>
        </w:rPr>
      </w:pPr>
    </w:p>
    <w:p w:rsidR="001552DC" w:rsidRPr="001552DC" w:rsidRDefault="008A2D06" w:rsidP="001552DC">
      <w:sdt>
        <w:sdtPr>
          <w:id w:val="105605439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40326825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73454828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667713278"/>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Ist ein Verfahren vorhanden, mit dem auf Anfragen der Datenschutzaufsichtsbehörden bezüglich dort eingegangener Datenschutzbeschwerden reagiert wird?</w:t>
      </w:r>
    </w:p>
    <w:p w:rsidR="001552DC" w:rsidRPr="001552DC" w:rsidRDefault="001552DC" w:rsidP="001552DC"/>
    <w:p w:rsidR="001552DC" w:rsidRPr="001552DC" w:rsidRDefault="008A2D06" w:rsidP="001552DC">
      <w:sdt>
        <w:sdtPr>
          <w:id w:val="-70942754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Ja</w:t>
      </w:r>
    </w:p>
    <w:p w:rsidR="001552DC" w:rsidRPr="001552DC" w:rsidRDefault="008A2D06" w:rsidP="001552DC">
      <w:sdt>
        <w:sdtPr>
          <w:id w:val="2089343898"/>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210297733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275244352"/>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pStyle w:val="Listenabsatz"/>
        <w:numPr>
          <w:ilvl w:val="0"/>
          <w:numId w:val="2"/>
        </w:numPr>
        <w:rPr>
          <w:rFonts w:ascii="Agfa Rotis Sans Serif" w:eastAsiaTheme="minorHAnsi" w:hAnsi="Agfa Rotis Sans Serif" w:cstheme="minorBidi"/>
          <w:color w:val="003882"/>
          <w:sz w:val="22"/>
          <w:szCs w:val="22"/>
        </w:rPr>
      </w:pPr>
      <w:r w:rsidRPr="00E8182B">
        <w:rPr>
          <w:rFonts w:ascii="Agfa Rotis Sans Serif" w:eastAsiaTheme="minorHAnsi" w:hAnsi="Agfa Rotis Sans Serif" w:cstheme="minorBidi"/>
          <w:color w:val="003882"/>
          <w:sz w:val="22"/>
          <w:szCs w:val="22"/>
        </w:rPr>
        <w:t>Datenübermittlungen in Drittländer</w:t>
      </w:r>
    </w:p>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Das Unternehmen weiß, ob und in welche Drittländer (Länder außerhalb der Europäischen Union) Daten übermittelt werden, oder ob Drittländer Zugriff auf den eigenen Datenbestand haben? </w:t>
      </w:r>
    </w:p>
    <w:p w:rsidR="001552DC" w:rsidRPr="001552DC" w:rsidRDefault="001552DC" w:rsidP="001552DC"/>
    <w:p w:rsidR="001552DC" w:rsidRPr="001552DC" w:rsidRDefault="008A2D06" w:rsidP="001552DC">
      <w:sdt>
        <w:sdtPr>
          <w:id w:val="-1120762021"/>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 xml:space="preserve"> </w:t>
      </w:r>
      <w:r w:rsidR="001552DC" w:rsidRPr="001552DC">
        <w:tab/>
        <w:t>Ja</w:t>
      </w:r>
    </w:p>
    <w:p w:rsidR="001552DC" w:rsidRPr="001552DC" w:rsidRDefault="008A2D06" w:rsidP="001552DC">
      <w:sdt>
        <w:sdtPr>
          <w:id w:val="1963379140"/>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067491867"/>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961070714"/>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rsidR="001552DC" w:rsidRPr="001552DC" w:rsidRDefault="001552DC" w:rsidP="001552DC"/>
    <w:p w:rsidR="001552DC" w:rsidRPr="001552DC" w:rsidRDefault="008A2D06" w:rsidP="001552DC">
      <w:sdt>
        <w:sdtPr>
          <w:id w:val="-1023469932"/>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 xml:space="preserve"> </w:t>
      </w:r>
      <w:r w:rsidR="001552DC" w:rsidRPr="001552DC">
        <w:tab/>
        <w:t>Ja</w:t>
      </w:r>
    </w:p>
    <w:p w:rsidR="001552DC" w:rsidRPr="001552DC" w:rsidRDefault="008A2D06" w:rsidP="001552DC">
      <w:sdt>
        <w:sdtPr>
          <w:id w:val="2140529136"/>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413203659"/>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441414529"/>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1552DC" w:rsidRDefault="001552DC" w:rsidP="001552DC">
      <w:pPr>
        <w:pStyle w:val="Listenabsatz"/>
        <w:numPr>
          <w:ilvl w:val="1"/>
          <w:numId w:val="2"/>
        </w:numPr>
        <w:rPr>
          <w:rFonts w:ascii="Agfa Rotis Sans Serif" w:eastAsiaTheme="minorHAnsi" w:hAnsi="Agfa Rotis Sans Serif" w:cstheme="minorBidi"/>
          <w:sz w:val="22"/>
          <w:szCs w:val="22"/>
        </w:rPr>
      </w:pPr>
      <w:r w:rsidRPr="001552DC">
        <w:rPr>
          <w:rFonts w:ascii="Agfa Rotis Sans Serif" w:eastAsiaTheme="minorHAnsi" w:hAnsi="Agfa Rotis Sans Serif" w:cstheme="minorBidi"/>
          <w:sz w:val="22"/>
          <w:szCs w:val="22"/>
        </w:rPr>
        <w:t>Das Unternehmen weiß, ob seine Auftragsverarbeiter Unterauftragnehmer in Drittländern einsetzen und um welche Drittländer sich handelt?</w:t>
      </w:r>
    </w:p>
    <w:p w:rsidR="001552DC" w:rsidRPr="001552DC" w:rsidRDefault="001552DC" w:rsidP="001552DC"/>
    <w:p w:rsidR="001552DC" w:rsidRPr="001552DC" w:rsidRDefault="008A2D06" w:rsidP="001552DC">
      <w:sdt>
        <w:sdtPr>
          <w:id w:val="-183505687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 xml:space="preserve"> </w:t>
      </w:r>
      <w:r w:rsidR="001552DC" w:rsidRPr="001552DC">
        <w:tab/>
        <w:t>Ja</w:t>
      </w:r>
    </w:p>
    <w:p w:rsidR="001552DC" w:rsidRPr="001552DC" w:rsidRDefault="008A2D06" w:rsidP="001552DC">
      <w:sdt>
        <w:sdtPr>
          <w:id w:val="423922373"/>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Nein</w:t>
      </w:r>
    </w:p>
    <w:p w:rsidR="001552DC" w:rsidRPr="001552DC" w:rsidRDefault="008A2D06" w:rsidP="001552DC">
      <w:sdt>
        <w:sdtPr>
          <w:id w:val="-101490985"/>
          <w14:checkbox>
            <w14:checked w14:val="0"/>
            <w14:checkedState w14:val="2612" w14:font="MS Gothic"/>
            <w14:uncheckedState w14:val="2610" w14:font="MS Gothic"/>
          </w14:checkbox>
        </w:sdtPr>
        <w:sdtEndPr/>
        <w:sdtContent>
          <w:r w:rsidR="001552DC" w:rsidRPr="001552DC">
            <w:rPr>
              <w:rFonts w:ascii="Segoe UI Symbol" w:hAnsi="Segoe UI Symbol" w:cs="Segoe UI Symbol"/>
            </w:rPr>
            <w:t>☐</w:t>
          </w:r>
        </w:sdtContent>
      </w:sdt>
      <w:r w:rsidR="001552DC" w:rsidRPr="001552DC">
        <w:tab/>
        <w:t>Sachstand</w:t>
      </w:r>
    </w:p>
    <w:p w:rsidR="001552DC" w:rsidRPr="001552DC" w:rsidRDefault="008A2D06" w:rsidP="001552DC">
      <w:sdt>
        <w:sdtPr>
          <w:id w:val="-1026868483"/>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rPr>
          <w:color w:val="003882"/>
        </w:rPr>
      </w:pPr>
      <w:r w:rsidRPr="00E8182B">
        <w:rPr>
          <w:color w:val="003882"/>
        </w:rPr>
        <w:t xml:space="preserve">13. </w:t>
      </w:r>
      <w:r w:rsidRPr="00E8182B">
        <w:rPr>
          <w:color w:val="003882"/>
        </w:rPr>
        <w:tab/>
        <w:t>Vorschläge zu Maßnahmen, die ergriffen werden sollten:</w:t>
      </w:r>
    </w:p>
    <w:p w:rsidR="001552DC" w:rsidRPr="001552DC" w:rsidRDefault="001552DC" w:rsidP="001552DC"/>
    <w:p w:rsidR="001552DC" w:rsidRPr="001552DC" w:rsidRDefault="008A2D06" w:rsidP="001552DC">
      <w:sdt>
        <w:sdtPr>
          <w:id w:val="1739897743"/>
          <w:showingPlcHdr/>
          <w:text/>
        </w:sdtPr>
        <w:sdtEndPr/>
        <w:sdtContent>
          <w:r w:rsidR="001552DC" w:rsidRPr="001552DC">
            <w:t>Klicken oder tippen Sie hier, um Text einzugeben.</w:t>
          </w:r>
        </w:sdtContent>
      </w:sdt>
    </w:p>
    <w:p w:rsidR="001552DC" w:rsidRPr="001552DC" w:rsidRDefault="001552DC" w:rsidP="001552DC"/>
    <w:p w:rsidR="001552DC" w:rsidRPr="001552DC" w:rsidRDefault="001552DC" w:rsidP="001552DC"/>
    <w:p w:rsidR="001552DC" w:rsidRPr="00E8182B" w:rsidRDefault="001552DC" w:rsidP="001552DC">
      <w:pPr>
        <w:rPr>
          <w:color w:val="003882"/>
        </w:rPr>
      </w:pPr>
      <w:r w:rsidRPr="00E8182B">
        <w:rPr>
          <w:color w:val="003882"/>
        </w:rPr>
        <w:t>14.</w:t>
      </w:r>
      <w:r w:rsidRPr="00E8182B">
        <w:rPr>
          <w:color w:val="003882"/>
        </w:rPr>
        <w:tab/>
        <w:t>Verantwortlichkeiten für die Umsetzung der Maßnahmen</w:t>
      </w:r>
    </w:p>
    <w:p w:rsidR="001552DC" w:rsidRPr="001552DC" w:rsidRDefault="001552DC" w:rsidP="001552DC"/>
    <w:p w:rsidR="001552DC" w:rsidRPr="001552DC" w:rsidRDefault="008A2D06" w:rsidP="001552DC">
      <w:sdt>
        <w:sdtPr>
          <w:id w:val="-1411997286"/>
          <w:showingPlcHdr/>
          <w:text/>
        </w:sdtPr>
        <w:sdtEndPr/>
        <w:sdtContent>
          <w:r w:rsidR="001552DC" w:rsidRPr="003F2DC7">
            <w:rPr>
              <w:rStyle w:val="Platzhaltertext"/>
              <w:rFonts w:ascii="Arial" w:hAnsi="Arial" w:cs="Arial"/>
              <w:u w:val="single"/>
            </w:rPr>
            <w:t>Klicken oder tippen Sie hier, um Text einzugeben.</w:t>
          </w:r>
        </w:sdtContent>
      </w:sdt>
    </w:p>
    <w:p w:rsidR="001552DC" w:rsidRPr="001552DC" w:rsidRDefault="001552DC" w:rsidP="001552DC"/>
    <w:p w:rsidR="001552DC" w:rsidRPr="001552DC" w:rsidRDefault="001552DC" w:rsidP="001552DC"/>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1552DC" w:rsidRPr="007E18E4" w:rsidTr="001552DC">
        <w:trPr>
          <w:cantSplit/>
        </w:trPr>
        <w:tc>
          <w:tcPr>
            <w:tcW w:w="2622" w:type="dxa"/>
          </w:tcPr>
          <w:p w:rsidR="001552DC" w:rsidRPr="001552DC" w:rsidRDefault="001552DC" w:rsidP="001552DC">
            <w:pPr>
              <w:tabs>
                <w:tab w:val="left" w:pos="5954"/>
              </w:tabs>
            </w:pPr>
            <w:r w:rsidRPr="001552DC">
              <w:t>Erstellt:</w:t>
            </w:r>
          </w:p>
        </w:tc>
        <w:tc>
          <w:tcPr>
            <w:tcW w:w="1701" w:type="dxa"/>
            <w:tcBorders>
              <w:bottom w:val="single" w:sz="4" w:space="0" w:color="auto"/>
            </w:tcBorders>
          </w:tcPr>
          <w:p w:rsidR="001552DC" w:rsidRPr="001552DC" w:rsidRDefault="001552DC" w:rsidP="001552DC">
            <w:pPr>
              <w:tabs>
                <w:tab w:val="left" w:pos="5954"/>
              </w:tabs>
            </w:pPr>
          </w:p>
        </w:tc>
        <w:tc>
          <w:tcPr>
            <w:tcW w:w="283" w:type="dxa"/>
          </w:tcPr>
          <w:p w:rsidR="001552DC" w:rsidRPr="001552DC" w:rsidRDefault="001552DC" w:rsidP="001552DC">
            <w:pPr>
              <w:tabs>
                <w:tab w:val="left" w:pos="5954"/>
              </w:tabs>
            </w:pPr>
          </w:p>
        </w:tc>
        <w:tc>
          <w:tcPr>
            <w:tcW w:w="5171" w:type="dxa"/>
            <w:tcBorders>
              <w:bottom w:val="single" w:sz="4" w:space="0" w:color="auto"/>
            </w:tcBorders>
          </w:tcPr>
          <w:p w:rsidR="001552DC" w:rsidRPr="001552DC" w:rsidRDefault="001552DC" w:rsidP="001552DC">
            <w:pPr>
              <w:tabs>
                <w:tab w:val="left" w:pos="5954"/>
              </w:tabs>
            </w:pP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Pr>
          <w:p w:rsidR="001552DC" w:rsidRPr="001552DC" w:rsidRDefault="001552DC" w:rsidP="001552DC">
            <w:pPr>
              <w:tabs>
                <w:tab w:val="left" w:pos="5954"/>
              </w:tabs>
              <w:jc w:val="center"/>
            </w:pPr>
            <w:r w:rsidRPr="001552DC">
              <w:t>Datum</w:t>
            </w:r>
          </w:p>
        </w:tc>
        <w:tc>
          <w:tcPr>
            <w:tcW w:w="283" w:type="dxa"/>
          </w:tcPr>
          <w:p w:rsidR="001552DC" w:rsidRPr="001552DC" w:rsidRDefault="001552DC" w:rsidP="001552DC">
            <w:pPr>
              <w:tabs>
                <w:tab w:val="left" w:pos="5954"/>
              </w:tabs>
            </w:pPr>
          </w:p>
        </w:tc>
        <w:tc>
          <w:tcPr>
            <w:tcW w:w="5171" w:type="dxa"/>
          </w:tcPr>
          <w:p w:rsidR="001552DC" w:rsidRPr="001552DC" w:rsidRDefault="001552DC" w:rsidP="001552DC">
            <w:pPr>
              <w:tabs>
                <w:tab w:val="left" w:pos="5954"/>
              </w:tabs>
              <w:jc w:val="center"/>
            </w:pPr>
            <w:r w:rsidRPr="001552DC">
              <w:t>Unterschrift behördliche/r Datenschutzbeauftragte</w:t>
            </w: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Pr>
          <w:p w:rsidR="001552DC" w:rsidRPr="001552DC" w:rsidRDefault="001552DC" w:rsidP="001552DC">
            <w:pPr>
              <w:tabs>
                <w:tab w:val="left" w:pos="5954"/>
              </w:tabs>
            </w:pPr>
          </w:p>
        </w:tc>
        <w:tc>
          <w:tcPr>
            <w:tcW w:w="283" w:type="dxa"/>
          </w:tcPr>
          <w:p w:rsidR="001552DC" w:rsidRPr="001552DC" w:rsidRDefault="001552DC" w:rsidP="001552DC">
            <w:pPr>
              <w:tabs>
                <w:tab w:val="left" w:pos="5954"/>
              </w:tabs>
            </w:pPr>
          </w:p>
        </w:tc>
        <w:tc>
          <w:tcPr>
            <w:tcW w:w="5171" w:type="dxa"/>
          </w:tcPr>
          <w:p w:rsidR="001552DC" w:rsidRPr="001552DC" w:rsidRDefault="001552DC" w:rsidP="001552DC">
            <w:pPr>
              <w:tabs>
                <w:tab w:val="left" w:pos="5954"/>
              </w:tabs>
            </w:pP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Borders>
              <w:bottom w:val="single" w:sz="4" w:space="0" w:color="auto"/>
            </w:tcBorders>
          </w:tcPr>
          <w:p w:rsidR="001552DC" w:rsidRPr="001552DC" w:rsidRDefault="001552DC" w:rsidP="001552DC">
            <w:pPr>
              <w:tabs>
                <w:tab w:val="left" w:pos="5954"/>
              </w:tabs>
            </w:pPr>
          </w:p>
        </w:tc>
        <w:tc>
          <w:tcPr>
            <w:tcW w:w="283" w:type="dxa"/>
          </w:tcPr>
          <w:p w:rsidR="001552DC" w:rsidRPr="001552DC" w:rsidRDefault="001552DC" w:rsidP="001552DC">
            <w:pPr>
              <w:tabs>
                <w:tab w:val="left" w:pos="5954"/>
              </w:tabs>
            </w:pPr>
          </w:p>
        </w:tc>
        <w:tc>
          <w:tcPr>
            <w:tcW w:w="5171" w:type="dxa"/>
            <w:tcBorders>
              <w:bottom w:val="single" w:sz="4" w:space="0" w:color="auto"/>
            </w:tcBorders>
          </w:tcPr>
          <w:p w:rsidR="001552DC" w:rsidRPr="001552DC" w:rsidRDefault="001552DC" w:rsidP="001552DC">
            <w:pPr>
              <w:tabs>
                <w:tab w:val="left" w:pos="5954"/>
              </w:tabs>
            </w:pP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Pr>
          <w:p w:rsidR="001552DC" w:rsidRPr="001552DC" w:rsidRDefault="001552DC" w:rsidP="001552DC">
            <w:pPr>
              <w:tabs>
                <w:tab w:val="left" w:pos="5954"/>
              </w:tabs>
              <w:jc w:val="center"/>
            </w:pPr>
          </w:p>
        </w:tc>
        <w:tc>
          <w:tcPr>
            <w:tcW w:w="283" w:type="dxa"/>
          </w:tcPr>
          <w:p w:rsidR="001552DC" w:rsidRPr="001552DC" w:rsidRDefault="001552DC" w:rsidP="001552DC">
            <w:pPr>
              <w:tabs>
                <w:tab w:val="left" w:pos="5954"/>
              </w:tabs>
            </w:pPr>
          </w:p>
        </w:tc>
        <w:tc>
          <w:tcPr>
            <w:tcW w:w="5171" w:type="dxa"/>
          </w:tcPr>
          <w:p w:rsidR="001552DC" w:rsidRPr="001552DC" w:rsidRDefault="001552DC" w:rsidP="001552DC">
            <w:pPr>
              <w:tabs>
                <w:tab w:val="left" w:pos="5954"/>
              </w:tabs>
              <w:jc w:val="center"/>
            </w:pP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Pr>
          <w:p w:rsidR="001552DC" w:rsidRPr="001552DC" w:rsidRDefault="001552DC" w:rsidP="001552DC">
            <w:pPr>
              <w:tabs>
                <w:tab w:val="left" w:pos="5954"/>
              </w:tabs>
            </w:pPr>
          </w:p>
        </w:tc>
        <w:tc>
          <w:tcPr>
            <w:tcW w:w="283" w:type="dxa"/>
          </w:tcPr>
          <w:p w:rsidR="001552DC" w:rsidRPr="001552DC" w:rsidRDefault="001552DC" w:rsidP="001552DC">
            <w:pPr>
              <w:tabs>
                <w:tab w:val="left" w:pos="5954"/>
              </w:tabs>
            </w:pPr>
          </w:p>
        </w:tc>
        <w:tc>
          <w:tcPr>
            <w:tcW w:w="5171" w:type="dxa"/>
          </w:tcPr>
          <w:p w:rsidR="001552DC" w:rsidRPr="001552DC" w:rsidRDefault="001552DC" w:rsidP="001552DC">
            <w:pPr>
              <w:tabs>
                <w:tab w:val="left" w:pos="5954"/>
              </w:tabs>
            </w:pPr>
          </w:p>
        </w:tc>
      </w:tr>
      <w:tr w:rsidR="001552DC" w:rsidRPr="007E18E4" w:rsidTr="001552DC">
        <w:trPr>
          <w:cantSplit/>
        </w:trPr>
        <w:tc>
          <w:tcPr>
            <w:tcW w:w="2622" w:type="dxa"/>
          </w:tcPr>
          <w:p w:rsidR="001552DC" w:rsidRPr="001552DC" w:rsidRDefault="001552DC" w:rsidP="001552DC">
            <w:pPr>
              <w:tabs>
                <w:tab w:val="left" w:pos="5954"/>
              </w:tabs>
            </w:pPr>
            <w:r w:rsidRPr="001552DC">
              <w:t>Zur Kenntnis genommen</w:t>
            </w:r>
          </w:p>
        </w:tc>
        <w:tc>
          <w:tcPr>
            <w:tcW w:w="1701" w:type="dxa"/>
            <w:tcBorders>
              <w:bottom w:val="single" w:sz="4" w:space="0" w:color="auto"/>
            </w:tcBorders>
          </w:tcPr>
          <w:p w:rsidR="001552DC" w:rsidRPr="001552DC" w:rsidRDefault="001552DC" w:rsidP="001552DC">
            <w:pPr>
              <w:tabs>
                <w:tab w:val="left" w:pos="5954"/>
              </w:tabs>
            </w:pPr>
          </w:p>
        </w:tc>
        <w:tc>
          <w:tcPr>
            <w:tcW w:w="283" w:type="dxa"/>
          </w:tcPr>
          <w:p w:rsidR="001552DC" w:rsidRPr="001552DC" w:rsidRDefault="001552DC" w:rsidP="001552DC">
            <w:pPr>
              <w:tabs>
                <w:tab w:val="left" w:pos="5954"/>
              </w:tabs>
            </w:pPr>
          </w:p>
        </w:tc>
        <w:tc>
          <w:tcPr>
            <w:tcW w:w="5171" w:type="dxa"/>
            <w:tcBorders>
              <w:bottom w:val="single" w:sz="4" w:space="0" w:color="auto"/>
            </w:tcBorders>
          </w:tcPr>
          <w:p w:rsidR="001552DC" w:rsidRPr="001552DC" w:rsidRDefault="001552DC" w:rsidP="001552DC">
            <w:pPr>
              <w:tabs>
                <w:tab w:val="left" w:pos="5954"/>
              </w:tabs>
            </w:pPr>
          </w:p>
        </w:tc>
      </w:tr>
      <w:tr w:rsidR="001552DC" w:rsidRPr="007E18E4" w:rsidTr="001552DC">
        <w:trPr>
          <w:cantSplit/>
        </w:trPr>
        <w:tc>
          <w:tcPr>
            <w:tcW w:w="2622" w:type="dxa"/>
          </w:tcPr>
          <w:p w:rsidR="001552DC" w:rsidRPr="001552DC" w:rsidRDefault="001552DC" w:rsidP="001552DC">
            <w:pPr>
              <w:tabs>
                <w:tab w:val="left" w:pos="5954"/>
              </w:tabs>
            </w:pPr>
          </w:p>
        </w:tc>
        <w:tc>
          <w:tcPr>
            <w:tcW w:w="1701" w:type="dxa"/>
          </w:tcPr>
          <w:p w:rsidR="001552DC" w:rsidRPr="001552DC" w:rsidRDefault="001552DC" w:rsidP="001552DC">
            <w:pPr>
              <w:tabs>
                <w:tab w:val="left" w:pos="5954"/>
              </w:tabs>
              <w:jc w:val="center"/>
            </w:pPr>
            <w:r w:rsidRPr="001552DC">
              <w:t>Datum</w:t>
            </w:r>
          </w:p>
        </w:tc>
        <w:tc>
          <w:tcPr>
            <w:tcW w:w="283" w:type="dxa"/>
          </w:tcPr>
          <w:p w:rsidR="001552DC" w:rsidRPr="001552DC" w:rsidRDefault="001552DC" w:rsidP="001552DC">
            <w:pPr>
              <w:tabs>
                <w:tab w:val="left" w:pos="5954"/>
              </w:tabs>
            </w:pPr>
          </w:p>
        </w:tc>
        <w:tc>
          <w:tcPr>
            <w:tcW w:w="5171" w:type="dxa"/>
          </w:tcPr>
          <w:p w:rsidR="001552DC" w:rsidRPr="001552DC" w:rsidRDefault="001552DC" w:rsidP="001552DC">
            <w:pPr>
              <w:tabs>
                <w:tab w:val="left" w:pos="5954"/>
              </w:tabs>
              <w:jc w:val="center"/>
            </w:pPr>
            <w:r w:rsidRPr="001552DC">
              <w:t>Unterschrift Geschäftsführung</w:t>
            </w:r>
          </w:p>
        </w:tc>
      </w:tr>
    </w:tbl>
    <w:p w:rsidR="001552DC" w:rsidRPr="001552DC" w:rsidRDefault="001552DC" w:rsidP="001552DC">
      <w:pPr>
        <w:tabs>
          <w:tab w:val="left" w:pos="5954"/>
        </w:tabs>
      </w:pPr>
    </w:p>
    <w:p w:rsidR="001552DC" w:rsidRPr="001552DC" w:rsidRDefault="001552DC" w:rsidP="001552DC">
      <w:pPr>
        <w:tabs>
          <w:tab w:val="left" w:pos="5954"/>
        </w:tabs>
      </w:pPr>
    </w:p>
    <w:p w:rsidR="001552DC" w:rsidRPr="001552DC" w:rsidRDefault="001552DC" w:rsidP="001552DC">
      <w:pPr>
        <w:tabs>
          <w:tab w:val="left" w:pos="5954"/>
        </w:tabs>
      </w:pPr>
    </w:p>
    <w:p w:rsidR="001552DC" w:rsidRPr="001552DC" w:rsidRDefault="001552DC" w:rsidP="001552DC">
      <w:pPr>
        <w:tabs>
          <w:tab w:val="left" w:pos="5954"/>
        </w:tabs>
      </w:pPr>
      <w:r w:rsidRPr="001552DC">
        <w:t xml:space="preserve">Hinweis: </w:t>
      </w:r>
    </w:p>
    <w:p w:rsidR="001552DC" w:rsidRPr="001552DC" w:rsidRDefault="001552DC" w:rsidP="001552DC">
      <w:pPr>
        <w:tabs>
          <w:tab w:val="left" w:pos="5954"/>
        </w:tabs>
      </w:pPr>
      <w:r w:rsidRPr="001552DC">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rsidR="00C7372A" w:rsidRPr="00E8673F" w:rsidRDefault="001552DC" w:rsidP="008A2D06">
      <w:pPr>
        <w:tabs>
          <w:tab w:val="left" w:pos="5954"/>
        </w:tabs>
      </w:pPr>
      <w:r w:rsidRPr="001552DC">
        <w:lastRenderedPageBreak/>
        <w:t xml:space="preserve">Bitte beachten Sie, dass die Inhalte dieses Fragebogens unverbindlich erfolgen und eine anwaltliche </w:t>
      </w:r>
      <w:r w:rsidR="008A2D06">
        <w:t>Beratung nicht ersetzen können.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694"/>
      </w:tblGrid>
      <w:tr w:rsidR="001E7B2C" w:rsidRPr="003A2F93" w:rsidTr="001552DC">
        <w:trPr>
          <w:trHeight w:val="283"/>
        </w:trPr>
        <w:tc>
          <w:tcPr>
            <w:tcW w:w="2943" w:type="dxa"/>
            <w:shd w:val="clear" w:color="auto" w:fill="7A1F7D"/>
            <w:vAlign w:val="center"/>
          </w:tcPr>
          <w:p w:rsidR="001E7B2C" w:rsidRPr="003A2F93" w:rsidRDefault="001552DC" w:rsidP="001552DC">
            <w:pPr>
              <w:pStyle w:val="Fuzeile"/>
              <w:rPr>
                <w:b/>
                <w:color w:val="FFFFFF" w:themeColor="background1"/>
              </w:rPr>
            </w:pPr>
            <w:r>
              <w:rPr>
                <w:b/>
                <w:color w:val="FFFFFF" w:themeColor="background1"/>
              </w:rPr>
              <w:t>Recht und Steuern</w:t>
            </w:r>
          </w:p>
        </w:tc>
        <w:tc>
          <w:tcPr>
            <w:tcW w:w="2694" w:type="dxa"/>
            <w:shd w:val="clear" w:color="auto" w:fill="auto"/>
            <w:vAlign w:val="center"/>
          </w:tcPr>
          <w:p w:rsidR="001E7B2C" w:rsidRPr="003A2F93" w:rsidRDefault="001E7B2C" w:rsidP="007671FD">
            <w:pPr>
              <w:pStyle w:val="Fuzeile"/>
              <w:ind w:left="142"/>
              <w:rPr>
                <w:b/>
                <w:color w:val="FFFFFF" w:themeColor="background1"/>
              </w:rPr>
            </w:pPr>
          </w:p>
        </w:tc>
      </w:tr>
      <w:tr w:rsidR="001E7B2C" w:rsidRPr="003A2F93" w:rsidTr="00787F92">
        <w:tc>
          <w:tcPr>
            <w:tcW w:w="2943" w:type="dxa"/>
          </w:tcPr>
          <w:p w:rsidR="001E7B2C" w:rsidRPr="003A2F93" w:rsidRDefault="001E7B2C" w:rsidP="007671FD">
            <w:pPr>
              <w:pStyle w:val="Fuzeile"/>
            </w:pPr>
          </w:p>
        </w:tc>
        <w:tc>
          <w:tcPr>
            <w:tcW w:w="2694" w:type="dxa"/>
          </w:tcPr>
          <w:p w:rsidR="001E7B2C" w:rsidRPr="003A2F93" w:rsidRDefault="001E7B2C" w:rsidP="007671FD">
            <w:pPr>
              <w:pStyle w:val="Fuzeile"/>
              <w:ind w:left="142"/>
            </w:pPr>
          </w:p>
        </w:tc>
      </w:tr>
      <w:tr w:rsidR="001E7B2C" w:rsidRPr="0088294F" w:rsidTr="00787F92">
        <w:tc>
          <w:tcPr>
            <w:tcW w:w="2943" w:type="dxa"/>
          </w:tcPr>
          <w:p w:rsidR="001E7B2C" w:rsidRPr="0088294F" w:rsidRDefault="001E7B2C" w:rsidP="007671FD">
            <w:pPr>
              <w:pStyle w:val="Fuzeile"/>
              <w:rPr>
                <w:b/>
                <w:sz w:val="16"/>
                <w:szCs w:val="16"/>
              </w:rPr>
            </w:pPr>
            <w:r w:rsidRPr="0088294F">
              <w:rPr>
                <w:b/>
                <w:sz w:val="16"/>
                <w:szCs w:val="16"/>
              </w:rPr>
              <w:t>Ihr Ansprechpartner:</w:t>
            </w:r>
          </w:p>
        </w:tc>
        <w:tc>
          <w:tcPr>
            <w:tcW w:w="2694" w:type="dxa"/>
          </w:tcPr>
          <w:p w:rsidR="001E7B2C" w:rsidRPr="0088294F" w:rsidRDefault="001E7B2C" w:rsidP="007671FD">
            <w:pPr>
              <w:pStyle w:val="Fuzeile"/>
              <w:ind w:left="142"/>
              <w:rPr>
                <w:b/>
                <w:sz w:val="16"/>
                <w:szCs w:val="16"/>
              </w:rPr>
            </w:pPr>
          </w:p>
        </w:tc>
      </w:tr>
      <w:tr w:rsidR="001E7B2C" w:rsidRPr="0088294F" w:rsidTr="00787F92">
        <w:tc>
          <w:tcPr>
            <w:tcW w:w="2943" w:type="dxa"/>
          </w:tcPr>
          <w:p w:rsidR="001E7B2C" w:rsidRPr="0088294F" w:rsidRDefault="001E7B2C" w:rsidP="007671FD">
            <w:pPr>
              <w:pStyle w:val="Fuzeile"/>
              <w:rPr>
                <w:sz w:val="16"/>
                <w:szCs w:val="16"/>
              </w:rPr>
            </w:pPr>
          </w:p>
        </w:tc>
        <w:tc>
          <w:tcPr>
            <w:tcW w:w="2694" w:type="dxa"/>
          </w:tcPr>
          <w:p w:rsidR="001E7B2C" w:rsidRPr="0088294F" w:rsidRDefault="001E7B2C" w:rsidP="007671FD">
            <w:pPr>
              <w:pStyle w:val="Fuzeile"/>
              <w:ind w:left="142"/>
              <w:rPr>
                <w:sz w:val="16"/>
                <w:szCs w:val="16"/>
              </w:rPr>
            </w:pPr>
          </w:p>
        </w:tc>
      </w:tr>
      <w:tr w:rsidR="001E7B2C" w:rsidRPr="0088294F" w:rsidTr="00787F92">
        <w:tc>
          <w:tcPr>
            <w:tcW w:w="2943" w:type="dxa"/>
          </w:tcPr>
          <w:p w:rsidR="001E7B2C" w:rsidRPr="0088294F" w:rsidRDefault="001552DC" w:rsidP="001552DC">
            <w:pPr>
              <w:pStyle w:val="Fuzeile"/>
              <w:rPr>
                <w:sz w:val="16"/>
                <w:szCs w:val="16"/>
              </w:rPr>
            </w:pPr>
            <w:r>
              <w:rPr>
                <w:sz w:val="16"/>
                <w:szCs w:val="16"/>
              </w:rPr>
              <w:t>Wolf-Dieter Bauer</w:t>
            </w:r>
          </w:p>
        </w:tc>
        <w:tc>
          <w:tcPr>
            <w:tcW w:w="2694" w:type="dxa"/>
          </w:tcPr>
          <w:p w:rsidR="001E7B2C" w:rsidRPr="0088294F" w:rsidRDefault="001E7B2C" w:rsidP="007671FD">
            <w:pPr>
              <w:pStyle w:val="Fuzeile"/>
              <w:ind w:left="142"/>
              <w:rPr>
                <w:sz w:val="16"/>
                <w:szCs w:val="16"/>
              </w:rPr>
            </w:pPr>
          </w:p>
        </w:tc>
      </w:tr>
      <w:tr w:rsidR="001E7B2C" w:rsidRPr="0088294F" w:rsidTr="00787F92">
        <w:tc>
          <w:tcPr>
            <w:tcW w:w="2943" w:type="dxa"/>
          </w:tcPr>
          <w:p w:rsidR="001E7B2C" w:rsidRPr="0088294F" w:rsidRDefault="001E7B2C" w:rsidP="007671FD">
            <w:pPr>
              <w:pStyle w:val="Fuzeile"/>
              <w:tabs>
                <w:tab w:val="left" w:pos="567"/>
              </w:tabs>
              <w:rPr>
                <w:sz w:val="16"/>
                <w:szCs w:val="16"/>
              </w:rPr>
            </w:pPr>
            <w:r w:rsidRPr="0088294F">
              <w:rPr>
                <w:sz w:val="16"/>
                <w:szCs w:val="16"/>
              </w:rPr>
              <w:t xml:space="preserve">Telefon: </w:t>
            </w:r>
            <w:r>
              <w:rPr>
                <w:sz w:val="16"/>
                <w:szCs w:val="16"/>
              </w:rPr>
              <w:tab/>
            </w:r>
            <w:r w:rsidR="001552DC">
              <w:rPr>
                <w:sz w:val="16"/>
                <w:szCs w:val="16"/>
              </w:rPr>
              <w:t>07721 922-168</w:t>
            </w:r>
          </w:p>
        </w:tc>
        <w:tc>
          <w:tcPr>
            <w:tcW w:w="2694" w:type="dxa"/>
          </w:tcPr>
          <w:p w:rsidR="001E7B2C" w:rsidRPr="0088294F" w:rsidRDefault="001E7B2C" w:rsidP="007671FD">
            <w:pPr>
              <w:pStyle w:val="Fuzeile"/>
              <w:tabs>
                <w:tab w:val="left" w:pos="567"/>
              </w:tabs>
              <w:ind w:left="142"/>
              <w:rPr>
                <w:sz w:val="16"/>
                <w:szCs w:val="16"/>
              </w:rPr>
            </w:pPr>
          </w:p>
        </w:tc>
      </w:tr>
      <w:tr w:rsidR="001E7B2C" w:rsidRPr="00776874" w:rsidTr="00787F92">
        <w:tc>
          <w:tcPr>
            <w:tcW w:w="2943" w:type="dxa"/>
          </w:tcPr>
          <w:p w:rsidR="001E7B2C" w:rsidRPr="00776874" w:rsidRDefault="001E7B2C" w:rsidP="007671FD">
            <w:pPr>
              <w:pStyle w:val="Fuzeile"/>
              <w:tabs>
                <w:tab w:val="left" w:pos="567"/>
              </w:tabs>
              <w:rPr>
                <w:sz w:val="16"/>
                <w:szCs w:val="16"/>
              </w:rPr>
            </w:pPr>
            <w:r w:rsidRPr="00776874">
              <w:rPr>
                <w:sz w:val="16"/>
                <w:szCs w:val="16"/>
              </w:rPr>
              <w:t xml:space="preserve">Fax: </w:t>
            </w:r>
            <w:r w:rsidRPr="00776874">
              <w:rPr>
                <w:sz w:val="16"/>
                <w:szCs w:val="16"/>
              </w:rPr>
              <w:tab/>
              <w:t>077</w:t>
            </w:r>
            <w:r w:rsidR="001552DC">
              <w:rPr>
                <w:sz w:val="16"/>
                <w:szCs w:val="16"/>
              </w:rPr>
              <w:t>21 922-9168</w:t>
            </w:r>
          </w:p>
        </w:tc>
        <w:tc>
          <w:tcPr>
            <w:tcW w:w="2694" w:type="dxa"/>
          </w:tcPr>
          <w:p w:rsidR="001E7B2C" w:rsidRPr="00776874" w:rsidRDefault="001E7B2C" w:rsidP="007671FD">
            <w:pPr>
              <w:pStyle w:val="Fuzeile"/>
              <w:tabs>
                <w:tab w:val="left" w:pos="567"/>
              </w:tabs>
              <w:ind w:left="142"/>
              <w:rPr>
                <w:sz w:val="16"/>
                <w:szCs w:val="16"/>
              </w:rPr>
            </w:pPr>
          </w:p>
        </w:tc>
      </w:tr>
      <w:tr w:rsidR="001E7B2C" w:rsidRPr="00776874" w:rsidTr="00787F92">
        <w:tc>
          <w:tcPr>
            <w:tcW w:w="2943" w:type="dxa"/>
          </w:tcPr>
          <w:p w:rsidR="001E7B2C" w:rsidRPr="00776874" w:rsidRDefault="001E7B2C" w:rsidP="007671FD">
            <w:pPr>
              <w:pStyle w:val="Fuzeile"/>
              <w:tabs>
                <w:tab w:val="left" w:pos="588"/>
              </w:tabs>
              <w:rPr>
                <w:sz w:val="16"/>
                <w:szCs w:val="16"/>
              </w:rPr>
            </w:pPr>
            <w:r>
              <w:rPr>
                <w:sz w:val="16"/>
                <w:szCs w:val="16"/>
              </w:rPr>
              <w:t>E-Mail:</w:t>
            </w:r>
            <w:r>
              <w:rPr>
                <w:sz w:val="16"/>
                <w:szCs w:val="16"/>
              </w:rPr>
              <w:tab/>
            </w:r>
            <w:r w:rsidR="001552DC">
              <w:rPr>
                <w:sz w:val="16"/>
                <w:szCs w:val="16"/>
              </w:rPr>
              <w:t>bauer</w:t>
            </w:r>
            <w:r w:rsidRPr="00776874">
              <w:rPr>
                <w:sz w:val="16"/>
                <w:szCs w:val="16"/>
              </w:rPr>
              <w:t>@vs.ihk.de</w:t>
            </w:r>
          </w:p>
        </w:tc>
        <w:tc>
          <w:tcPr>
            <w:tcW w:w="2694" w:type="dxa"/>
          </w:tcPr>
          <w:p w:rsidR="001E7B2C" w:rsidRPr="00776874" w:rsidRDefault="001E7B2C" w:rsidP="007671FD">
            <w:pPr>
              <w:pStyle w:val="Fuzeile"/>
              <w:tabs>
                <w:tab w:val="left" w:pos="588"/>
              </w:tabs>
              <w:ind w:left="142"/>
              <w:rPr>
                <w:sz w:val="16"/>
                <w:szCs w:val="16"/>
              </w:rPr>
            </w:pPr>
          </w:p>
        </w:tc>
      </w:tr>
    </w:tbl>
    <w:p w:rsidR="00C75F5A" w:rsidRDefault="00C75F5A">
      <w:pPr>
        <w:rPr>
          <w:sz w:val="10"/>
          <w:szCs w:val="10"/>
        </w:rPr>
      </w:pPr>
    </w:p>
    <w:p w:rsidR="00C75F5A" w:rsidRDefault="00C75F5A" w:rsidP="00C75F5A">
      <w:pPr>
        <w:rPr>
          <w:sz w:val="10"/>
          <w:szCs w:val="10"/>
        </w:rPr>
      </w:pPr>
    </w:p>
    <w:p w:rsidR="004F41B9" w:rsidRPr="00C75F5A" w:rsidRDefault="004F41B9" w:rsidP="00C75F5A">
      <w:pPr>
        <w:rPr>
          <w:sz w:val="10"/>
          <w:szCs w:val="10"/>
        </w:rPr>
      </w:pPr>
    </w:p>
    <w:sectPr w:rsidR="004F41B9" w:rsidRPr="00C75F5A" w:rsidSect="00031D31">
      <w:headerReference w:type="default" r:id="rId8"/>
      <w:footerReference w:type="default" r:id="rId9"/>
      <w:pgSz w:w="11906" w:h="16838" w:code="9"/>
      <w:pgMar w:top="1418" w:right="1418" w:bottom="1985" w:left="1843" w:header="720"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C" w:rsidRDefault="001552DC" w:rsidP="00F17A48">
      <w:r>
        <w:separator/>
      </w:r>
    </w:p>
  </w:endnote>
  <w:endnote w:type="continuationSeparator" w:id="0">
    <w:p w:rsidR="001552DC" w:rsidRDefault="001552DC" w:rsidP="00F1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DC" w:rsidRDefault="001552DC" w:rsidP="00256CB4">
    <w:pPr>
      <w:pStyle w:val="Fuzeile"/>
      <w:spacing w:line="180" w:lineRule="atLeast"/>
      <w:rPr>
        <w:b/>
        <w:sz w:val="14"/>
      </w:rPr>
    </w:pPr>
    <w:r>
      <w:rPr>
        <w:b/>
        <w:sz w:val="14"/>
      </w:rPr>
      <w:t xml:space="preserve">Seite </w:t>
    </w:r>
    <w:r>
      <w:rPr>
        <w:rStyle w:val="Seitenzahl"/>
        <w:sz w:val="14"/>
      </w:rPr>
      <w:fldChar w:fldCharType="begin"/>
    </w:r>
    <w:r>
      <w:rPr>
        <w:rStyle w:val="Seitenzahl"/>
        <w:sz w:val="14"/>
      </w:rPr>
      <w:instrText xml:space="preserve"> PAGE </w:instrText>
    </w:r>
    <w:r>
      <w:rPr>
        <w:rStyle w:val="Seitenzahl"/>
        <w:sz w:val="14"/>
      </w:rPr>
      <w:fldChar w:fldCharType="separate"/>
    </w:r>
    <w:r w:rsidR="008A2D06">
      <w:rPr>
        <w:rStyle w:val="Seitenzahl"/>
        <w:noProof/>
        <w:sz w:val="14"/>
      </w:rPr>
      <w:t>2</w:t>
    </w:r>
    <w:r>
      <w:rPr>
        <w:rStyle w:val="Seitenzahl"/>
        <w:sz w:val="14"/>
      </w:rPr>
      <w:fldChar w:fldCharType="end"/>
    </w:r>
  </w:p>
  <w:p w:rsidR="001552DC" w:rsidRDefault="001552DC" w:rsidP="00256CB4">
    <w:pPr>
      <w:pStyle w:val="Fuzeile"/>
      <w:spacing w:line="180" w:lineRule="atLeast"/>
      <w:rPr>
        <w:b/>
        <w:sz w:val="14"/>
      </w:rPr>
    </w:pPr>
  </w:p>
  <w:p w:rsidR="001552DC" w:rsidRPr="00256CB4" w:rsidRDefault="001552DC" w:rsidP="00256CB4">
    <w:pPr>
      <w:pStyle w:val="Fuzeile"/>
      <w:spacing w:line="180" w:lineRule="atLeast"/>
      <w:rPr>
        <w:b/>
        <w:color w:val="003882"/>
        <w:sz w:val="14"/>
      </w:rPr>
    </w:pPr>
    <w:r w:rsidRPr="00256CB4">
      <w:rPr>
        <w:b/>
        <w:color w:val="003882"/>
        <w:sz w:val="14"/>
      </w:rPr>
      <w:t>Industrie- und Handelskammer Schwarzwald-Baar-Heuberg</w:t>
    </w:r>
  </w:p>
  <w:p w:rsidR="001552DC" w:rsidRDefault="001552DC" w:rsidP="00256CB4">
    <w:pPr>
      <w:pStyle w:val="Fuzeile"/>
      <w:spacing w:line="180" w:lineRule="atLeast"/>
      <w:rPr>
        <w:sz w:val="14"/>
      </w:rPr>
    </w:pPr>
    <w:r>
      <w:rPr>
        <w:sz w:val="14"/>
      </w:rPr>
      <w:t xml:space="preserve">Romäusring 4 | 78050 Villingen-Schwenningen | Telefon 07721 922-0 | Fax </w:t>
    </w:r>
    <w:r w:rsidRPr="00256CB4">
      <w:rPr>
        <w:sz w:val="14"/>
      </w:rPr>
      <w:t>07721 922-166</w:t>
    </w:r>
    <w:r>
      <w:rPr>
        <w:sz w:val="14"/>
      </w:rPr>
      <w:t xml:space="preserve"> </w:t>
    </w:r>
    <w:r w:rsidRPr="00256CB4">
      <w:rPr>
        <w:sz w:val="14"/>
      </w:rPr>
      <w:t>| info@</w:t>
    </w:r>
    <w:r>
      <w:rPr>
        <w:sz w:val="14"/>
      </w:rPr>
      <w:t>vs</w:t>
    </w:r>
    <w:r w:rsidRPr="00256CB4">
      <w:rPr>
        <w:sz w:val="14"/>
      </w:rPr>
      <w:t>.ihk.de</w:t>
    </w:r>
    <w:r>
      <w:rPr>
        <w:sz w:val="14"/>
      </w:rPr>
      <w:t xml:space="preserve"> </w:t>
    </w:r>
    <w:r w:rsidRPr="00256CB4">
      <w:rPr>
        <w:sz w:val="14"/>
      </w:rPr>
      <w:t>| www.</w:t>
    </w:r>
    <w:r>
      <w:rPr>
        <w:sz w:val="14"/>
      </w:rPr>
      <w:t>ihk-sbh</w:t>
    </w:r>
    <w:r w:rsidRPr="00256CB4">
      <w:rPr>
        <w:sz w:val="14"/>
      </w:rPr>
      <w:t>.de</w:t>
    </w:r>
  </w:p>
  <w:p w:rsidR="001552DC" w:rsidRPr="00256CB4" w:rsidRDefault="00E8182B" w:rsidP="00256CB4">
    <w:pPr>
      <w:pStyle w:val="Fuzeile"/>
      <w:spacing w:before="40"/>
      <w:rPr>
        <w:color w:val="808080" w:themeColor="background1" w:themeShade="80"/>
        <w:sz w:val="14"/>
        <w:szCs w:val="14"/>
      </w:rPr>
    </w:pPr>
    <w:r>
      <w:rPr>
        <w:color w:val="808080" w:themeColor="background1" w:themeShade="80"/>
        <w:sz w:val="14"/>
        <w:szCs w:val="14"/>
      </w:rPr>
      <w:t>RuS</w:t>
    </w:r>
    <w:r w:rsidR="001552DC">
      <w:rPr>
        <w:color w:val="808080" w:themeColor="background1" w:themeShade="80"/>
        <w:sz w:val="14"/>
        <w:szCs w:val="14"/>
      </w:rPr>
      <w:t>/</w:t>
    </w:r>
    <w:r>
      <w:rPr>
        <w:color w:val="808080" w:themeColor="background1" w:themeShade="80"/>
        <w:sz w:val="14"/>
        <w:szCs w:val="14"/>
      </w:rPr>
      <w:t>Wi</w:t>
    </w:r>
    <w:r w:rsidR="001552DC" w:rsidRPr="00256CB4">
      <w:rPr>
        <w:color w:val="808080" w:themeColor="background1" w:themeShade="80"/>
        <w:sz w:val="14"/>
        <w:szCs w:val="14"/>
      </w:rPr>
      <w:t>/</w:t>
    </w:r>
    <w:r>
      <w:rPr>
        <w:color w:val="808080" w:themeColor="background1" w:themeShade="80"/>
        <w:sz w:val="14"/>
        <w:szCs w:val="14"/>
      </w:rPr>
      <w:t>September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C" w:rsidRDefault="001552DC" w:rsidP="00F17A48">
      <w:r>
        <w:separator/>
      </w:r>
    </w:p>
  </w:footnote>
  <w:footnote w:type="continuationSeparator" w:id="0">
    <w:p w:rsidR="001552DC" w:rsidRDefault="001552DC" w:rsidP="00F17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DC" w:rsidRDefault="001552DC">
    <w:pPr>
      <w:pStyle w:val="Kopfzeile"/>
    </w:pPr>
    <w:r>
      <w:rPr>
        <w:noProof/>
        <w:lang w:eastAsia="de-DE"/>
      </w:rPr>
      <w:drawing>
        <wp:anchor distT="0" distB="0" distL="114300" distR="114300" simplePos="0" relativeHeight="251659264" behindDoc="1" locked="0" layoutInCell="1" allowOverlap="1">
          <wp:simplePos x="0" y="0"/>
          <wp:positionH relativeFrom="page">
            <wp:align>left</wp:align>
          </wp:positionH>
          <wp:positionV relativeFrom="paragraph">
            <wp:posOffset>-447675</wp:posOffset>
          </wp:positionV>
          <wp:extent cx="10656000" cy="1065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ntergrund_Boegen.jp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6560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ocumentProtection w:edit="forms" w:enforcement="1"/>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DC"/>
    <w:rsid w:val="00031D31"/>
    <w:rsid w:val="000557F7"/>
    <w:rsid w:val="00063DBB"/>
    <w:rsid w:val="000F17BF"/>
    <w:rsid w:val="000F620A"/>
    <w:rsid w:val="00126D11"/>
    <w:rsid w:val="00147FC5"/>
    <w:rsid w:val="001552DC"/>
    <w:rsid w:val="001E7B2C"/>
    <w:rsid w:val="00220A02"/>
    <w:rsid w:val="00225663"/>
    <w:rsid w:val="00256CB4"/>
    <w:rsid w:val="002815F7"/>
    <w:rsid w:val="00320D43"/>
    <w:rsid w:val="00345C4E"/>
    <w:rsid w:val="003508D6"/>
    <w:rsid w:val="003A2F93"/>
    <w:rsid w:val="003B1387"/>
    <w:rsid w:val="0042606B"/>
    <w:rsid w:val="0042710D"/>
    <w:rsid w:val="00466182"/>
    <w:rsid w:val="004C4A9E"/>
    <w:rsid w:val="004F41B9"/>
    <w:rsid w:val="00517A02"/>
    <w:rsid w:val="00523425"/>
    <w:rsid w:val="0052562E"/>
    <w:rsid w:val="00535419"/>
    <w:rsid w:val="005E02C9"/>
    <w:rsid w:val="005F7BDD"/>
    <w:rsid w:val="00642056"/>
    <w:rsid w:val="006454F9"/>
    <w:rsid w:val="00676390"/>
    <w:rsid w:val="00711344"/>
    <w:rsid w:val="007671FD"/>
    <w:rsid w:val="00774F92"/>
    <w:rsid w:val="00776874"/>
    <w:rsid w:val="00787F92"/>
    <w:rsid w:val="007A4452"/>
    <w:rsid w:val="007A70A7"/>
    <w:rsid w:val="007E6EED"/>
    <w:rsid w:val="0088294F"/>
    <w:rsid w:val="00886102"/>
    <w:rsid w:val="008A2D06"/>
    <w:rsid w:val="009151F6"/>
    <w:rsid w:val="00936747"/>
    <w:rsid w:val="00997AE3"/>
    <w:rsid w:val="009C6169"/>
    <w:rsid w:val="009D288A"/>
    <w:rsid w:val="00A122E1"/>
    <w:rsid w:val="00AA093B"/>
    <w:rsid w:val="00AA2FDA"/>
    <w:rsid w:val="00AC170A"/>
    <w:rsid w:val="00B22812"/>
    <w:rsid w:val="00B23BF5"/>
    <w:rsid w:val="00B27A6E"/>
    <w:rsid w:val="00B315D6"/>
    <w:rsid w:val="00B53DB1"/>
    <w:rsid w:val="00B9135A"/>
    <w:rsid w:val="00C6474A"/>
    <w:rsid w:val="00C7372A"/>
    <w:rsid w:val="00C75F5A"/>
    <w:rsid w:val="00CB51A3"/>
    <w:rsid w:val="00CD2833"/>
    <w:rsid w:val="00D6766B"/>
    <w:rsid w:val="00DA2C28"/>
    <w:rsid w:val="00DD174E"/>
    <w:rsid w:val="00E05984"/>
    <w:rsid w:val="00E169DC"/>
    <w:rsid w:val="00E31A5B"/>
    <w:rsid w:val="00E8182B"/>
    <w:rsid w:val="00E8673F"/>
    <w:rsid w:val="00EA2EF3"/>
    <w:rsid w:val="00EA6430"/>
    <w:rsid w:val="00F040C5"/>
    <w:rsid w:val="00F17A48"/>
    <w:rsid w:val="00F579C9"/>
    <w:rsid w:val="00F7559F"/>
    <w:rsid w:val="00FB7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CBED9"/>
  <w15:docId w15:val="{5BD4A776-1561-4BF0-A53F-9213300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40C5"/>
    <w:rPr>
      <w:rFonts w:ascii="Agfa Rotis Sans Serif" w:hAnsi="Agfa Rotis Sans Serif"/>
    </w:rPr>
  </w:style>
  <w:style w:type="paragraph" w:styleId="berschrift1">
    <w:name w:val="heading 1"/>
    <w:basedOn w:val="Standard"/>
    <w:next w:val="Standard"/>
    <w:link w:val="berschrift1Zchn"/>
    <w:uiPriority w:val="9"/>
    <w:qFormat/>
    <w:rsid w:val="00F040C5"/>
    <w:pPr>
      <w:keepNext/>
      <w:keepLines/>
      <w:spacing w:before="480"/>
      <w:outlineLvl w:val="0"/>
    </w:pPr>
    <w:rPr>
      <w:rFonts w:eastAsiaTheme="majorEastAsia" w:cstheme="majorBidi"/>
      <w:b/>
      <w:bCs/>
      <w:color w:val="003882"/>
      <w:sz w:val="24"/>
      <w:szCs w:val="28"/>
    </w:rPr>
  </w:style>
  <w:style w:type="paragraph" w:styleId="berschrift2">
    <w:name w:val="heading 2"/>
    <w:basedOn w:val="Standard"/>
    <w:next w:val="Standard"/>
    <w:link w:val="berschrift2Zchn"/>
    <w:uiPriority w:val="9"/>
    <w:unhideWhenUsed/>
    <w:qFormat/>
    <w:rsid w:val="00F040C5"/>
    <w:pPr>
      <w:keepNext/>
      <w:keepLines/>
      <w:spacing w:before="200"/>
      <w:outlineLvl w:val="1"/>
    </w:pPr>
    <w:rPr>
      <w:rFonts w:eastAsiaTheme="majorEastAsia" w:cstheme="majorBidi"/>
      <w:b/>
      <w:bCs/>
      <w:color w:val="003882"/>
      <w:szCs w:val="26"/>
    </w:rPr>
  </w:style>
  <w:style w:type="paragraph" w:styleId="berschrift3">
    <w:name w:val="heading 3"/>
    <w:basedOn w:val="Standard"/>
    <w:next w:val="Standard"/>
    <w:link w:val="berschrift3Zchn"/>
    <w:uiPriority w:val="9"/>
    <w:semiHidden/>
    <w:unhideWhenUsed/>
    <w:qFormat/>
    <w:rsid w:val="000F620A"/>
    <w:pPr>
      <w:keepNext/>
      <w:keepLines/>
      <w:spacing w:before="200"/>
      <w:outlineLvl w:val="2"/>
    </w:pPr>
    <w:rPr>
      <w:rFonts w:eastAsiaTheme="majorEastAsia" w:cstheme="majorBidi"/>
      <w:b/>
      <w:bCs/>
      <w:color w:val="00388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56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663"/>
    <w:rPr>
      <w:rFonts w:ascii="Tahoma" w:hAnsi="Tahoma" w:cs="Tahoma"/>
      <w:sz w:val="16"/>
      <w:szCs w:val="16"/>
    </w:rPr>
  </w:style>
  <w:style w:type="paragraph" w:styleId="Kopfzeile">
    <w:name w:val="header"/>
    <w:basedOn w:val="Standard"/>
    <w:link w:val="KopfzeileZchn"/>
    <w:unhideWhenUsed/>
    <w:rsid w:val="00F17A48"/>
    <w:pPr>
      <w:tabs>
        <w:tab w:val="center" w:pos="4536"/>
        <w:tab w:val="right" w:pos="9072"/>
      </w:tabs>
    </w:pPr>
  </w:style>
  <w:style w:type="character" w:customStyle="1" w:styleId="KopfzeileZchn">
    <w:name w:val="Kopfzeile Zchn"/>
    <w:basedOn w:val="Absatz-Standardschriftart"/>
    <w:link w:val="Kopfzeile"/>
    <w:rsid w:val="00F17A48"/>
  </w:style>
  <w:style w:type="paragraph" w:styleId="Fuzeile">
    <w:name w:val="footer"/>
    <w:basedOn w:val="Standard"/>
    <w:link w:val="FuzeileZchn"/>
    <w:unhideWhenUsed/>
    <w:rsid w:val="00F17A48"/>
    <w:pPr>
      <w:tabs>
        <w:tab w:val="center" w:pos="4536"/>
        <w:tab w:val="right" w:pos="9072"/>
      </w:tabs>
    </w:pPr>
  </w:style>
  <w:style w:type="character" w:customStyle="1" w:styleId="FuzeileZchn">
    <w:name w:val="Fußzeile Zchn"/>
    <w:basedOn w:val="Absatz-Standardschriftart"/>
    <w:link w:val="Fuzeile"/>
    <w:uiPriority w:val="99"/>
    <w:rsid w:val="00F17A48"/>
  </w:style>
  <w:style w:type="table" w:styleId="Tabellenraster">
    <w:name w:val="Table Grid"/>
    <w:basedOn w:val="NormaleTabelle"/>
    <w:uiPriority w:val="59"/>
    <w:rsid w:val="00F1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F41B9"/>
    <w:rPr>
      <w:color w:val="0000FF" w:themeColor="hyperlink"/>
      <w:u w:val="single"/>
    </w:rPr>
  </w:style>
  <w:style w:type="character" w:styleId="Seitenzahl">
    <w:name w:val="page number"/>
    <w:basedOn w:val="Absatz-Standardschriftart"/>
    <w:semiHidden/>
    <w:rsid w:val="00256CB4"/>
  </w:style>
  <w:style w:type="character" w:customStyle="1" w:styleId="berschrift2Zchn">
    <w:name w:val="Überschrift 2 Zchn"/>
    <w:basedOn w:val="Absatz-Standardschriftart"/>
    <w:link w:val="berschrift2"/>
    <w:uiPriority w:val="9"/>
    <w:rsid w:val="00F040C5"/>
    <w:rPr>
      <w:rFonts w:ascii="Agfa Rotis Sans Serif" w:eastAsiaTheme="majorEastAsia" w:hAnsi="Agfa Rotis Sans Serif" w:cstheme="majorBidi"/>
      <w:b/>
      <w:bCs/>
      <w:color w:val="003882"/>
      <w:szCs w:val="26"/>
    </w:rPr>
  </w:style>
  <w:style w:type="character" w:customStyle="1" w:styleId="berschrift1Zchn">
    <w:name w:val="Überschrift 1 Zchn"/>
    <w:basedOn w:val="Absatz-Standardschriftart"/>
    <w:link w:val="berschrift1"/>
    <w:uiPriority w:val="9"/>
    <w:rsid w:val="00F040C5"/>
    <w:rPr>
      <w:rFonts w:ascii="Agfa Rotis Sans Serif" w:eastAsiaTheme="majorEastAsia" w:hAnsi="Agfa Rotis Sans Serif" w:cstheme="majorBidi"/>
      <w:b/>
      <w:bCs/>
      <w:color w:val="003882"/>
      <w:sz w:val="24"/>
      <w:szCs w:val="28"/>
    </w:rPr>
  </w:style>
  <w:style w:type="character" w:customStyle="1" w:styleId="berschrift3Zchn">
    <w:name w:val="Überschrift 3 Zchn"/>
    <w:basedOn w:val="Absatz-Standardschriftart"/>
    <w:link w:val="berschrift3"/>
    <w:uiPriority w:val="9"/>
    <w:semiHidden/>
    <w:rsid w:val="000F620A"/>
    <w:rPr>
      <w:rFonts w:ascii="Agfa Rotis Sans Serif" w:eastAsiaTheme="majorEastAsia" w:hAnsi="Agfa Rotis Sans Serif" w:cstheme="majorBidi"/>
      <w:b/>
      <w:bCs/>
      <w:color w:val="003882"/>
    </w:rPr>
  </w:style>
  <w:style w:type="paragraph" w:styleId="KeinLeerraum">
    <w:name w:val="No Spacing"/>
    <w:uiPriority w:val="1"/>
    <w:qFormat/>
    <w:rsid w:val="00F040C5"/>
  </w:style>
  <w:style w:type="character" w:styleId="Platzhaltertext">
    <w:name w:val="Placeholder Text"/>
    <w:basedOn w:val="Absatz-Standardschriftart"/>
    <w:uiPriority w:val="99"/>
    <w:semiHidden/>
    <w:rsid w:val="001552DC"/>
    <w:rPr>
      <w:color w:val="808080"/>
    </w:rPr>
  </w:style>
  <w:style w:type="paragraph" w:styleId="Listenabsatz">
    <w:name w:val="List Paragraph"/>
    <w:basedOn w:val="Standard"/>
    <w:uiPriority w:val="34"/>
    <w:qFormat/>
    <w:rsid w:val="001552DC"/>
    <w:pPr>
      <w:ind w:left="720"/>
      <w:contextualSpacing/>
    </w:pPr>
    <w:rPr>
      <w:rFonts w:ascii="Times New Roman" w:eastAsia="Times New Roman" w:hAnsi="Times New Roman" w:cs="Times New Roman"/>
      <w:sz w:val="24"/>
      <w:szCs w:val="24"/>
    </w:rPr>
  </w:style>
  <w:style w:type="paragraph" w:customStyle="1" w:styleId="Default">
    <w:name w:val="Default"/>
    <w:rsid w:val="001552DC"/>
    <w:pPr>
      <w:autoSpaceDE w:val="0"/>
      <w:autoSpaceDN w:val="0"/>
      <w:adjustRightInd w:val="0"/>
    </w:pPr>
    <w:rPr>
      <w:rFonts w:eastAsia="Times New Roman"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Q:\3_Uebergreifend\Geschaeftsvorlagen\Merkblattgestaltung\IHK_Merkblatt_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AB0E9BF1F4FEFB7240BD8826BC064"/>
        <w:category>
          <w:name w:val="Allgemein"/>
          <w:gallery w:val="placeholder"/>
        </w:category>
        <w:types>
          <w:type w:val="bbPlcHdr"/>
        </w:types>
        <w:behaviors>
          <w:behavior w:val="content"/>
        </w:behaviors>
        <w:guid w:val="{D886BE43-2C56-41B2-82AB-4B1FE9954EF9}"/>
      </w:docPartPr>
      <w:docPartBody>
        <w:p w:rsidR="00F0083C" w:rsidRDefault="00F0083C" w:rsidP="00F0083C">
          <w:pPr>
            <w:pStyle w:val="945AB0E9BF1F4FEFB7240BD8826BC064"/>
          </w:pPr>
          <w:r w:rsidRPr="004201DE">
            <w:rPr>
              <w:rStyle w:val="Platzhaltertext"/>
            </w:rPr>
            <w:t>Klicken oder tippen Sie hier, um Text einzugeben.</w:t>
          </w:r>
        </w:p>
      </w:docPartBody>
    </w:docPart>
    <w:docPart>
      <w:docPartPr>
        <w:name w:val="78F074CE3ADA4E878DF653F029097CC7"/>
        <w:category>
          <w:name w:val="Allgemein"/>
          <w:gallery w:val="placeholder"/>
        </w:category>
        <w:types>
          <w:type w:val="bbPlcHdr"/>
        </w:types>
        <w:behaviors>
          <w:behavior w:val="content"/>
        </w:behaviors>
        <w:guid w:val="{14443739-6999-4070-A5A7-CB00760E2D42}"/>
      </w:docPartPr>
      <w:docPartBody>
        <w:p w:rsidR="00F0083C" w:rsidRDefault="00F0083C" w:rsidP="00F0083C">
          <w:pPr>
            <w:pStyle w:val="78F074CE3ADA4E878DF653F029097CC7"/>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3C"/>
    <w:rsid w:val="00F00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083C"/>
    <w:rPr>
      <w:color w:val="808080"/>
    </w:rPr>
  </w:style>
  <w:style w:type="paragraph" w:customStyle="1" w:styleId="945AB0E9BF1F4FEFB7240BD8826BC064">
    <w:name w:val="945AB0E9BF1F4FEFB7240BD8826BC064"/>
    <w:rsid w:val="00F0083C"/>
  </w:style>
  <w:style w:type="paragraph" w:customStyle="1" w:styleId="78F074CE3ADA4E878DF653F029097CC7">
    <w:name w:val="78F074CE3ADA4E878DF653F029097CC7"/>
    <w:rsid w:val="00F0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IHK_Merkblatt_Hoch</Template>
  <TotalTime>0</TotalTime>
  <Pages>10</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Wiesendorfer</dc:creator>
  <cp:lastModifiedBy>Jenny Wiesendorfer</cp:lastModifiedBy>
  <cp:revision>5</cp:revision>
  <cp:lastPrinted>2016-06-15T06:59:00Z</cp:lastPrinted>
  <dcterms:created xsi:type="dcterms:W3CDTF">2019-09-18T08:52:00Z</dcterms:created>
  <dcterms:modified xsi:type="dcterms:W3CDTF">2019-09-19T13:26:00Z</dcterms:modified>
</cp:coreProperties>
</file>