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CE" w:rsidRPr="00786F1A" w:rsidRDefault="000705E7" w:rsidP="00C36F41">
      <w:pPr>
        <w:ind w:right="-710"/>
        <w:rPr>
          <w:b/>
          <w:szCs w:val="28"/>
        </w:rPr>
      </w:pPr>
      <w:r w:rsidRPr="000705E7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1BD5A1C" wp14:editId="1836B2ED">
            <wp:simplePos x="0" y="0"/>
            <wp:positionH relativeFrom="column">
              <wp:posOffset>-41910</wp:posOffset>
            </wp:positionH>
            <wp:positionV relativeFrom="paragraph">
              <wp:posOffset>5080</wp:posOffset>
            </wp:positionV>
            <wp:extent cx="2762250" cy="552450"/>
            <wp:effectExtent l="0" t="0" r="0" b="0"/>
            <wp:wrapNone/>
            <wp:docPr id="1" name="Grafik 1" descr="http://intranet.bayreuth.ihk/upload/ihklogo_mit_schrift_intranet_3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bayreuth.ihk/upload/ihklogo_mit_schrift_intranet_342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5E7" w:rsidRDefault="000705E7" w:rsidP="00C36F41">
      <w:pPr>
        <w:ind w:right="-710"/>
        <w:jc w:val="center"/>
        <w:rPr>
          <w:b/>
          <w:sz w:val="36"/>
          <w:szCs w:val="36"/>
        </w:rPr>
      </w:pPr>
    </w:p>
    <w:p w:rsidR="000705E7" w:rsidRPr="00FC77DD" w:rsidRDefault="000705E7" w:rsidP="00C36F41">
      <w:pPr>
        <w:ind w:right="-710"/>
        <w:jc w:val="center"/>
        <w:rPr>
          <w:b/>
          <w:szCs w:val="36"/>
        </w:rPr>
      </w:pPr>
    </w:p>
    <w:p w:rsidR="009E7098" w:rsidRPr="00D82592" w:rsidRDefault="00BE5D4F" w:rsidP="00C36F41">
      <w:pPr>
        <w:ind w:right="-710"/>
        <w:jc w:val="center"/>
        <w:rPr>
          <w:b/>
          <w:sz w:val="28"/>
          <w:szCs w:val="28"/>
        </w:rPr>
      </w:pPr>
      <w:r w:rsidRPr="00F96170">
        <w:rPr>
          <w:b/>
          <w:sz w:val="28"/>
          <w:szCs w:val="36"/>
        </w:rPr>
        <w:t xml:space="preserve">Gepr. </w:t>
      </w:r>
      <w:r w:rsidR="007F7ECC">
        <w:rPr>
          <w:b/>
          <w:sz w:val="28"/>
          <w:szCs w:val="36"/>
        </w:rPr>
        <w:t>Fachwirt/in für Einkauf</w:t>
      </w:r>
      <w:r w:rsidR="00F96170">
        <w:rPr>
          <w:b/>
          <w:sz w:val="28"/>
          <w:szCs w:val="36"/>
        </w:rPr>
        <w:t xml:space="preserve"> - </w:t>
      </w:r>
      <w:r w:rsidR="00DF2B27">
        <w:rPr>
          <w:b/>
          <w:sz w:val="28"/>
          <w:szCs w:val="28"/>
        </w:rPr>
        <w:t>Mündliche Prüfung</w:t>
      </w:r>
    </w:p>
    <w:p w:rsidR="009E7098" w:rsidRPr="00FC77DD" w:rsidRDefault="009E7098" w:rsidP="00C36F41">
      <w:pPr>
        <w:ind w:right="-710"/>
        <w:jc w:val="center"/>
        <w:rPr>
          <w:b/>
          <w:sz w:val="18"/>
          <w:szCs w:val="24"/>
        </w:rPr>
      </w:pPr>
    </w:p>
    <w:p w:rsidR="00786F1A" w:rsidRPr="003B4361" w:rsidRDefault="00786F1A" w:rsidP="00C36F41">
      <w:pPr>
        <w:ind w:right="-710"/>
        <w:rPr>
          <w:u w:val="single"/>
        </w:rPr>
      </w:pPr>
      <w:r w:rsidRPr="003B4361">
        <w:t xml:space="preserve">Das Thema für Ihre mündliche </w:t>
      </w:r>
      <w:r w:rsidR="00DF2B27">
        <w:t>Prüfung</w:t>
      </w:r>
      <w:r w:rsidRPr="003B4361">
        <w:t xml:space="preserve"> wählen Sie selbst.</w:t>
      </w:r>
      <w:r w:rsidR="003B4361">
        <w:t xml:space="preserve"> Bitte geben Sie dieses</w:t>
      </w:r>
      <w:r>
        <w:t xml:space="preserve"> </w:t>
      </w:r>
      <w:r w:rsidR="00B858CA">
        <w:t>Formular</w:t>
      </w:r>
      <w:r>
        <w:t xml:space="preserve"> </w:t>
      </w:r>
      <w:r w:rsidR="00DF2B27" w:rsidRPr="004F3E30">
        <w:t xml:space="preserve">ausgefüllt </w:t>
      </w:r>
      <w:r w:rsidR="00DF2B27" w:rsidRPr="00DF2B27">
        <w:rPr>
          <w:b/>
          <w:u w:val="single"/>
        </w:rPr>
        <w:t xml:space="preserve">spätestens </w:t>
      </w:r>
      <w:r w:rsidRPr="00DF2B27">
        <w:rPr>
          <w:b/>
          <w:u w:val="single"/>
        </w:rPr>
        <w:t>am Tag der ersten schriftlichen Prüfung</w:t>
      </w:r>
      <w:r w:rsidRPr="004F3E30">
        <w:t xml:space="preserve"> an uns zurück.</w:t>
      </w:r>
    </w:p>
    <w:p w:rsidR="009607DF" w:rsidRPr="00E452D2" w:rsidRDefault="009607DF" w:rsidP="009607DF">
      <w:pPr>
        <w:ind w:right="-710"/>
        <w:rPr>
          <w:sz w:val="20"/>
        </w:rPr>
      </w:pPr>
    </w:p>
    <w:p w:rsidR="00786F1A" w:rsidRPr="00FC77DD" w:rsidRDefault="00786F1A" w:rsidP="00C36F41">
      <w:pPr>
        <w:ind w:right="-710"/>
        <w:rPr>
          <w:sz w:val="18"/>
        </w:rPr>
      </w:pPr>
    </w:p>
    <w:p w:rsidR="00786F1A" w:rsidRPr="00CA1E71" w:rsidRDefault="003B4361" w:rsidP="004B6C6E">
      <w:pPr>
        <w:tabs>
          <w:tab w:val="left" w:pos="3686"/>
          <w:tab w:val="left" w:pos="7938"/>
        </w:tabs>
        <w:ind w:right="-710"/>
      </w:pPr>
      <w:r w:rsidRPr="00EA6E2F">
        <w:rPr>
          <w:sz w:val="24"/>
        </w:rPr>
        <w:t>N</w:t>
      </w:r>
      <w:r w:rsidR="001262B2" w:rsidRPr="00EA6E2F">
        <w:rPr>
          <w:sz w:val="24"/>
        </w:rPr>
        <w:t>ame:</w:t>
      </w:r>
      <w:r w:rsidR="001262B2">
        <w:rPr>
          <w:b/>
        </w:rPr>
        <w:t xml:space="preserve"> </w:t>
      </w:r>
      <w:r w:rsidR="00CA1E7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A1E71">
        <w:rPr>
          <w:b/>
        </w:rPr>
        <w:instrText xml:space="preserve"> FORMTEXT </w:instrText>
      </w:r>
      <w:r w:rsidR="00CA1E71">
        <w:rPr>
          <w:b/>
        </w:rPr>
      </w:r>
      <w:r w:rsidR="00CA1E71">
        <w:rPr>
          <w:b/>
        </w:rPr>
        <w:fldChar w:fldCharType="separate"/>
      </w:r>
      <w:bookmarkStart w:id="1" w:name="_GoBack"/>
      <w:r w:rsidR="00CA1E71">
        <w:rPr>
          <w:b/>
          <w:noProof/>
        </w:rPr>
        <w:t> </w:t>
      </w:r>
      <w:r w:rsidR="00CA1E71">
        <w:rPr>
          <w:b/>
          <w:noProof/>
        </w:rPr>
        <w:t> </w:t>
      </w:r>
      <w:r w:rsidR="00CA1E71">
        <w:rPr>
          <w:b/>
          <w:noProof/>
        </w:rPr>
        <w:t> </w:t>
      </w:r>
      <w:r w:rsidR="00CA1E71">
        <w:rPr>
          <w:b/>
          <w:noProof/>
        </w:rPr>
        <w:t> </w:t>
      </w:r>
      <w:r w:rsidR="00CA1E71">
        <w:rPr>
          <w:b/>
          <w:noProof/>
        </w:rPr>
        <w:t> </w:t>
      </w:r>
      <w:bookmarkEnd w:id="1"/>
      <w:r w:rsidR="00CA1E71">
        <w:rPr>
          <w:b/>
        </w:rPr>
        <w:fldChar w:fldCharType="end"/>
      </w:r>
      <w:bookmarkEnd w:id="0"/>
      <w:r w:rsidR="00CA1E71">
        <w:rPr>
          <w:b/>
        </w:rPr>
        <w:tab/>
      </w:r>
      <w:r w:rsidR="00786F1A" w:rsidRPr="00EA6E2F">
        <w:rPr>
          <w:sz w:val="24"/>
        </w:rPr>
        <w:t>Vorname:</w:t>
      </w:r>
      <w:r w:rsidR="001262B2">
        <w:rPr>
          <w:b/>
        </w:rPr>
        <w:t xml:space="preserve"> </w:t>
      </w:r>
      <w:r w:rsidR="00CA1E71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A1E71">
        <w:rPr>
          <w:b/>
        </w:rPr>
        <w:instrText xml:space="preserve"> FORMTEXT </w:instrText>
      </w:r>
      <w:r w:rsidR="00CA1E71">
        <w:rPr>
          <w:b/>
        </w:rPr>
      </w:r>
      <w:r w:rsidR="00CA1E71">
        <w:rPr>
          <w:b/>
        </w:rPr>
        <w:fldChar w:fldCharType="separate"/>
      </w:r>
      <w:r w:rsidR="00CA1E71">
        <w:rPr>
          <w:b/>
          <w:noProof/>
        </w:rPr>
        <w:t> </w:t>
      </w:r>
      <w:r w:rsidR="00CA1E71">
        <w:rPr>
          <w:b/>
          <w:noProof/>
        </w:rPr>
        <w:t> </w:t>
      </w:r>
      <w:r w:rsidR="00CA1E71">
        <w:rPr>
          <w:b/>
          <w:noProof/>
        </w:rPr>
        <w:t> </w:t>
      </w:r>
      <w:r w:rsidR="00CA1E71">
        <w:rPr>
          <w:b/>
          <w:noProof/>
        </w:rPr>
        <w:t> </w:t>
      </w:r>
      <w:r w:rsidR="00CA1E71">
        <w:rPr>
          <w:b/>
          <w:noProof/>
        </w:rPr>
        <w:t> </w:t>
      </w:r>
      <w:r w:rsidR="00CA1E71">
        <w:rPr>
          <w:b/>
        </w:rPr>
        <w:fldChar w:fldCharType="end"/>
      </w:r>
      <w:bookmarkEnd w:id="2"/>
      <w:r w:rsidR="00C36F41">
        <w:rPr>
          <w:b/>
        </w:rPr>
        <w:tab/>
      </w:r>
      <w:r w:rsidR="007F6BCE" w:rsidRPr="00EA6E2F">
        <w:rPr>
          <w:sz w:val="24"/>
        </w:rPr>
        <w:t>Kenn-Nr.</w:t>
      </w:r>
      <w:r w:rsidR="00C36F41" w:rsidRPr="00EA6E2F">
        <w:rPr>
          <w:sz w:val="24"/>
        </w:rPr>
        <w:t>:</w:t>
      </w:r>
      <w:r w:rsidR="00C36F41">
        <w:rPr>
          <w:b/>
          <w:sz w:val="24"/>
        </w:rPr>
        <w:t xml:space="preserve"> </w:t>
      </w:r>
      <w:r w:rsidR="00F96170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96170">
        <w:rPr>
          <w:b/>
        </w:rPr>
        <w:instrText xml:space="preserve"> FORMTEXT </w:instrText>
      </w:r>
      <w:r w:rsidR="00F96170">
        <w:rPr>
          <w:b/>
        </w:rPr>
      </w:r>
      <w:r w:rsidR="00F96170">
        <w:rPr>
          <w:b/>
        </w:rPr>
        <w:fldChar w:fldCharType="separate"/>
      </w:r>
      <w:r w:rsidR="00F96170">
        <w:rPr>
          <w:b/>
          <w:noProof/>
        </w:rPr>
        <w:t> </w:t>
      </w:r>
      <w:r w:rsidR="00F96170">
        <w:rPr>
          <w:b/>
          <w:noProof/>
        </w:rPr>
        <w:t> </w:t>
      </w:r>
      <w:r w:rsidR="00F96170">
        <w:rPr>
          <w:b/>
          <w:noProof/>
        </w:rPr>
        <w:t> </w:t>
      </w:r>
      <w:r w:rsidR="00F96170">
        <w:rPr>
          <w:b/>
          <w:noProof/>
        </w:rPr>
        <w:t> </w:t>
      </w:r>
      <w:r w:rsidR="00F96170">
        <w:rPr>
          <w:b/>
          <w:noProof/>
        </w:rPr>
        <w:t> </w:t>
      </w:r>
      <w:r w:rsidR="00F96170">
        <w:rPr>
          <w:b/>
        </w:rPr>
        <w:fldChar w:fldCharType="end"/>
      </w:r>
      <w:bookmarkEnd w:id="3"/>
    </w:p>
    <w:p w:rsidR="00CA1E71" w:rsidRPr="00E452D2" w:rsidRDefault="00CA1E71" w:rsidP="00C36F41">
      <w:pPr>
        <w:ind w:right="-710"/>
        <w:rPr>
          <w:sz w:val="20"/>
        </w:rPr>
      </w:pPr>
    </w:p>
    <w:p w:rsidR="00786F1A" w:rsidRDefault="00786F1A" w:rsidP="00C36F41">
      <w:pPr>
        <w:keepLines/>
        <w:tabs>
          <w:tab w:val="left" w:pos="2160"/>
          <w:tab w:val="left" w:pos="2694"/>
          <w:tab w:val="left" w:pos="5400"/>
          <w:tab w:val="left" w:pos="6840"/>
        </w:tabs>
        <w:ind w:right="-710"/>
        <w:rPr>
          <w:b/>
        </w:rPr>
      </w:pPr>
      <w:r>
        <w:rPr>
          <w:b/>
        </w:rPr>
        <w:t xml:space="preserve">Handlungsbereiche </w:t>
      </w:r>
      <w:r w:rsidRPr="003B4361">
        <w:t>(</w:t>
      </w:r>
      <w:r w:rsidRPr="003738FD">
        <w:t xml:space="preserve">bitte </w:t>
      </w:r>
      <w:r w:rsidR="00CA1E71">
        <w:t xml:space="preserve">mindestens </w:t>
      </w:r>
      <w:r w:rsidR="00CA1E71" w:rsidRPr="004B6C6E">
        <w:rPr>
          <w:u w:val="single"/>
        </w:rPr>
        <w:t>noch einen Handlungsb</w:t>
      </w:r>
      <w:r w:rsidR="00F96170" w:rsidRPr="004B6C6E">
        <w:rPr>
          <w:u w:val="single"/>
        </w:rPr>
        <w:t>e</w:t>
      </w:r>
      <w:r w:rsidR="00CA1E71" w:rsidRPr="004B6C6E">
        <w:rPr>
          <w:u w:val="single"/>
        </w:rPr>
        <w:t>reich</w:t>
      </w:r>
      <w:r w:rsidRPr="003738FD">
        <w:t xml:space="preserve"> ankreuzen</w:t>
      </w:r>
      <w:r w:rsidRPr="003B4361">
        <w:t>)</w:t>
      </w:r>
      <w:r>
        <w:rPr>
          <w:b/>
        </w:rPr>
        <w:t>:</w:t>
      </w:r>
    </w:p>
    <w:p w:rsidR="00786F1A" w:rsidRPr="00CA1E71" w:rsidRDefault="00786F1A" w:rsidP="00C36F41">
      <w:pPr>
        <w:keepLines/>
        <w:tabs>
          <w:tab w:val="left" w:pos="2160"/>
          <w:tab w:val="left" w:pos="2694"/>
          <w:tab w:val="left" w:pos="5400"/>
          <w:tab w:val="left" w:pos="6840"/>
        </w:tabs>
        <w:ind w:right="-710"/>
        <w:rPr>
          <w:b/>
          <w:szCs w:val="18"/>
        </w:rPr>
      </w:pPr>
    </w:p>
    <w:p w:rsidR="007F7ECC" w:rsidRPr="001262B2" w:rsidRDefault="007B4333" w:rsidP="00C36F41">
      <w:pPr>
        <w:keepLines/>
        <w:tabs>
          <w:tab w:val="left" w:pos="776"/>
          <w:tab w:val="left" w:pos="4584"/>
        </w:tabs>
        <w:spacing w:line="360" w:lineRule="auto"/>
        <w:ind w:right="-710"/>
        <w:rPr>
          <w:bCs/>
          <w:sz w:val="24"/>
          <w:szCs w:val="18"/>
        </w:rPr>
      </w:pPr>
      <w:r w:rsidRPr="00730C12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0C12">
        <w:instrText xml:space="preserve"> FORMCHECKBOX </w:instrText>
      </w:r>
      <w:r w:rsidRPr="00730C12">
        <w:fldChar w:fldCharType="end"/>
      </w:r>
      <w:r w:rsidR="00786F1A" w:rsidRPr="001262B2">
        <w:rPr>
          <w:bCs/>
          <w:sz w:val="24"/>
          <w:szCs w:val="18"/>
        </w:rPr>
        <w:tab/>
      </w:r>
      <w:r w:rsidR="007F7ECC">
        <w:rPr>
          <w:bCs/>
          <w:sz w:val="24"/>
          <w:szCs w:val="18"/>
        </w:rPr>
        <w:t>Interne und externe Einkaufsbedarfe ermitteln</w:t>
      </w:r>
    </w:p>
    <w:p w:rsidR="00786F1A" w:rsidRPr="001262B2" w:rsidRDefault="007B4333" w:rsidP="00C36F41">
      <w:pPr>
        <w:keepLines/>
        <w:tabs>
          <w:tab w:val="left" w:pos="776"/>
          <w:tab w:val="left" w:pos="4584"/>
        </w:tabs>
        <w:spacing w:line="360" w:lineRule="auto"/>
        <w:ind w:right="-710"/>
        <w:rPr>
          <w:bCs/>
          <w:sz w:val="24"/>
          <w:szCs w:val="18"/>
        </w:rPr>
      </w:pPr>
      <w:r w:rsidRPr="00730C12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0C12">
        <w:instrText xml:space="preserve"> FORMCHECKBOX </w:instrText>
      </w:r>
      <w:r w:rsidRPr="00730C12">
        <w:fldChar w:fldCharType="end"/>
      </w:r>
      <w:r w:rsidR="00786F1A" w:rsidRPr="001262B2">
        <w:rPr>
          <w:bCs/>
          <w:sz w:val="24"/>
          <w:szCs w:val="18"/>
        </w:rPr>
        <w:tab/>
      </w:r>
      <w:r w:rsidR="007F7ECC">
        <w:rPr>
          <w:bCs/>
          <w:sz w:val="24"/>
          <w:szCs w:val="18"/>
        </w:rPr>
        <w:t>Einkaufsstrategien entwickeln und umsetzen</w:t>
      </w:r>
    </w:p>
    <w:p w:rsidR="00786F1A" w:rsidRDefault="007B4333" w:rsidP="00C36F41">
      <w:pPr>
        <w:keepLines/>
        <w:tabs>
          <w:tab w:val="left" w:pos="776"/>
          <w:tab w:val="left" w:pos="4584"/>
        </w:tabs>
        <w:spacing w:line="360" w:lineRule="auto"/>
        <w:ind w:right="-710"/>
        <w:rPr>
          <w:bCs/>
          <w:sz w:val="24"/>
          <w:szCs w:val="18"/>
        </w:rPr>
      </w:pPr>
      <w:r w:rsidRPr="00730C12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0C12">
        <w:instrText xml:space="preserve"> FORMCHECKBOX </w:instrText>
      </w:r>
      <w:r w:rsidRPr="00730C12">
        <w:fldChar w:fldCharType="end"/>
      </w:r>
      <w:r w:rsidR="00786F1A" w:rsidRPr="001262B2">
        <w:rPr>
          <w:bCs/>
          <w:sz w:val="24"/>
          <w:szCs w:val="18"/>
        </w:rPr>
        <w:tab/>
      </w:r>
      <w:r w:rsidR="007F7ECC">
        <w:rPr>
          <w:bCs/>
          <w:sz w:val="24"/>
          <w:szCs w:val="18"/>
        </w:rPr>
        <w:t xml:space="preserve">Lieferanten, Risiko- und Qualitätsmanagement gestalten </w:t>
      </w:r>
    </w:p>
    <w:p w:rsidR="007F7ECC" w:rsidRPr="001262B2" w:rsidRDefault="007F7ECC" w:rsidP="007F7ECC">
      <w:pPr>
        <w:keepLines/>
        <w:tabs>
          <w:tab w:val="left" w:pos="776"/>
          <w:tab w:val="left" w:pos="4584"/>
        </w:tabs>
        <w:spacing w:line="360" w:lineRule="auto"/>
        <w:ind w:right="-710"/>
        <w:rPr>
          <w:bCs/>
          <w:sz w:val="24"/>
          <w:szCs w:val="18"/>
        </w:rPr>
      </w:pPr>
      <w:r w:rsidRPr="00730C12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0C12">
        <w:instrText xml:space="preserve"> FORMCHECKBOX </w:instrText>
      </w:r>
      <w:r w:rsidRPr="00730C12">
        <w:fldChar w:fldCharType="end"/>
      </w:r>
      <w:r w:rsidRPr="001262B2">
        <w:rPr>
          <w:bCs/>
          <w:sz w:val="24"/>
          <w:szCs w:val="18"/>
        </w:rPr>
        <w:tab/>
      </w:r>
      <w:r>
        <w:rPr>
          <w:bCs/>
          <w:sz w:val="24"/>
          <w:szCs w:val="18"/>
        </w:rPr>
        <w:t xml:space="preserve">Einkaufsprozesse vorbereiten und realisieren  </w:t>
      </w:r>
    </w:p>
    <w:p w:rsidR="007F7ECC" w:rsidRPr="001262B2" w:rsidRDefault="007F7ECC" w:rsidP="00C36F41">
      <w:pPr>
        <w:keepLines/>
        <w:tabs>
          <w:tab w:val="left" w:pos="776"/>
          <w:tab w:val="left" w:pos="4584"/>
        </w:tabs>
        <w:spacing w:line="360" w:lineRule="auto"/>
        <w:ind w:right="-710"/>
        <w:rPr>
          <w:bCs/>
          <w:sz w:val="24"/>
          <w:szCs w:val="18"/>
        </w:rPr>
      </w:pPr>
      <w:r w:rsidRPr="00730C12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0C12">
        <w:instrText xml:space="preserve"> FORMCHECKBOX </w:instrText>
      </w:r>
      <w:r w:rsidRPr="00730C12">
        <w:fldChar w:fldCharType="end"/>
      </w:r>
      <w:r w:rsidRPr="001262B2">
        <w:rPr>
          <w:bCs/>
          <w:sz w:val="24"/>
          <w:szCs w:val="18"/>
        </w:rPr>
        <w:tab/>
      </w:r>
      <w:r>
        <w:rPr>
          <w:bCs/>
          <w:sz w:val="24"/>
          <w:szCs w:val="18"/>
        </w:rPr>
        <w:t xml:space="preserve">Einkaufscontrolling durchführen </w:t>
      </w:r>
    </w:p>
    <w:p w:rsidR="00786F1A" w:rsidRPr="002B1FB4" w:rsidRDefault="007B4333" w:rsidP="00C36F41">
      <w:pPr>
        <w:keepLines/>
        <w:tabs>
          <w:tab w:val="left" w:pos="776"/>
          <w:tab w:val="left" w:pos="4584"/>
        </w:tabs>
        <w:spacing w:line="360" w:lineRule="auto"/>
        <w:ind w:right="-710"/>
        <w:rPr>
          <w:bCs/>
          <w:i/>
          <w:sz w:val="24"/>
          <w:szCs w:val="18"/>
        </w:rPr>
      </w:pPr>
      <w:r w:rsidRPr="002B1FB4">
        <w:rPr>
          <w:i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1"/>
            </w:checkBox>
          </w:ffData>
        </w:fldChar>
      </w:r>
      <w:bookmarkStart w:id="4" w:name="Kontrollkästchen7"/>
      <w:r w:rsidRPr="002B1FB4">
        <w:rPr>
          <w:i/>
        </w:rPr>
        <w:instrText xml:space="preserve"> FORMCHECKBOX </w:instrText>
      </w:r>
      <w:r w:rsidRPr="002B1FB4">
        <w:rPr>
          <w:i/>
        </w:rPr>
      </w:r>
      <w:r w:rsidRPr="002B1FB4">
        <w:rPr>
          <w:i/>
        </w:rPr>
        <w:fldChar w:fldCharType="end"/>
      </w:r>
      <w:bookmarkEnd w:id="4"/>
      <w:r w:rsidR="00786F1A" w:rsidRPr="002B1FB4">
        <w:rPr>
          <w:bCs/>
          <w:i/>
          <w:sz w:val="24"/>
          <w:szCs w:val="18"/>
        </w:rPr>
        <w:tab/>
      </w:r>
      <w:r w:rsidR="001262B2" w:rsidRPr="002B1FB4">
        <w:rPr>
          <w:bCs/>
          <w:i/>
          <w:sz w:val="24"/>
          <w:szCs w:val="18"/>
        </w:rPr>
        <w:t xml:space="preserve">Kommunikation, Führung und </w:t>
      </w:r>
      <w:r w:rsidRPr="002B1FB4">
        <w:rPr>
          <w:bCs/>
          <w:i/>
          <w:sz w:val="24"/>
          <w:szCs w:val="18"/>
        </w:rPr>
        <w:t>Zusammenarbeit</w:t>
      </w:r>
      <w:r w:rsidR="001262B2" w:rsidRPr="002B1FB4">
        <w:rPr>
          <w:bCs/>
          <w:i/>
          <w:sz w:val="24"/>
          <w:szCs w:val="18"/>
        </w:rPr>
        <w:t xml:space="preserve"> </w:t>
      </w:r>
    </w:p>
    <w:p w:rsidR="00786F1A" w:rsidRDefault="00786F1A" w:rsidP="00C36F41">
      <w:pPr>
        <w:ind w:right="-710"/>
      </w:pPr>
    </w:p>
    <w:p w:rsidR="00786F1A" w:rsidRPr="00F96170" w:rsidRDefault="00DF2B27" w:rsidP="00C36F41">
      <w:pPr>
        <w:ind w:right="-710"/>
        <w:rPr>
          <w:b/>
          <w:u w:val="single"/>
        </w:rPr>
      </w:pPr>
      <w:r w:rsidRPr="00F96170">
        <w:rPr>
          <w:b/>
          <w:u w:val="single"/>
        </w:rPr>
        <w:t>Thema:</w:t>
      </w:r>
    </w:p>
    <w:p w:rsidR="00786F1A" w:rsidRDefault="00786F1A" w:rsidP="00C36F41">
      <w:pPr>
        <w:ind w:right="-710"/>
      </w:pPr>
    </w:p>
    <w:p w:rsidR="001262B2" w:rsidRPr="00F96170" w:rsidRDefault="00F96170" w:rsidP="00C36F41">
      <w:pPr>
        <w:ind w:right="-710"/>
      </w:pPr>
      <w:r w:rsidRPr="00F96170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5"/>
    </w:p>
    <w:p w:rsidR="001262B2" w:rsidRPr="00F96170" w:rsidRDefault="001262B2" w:rsidP="00C36F41">
      <w:pPr>
        <w:ind w:right="-710"/>
      </w:pPr>
    </w:p>
    <w:p w:rsidR="001262B2" w:rsidRPr="00F96170" w:rsidRDefault="00F96170" w:rsidP="00C36F41">
      <w:pPr>
        <w:ind w:right="-710"/>
      </w:pPr>
      <w:r w:rsidRPr="00F96170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6"/>
    </w:p>
    <w:p w:rsidR="00F96170" w:rsidRDefault="00F96170" w:rsidP="00C36F41">
      <w:pPr>
        <w:ind w:right="-710"/>
        <w:rPr>
          <w:b/>
        </w:rPr>
      </w:pPr>
    </w:p>
    <w:p w:rsidR="00F96170" w:rsidRPr="004F3E30" w:rsidRDefault="00F96170" w:rsidP="00C36F41">
      <w:pPr>
        <w:ind w:right="-710"/>
        <w:rPr>
          <w:b/>
        </w:rPr>
      </w:pPr>
    </w:p>
    <w:p w:rsidR="007B4333" w:rsidRPr="00F96170" w:rsidRDefault="007B4333" w:rsidP="00C36F41">
      <w:pPr>
        <w:ind w:right="-710"/>
        <w:rPr>
          <w:b/>
          <w:u w:val="single"/>
        </w:rPr>
      </w:pPr>
      <w:r w:rsidRPr="00F96170">
        <w:rPr>
          <w:b/>
          <w:u w:val="single"/>
        </w:rPr>
        <w:t>Kurzbeschreibung der Problemstellung:</w:t>
      </w:r>
    </w:p>
    <w:p w:rsidR="007B4333" w:rsidRDefault="007B4333" w:rsidP="00C36F41">
      <w:pPr>
        <w:ind w:right="-710"/>
      </w:pPr>
    </w:p>
    <w:p w:rsidR="00DF2B27" w:rsidRDefault="00F96170" w:rsidP="00C36F41">
      <w:pPr>
        <w:ind w:right="-710"/>
      </w:pPr>
      <w:r w:rsidRPr="00F96170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7"/>
    </w:p>
    <w:p w:rsidR="00F96170" w:rsidRDefault="00F96170" w:rsidP="00C36F41">
      <w:pPr>
        <w:ind w:right="-710"/>
      </w:pPr>
    </w:p>
    <w:p w:rsidR="00F96170" w:rsidRDefault="00F96170" w:rsidP="00C36F41">
      <w:pPr>
        <w:ind w:right="-71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C36F41" w:rsidRDefault="00C36F41" w:rsidP="00C36F41">
      <w:pPr>
        <w:ind w:right="-710"/>
      </w:pPr>
    </w:p>
    <w:p w:rsidR="00C36F41" w:rsidRPr="00F96170" w:rsidRDefault="00C36F41" w:rsidP="00C36F41">
      <w:pPr>
        <w:ind w:right="-710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F96170" w:rsidRDefault="00F96170" w:rsidP="00C36F41">
      <w:pPr>
        <w:ind w:right="-710"/>
        <w:rPr>
          <w:b/>
        </w:rPr>
      </w:pPr>
    </w:p>
    <w:p w:rsidR="00F96170" w:rsidRDefault="00F96170" w:rsidP="00C36F41">
      <w:pPr>
        <w:ind w:right="-710"/>
      </w:pPr>
    </w:p>
    <w:p w:rsidR="007B4333" w:rsidRPr="00F96170" w:rsidRDefault="007B4333" w:rsidP="00C36F41">
      <w:pPr>
        <w:ind w:right="-710"/>
        <w:rPr>
          <w:b/>
          <w:u w:val="single"/>
        </w:rPr>
      </w:pPr>
      <w:r w:rsidRPr="00F96170">
        <w:rPr>
          <w:b/>
          <w:u w:val="single"/>
        </w:rPr>
        <w:t>Ziel:</w:t>
      </w:r>
    </w:p>
    <w:p w:rsidR="00DF2B27" w:rsidRDefault="00DF2B27" w:rsidP="00C36F41">
      <w:pPr>
        <w:ind w:right="-710"/>
      </w:pPr>
    </w:p>
    <w:p w:rsidR="00DF2B27" w:rsidRPr="00F96170" w:rsidRDefault="00F96170" w:rsidP="00C36F41">
      <w:pPr>
        <w:ind w:right="-710"/>
      </w:pPr>
      <w:r w:rsidRPr="00F96170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10"/>
    </w:p>
    <w:p w:rsidR="00DF2B27" w:rsidRPr="00F96170" w:rsidRDefault="00DF2B27" w:rsidP="00C36F41">
      <w:pPr>
        <w:ind w:right="-710"/>
      </w:pPr>
    </w:p>
    <w:p w:rsidR="007B4333" w:rsidRDefault="00F96170" w:rsidP="00C36F41">
      <w:pPr>
        <w:ind w:right="-710"/>
      </w:pPr>
      <w:r w:rsidRPr="00F96170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11"/>
    </w:p>
    <w:p w:rsidR="00F96170" w:rsidRDefault="00F96170" w:rsidP="00C36F41">
      <w:pPr>
        <w:ind w:right="-710"/>
      </w:pPr>
    </w:p>
    <w:p w:rsidR="00F96170" w:rsidRPr="00F96170" w:rsidRDefault="00F96170" w:rsidP="00C36F41">
      <w:pPr>
        <w:ind w:right="-710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F96170" w:rsidRDefault="00F96170" w:rsidP="00C36F41">
      <w:pPr>
        <w:ind w:right="-710"/>
      </w:pPr>
    </w:p>
    <w:p w:rsidR="007B4333" w:rsidRPr="00F96170" w:rsidRDefault="007B4333" w:rsidP="00C36F41">
      <w:pPr>
        <w:ind w:right="-710"/>
        <w:rPr>
          <w:b/>
          <w:u w:val="single"/>
        </w:rPr>
      </w:pPr>
      <w:r w:rsidRPr="00F96170">
        <w:rPr>
          <w:b/>
          <w:u w:val="single"/>
        </w:rPr>
        <w:t>Gliederung:</w:t>
      </w:r>
    </w:p>
    <w:p w:rsidR="00DF2B27" w:rsidRPr="00DF2B27" w:rsidRDefault="00DF2B27" w:rsidP="00C36F41">
      <w:pPr>
        <w:ind w:right="-710"/>
        <w:rPr>
          <w:b/>
        </w:rPr>
      </w:pPr>
    </w:p>
    <w:p w:rsidR="00786F1A" w:rsidRPr="00F96170" w:rsidRDefault="00F96170" w:rsidP="00C36F41">
      <w:pPr>
        <w:ind w:right="-710"/>
      </w:pPr>
      <w:r w:rsidRPr="00F96170"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13"/>
    </w:p>
    <w:p w:rsidR="00CA1E71" w:rsidRPr="00F96170" w:rsidRDefault="00CA1E71" w:rsidP="00C36F41">
      <w:pPr>
        <w:ind w:right="-710"/>
      </w:pPr>
    </w:p>
    <w:p w:rsidR="00DF2B27" w:rsidRPr="00F96170" w:rsidRDefault="00F96170" w:rsidP="00C36F41">
      <w:pPr>
        <w:ind w:right="-710"/>
      </w:pPr>
      <w:r w:rsidRPr="00F96170"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14"/>
    </w:p>
    <w:p w:rsidR="00CA1E71" w:rsidRPr="00F96170" w:rsidRDefault="00CA1E71" w:rsidP="00C36F41">
      <w:pPr>
        <w:ind w:right="-710"/>
      </w:pPr>
    </w:p>
    <w:p w:rsidR="00DF2B27" w:rsidRPr="00F96170" w:rsidRDefault="00F96170" w:rsidP="00C36F41">
      <w:pPr>
        <w:ind w:right="-710"/>
      </w:pPr>
      <w:r w:rsidRPr="00F96170"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15"/>
    </w:p>
    <w:p w:rsidR="00F96170" w:rsidRPr="00F96170" w:rsidRDefault="00F96170" w:rsidP="00C36F41">
      <w:pPr>
        <w:ind w:right="-710"/>
      </w:pPr>
    </w:p>
    <w:p w:rsidR="00F96170" w:rsidRPr="00F96170" w:rsidRDefault="00F96170" w:rsidP="00C36F41">
      <w:pPr>
        <w:ind w:right="-710"/>
      </w:pPr>
      <w:r w:rsidRPr="00F96170"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F96170">
        <w:instrText xml:space="preserve"> FORMTEXT </w:instrText>
      </w:r>
      <w:r w:rsidRPr="00F96170">
        <w:fldChar w:fldCharType="separate"/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rPr>
          <w:noProof/>
        </w:rPr>
        <w:t> </w:t>
      </w:r>
      <w:r w:rsidRPr="00F96170">
        <w:fldChar w:fldCharType="end"/>
      </w:r>
      <w:bookmarkEnd w:id="16"/>
    </w:p>
    <w:p w:rsidR="00CA1E71" w:rsidRPr="002D70D8" w:rsidRDefault="00CA1E71" w:rsidP="00C36F41">
      <w:pPr>
        <w:ind w:right="-710"/>
        <w:rPr>
          <w:sz w:val="28"/>
        </w:rPr>
      </w:pPr>
    </w:p>
    <w:p w:rsidR="00F96170" w:rsidRPr="002D70D8" w:rsidRDefault="004B6C6E" w:rsidP="00C36F41">
      <w:pPr>
        <w:ind w:right="-710"/>
        <w:rPr>
          <w:sz w:val="32"/>
        </w:rPr>
      </w:pPr>
      <w:r>
        <w:rPr>
          <w:sz w:val="3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sz w:val="32"/>
        </w:rPr>
        <w:instrText xml:space="preserve"> FORMTEXT </w:instrText>
      </w:r>
      <w:r>
        <w:rPr>
          <w:sz w:val="32"/>
        </w:rPr>
      </w:r>
      <w:r>
        <w:rPr>
          <w:sz w:val="32"/>
        </w:rPr>
        <w:fldChar w:fldCharType="separate"/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sz w:val="32"/>
        </w:rPr>
        <w:fldChar w:fldCharType="end"/>
      </w:r>
      <w:bookmarkEnd w:id="17"/>
    </w:p>
    <w:p w:rsidR="003B4361" w:rsidRDefault="003B4361" w:rsidP="00C36F41">
      <w:pPr>
        <w:tabs>
          <w:tab w:val="left" w:pos="5103"/>
        </w:tabs>
        <w:ind w:right="-710"/>
        <w:rPr>
          <w:b/>
        </w:rPr>
      </w:pPr>
      <w:r>
        <w:rPr>
          <w:b/>
        </w:rPr>
        <w:t>………………………………</w:t>
      </w:r>
      <w:r w:rsidR="007F6BCE">
        <w:rPr>
          <w:b/>
        </w:rPr>
        <w:tab/>
      </w:r>
      <w:r>
        <w:rPr>
          <w:b/>
        </w:rPr>
        <w:t>……………</w:t>
      </w:r>
      <w:r w:rsidR="007F6BCE">
        <w:rPr>
          <w:b/>
        </w:rPr>
        <w:t>…………………………………</w:t>
      </w:r>
      <w:r>
        <w:rPr>
          <w:b/>
        </w:rPr>
        <w:t>……..</w:t>
      </w:r>
    </w:p>
    <w:p w:rsidR="006B010A" w:rsidRDefault="007F6BCE" w:rsidP="00C36F41">
      <w:pPr>
        <w:tabs>
          <w:tab w:val="left" w:pos="5103"/>
        </w:tabs>
        <w:ind w:right="-710"/>
      </w:pPr>
      <w:r>
        <w:t>Datum</w:t>
      </w:r>
      <w:r>
        <w:tab/>
      </w:r>
      <w:r w:rsidR="00786F1A">
        <w:t>Unterschrift</w:t>
      </w:r>
    </w:p>
    <w:p w:rsidR="00FC77DD" w:rsidRDefault="00FC77DD">
      <w:r>
        <w:br w:type="page"/>
      </w:r>
    </w:p>
    <w:p w:rsidR="00FC77DD" w:rsidRDefault="00FC77DD" w:rsidP="00C36F41">
      <w:pPr>
        <w:tabs>
          <w:tab w:val="left" w:pos="5103"/>
        </w:tabs>
        <w:ind w:right="-710"/>
      </w:pPr>
      <w:r w:rsidRPr="000705E7">
        <w:rPr>
          <w:b/>
          <w:noProof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55AEDB7" wp14:editId="4C5E5188">
            <wp:simplePos x="0" y="0"/>
            <wp:positionH relativeFrom="column">
              <wp:posOffset>-3810</wp:posOffset>
            </wp:positionH>
            <wp:positionV relativeFrom="paragraph">
              <wp:posOffset>-7620</wp:posOffset>
            </wp:positionV>
            <wp:extent cx="2762250" cy="552450"/>
            <wp:effectExtent l="0" t="0" r="0" b="0"/>
            <wp:wrapNone/>
            <wp:docPr id="2" name="Grafik 2" descr="http://intranet.bayreuth.ihk/upload/ihklogo_mit_schrift_intranet_3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bayreuth.ihk/upload/ihklogo_mit_schrift_intranet_342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7DD" w:rsidRDefault="00FC77DD" w:rsidP="00C36F41">
      <w:pPr>
        <w:tabs>
          <w:tab w:val="left" w:pos="5103"/>
        </w:tabs>
        <w:ind w:right="-710"/>
      </w:pPr>
    </w:p>
    <w:p w:rsidR="00FC77DD" w:rsidRDefault="00FC77DD" w:rsidP="00C36F41">
      <w:pPr>
        <w:tabs>
          <w:tab w:val="left" w:pos="5103"/>
        </w:tabs>
        <w:ind w:right="-710"/>
      </w:pPr>
    </w:p>
    <w:p w:rsidR="00FC77DD" w:rsidRDefault="00FC77DD" w:rsidP="00C36F41">
      <w:pPr>
        <w:tabs>
          <w:tab w:val="left" w:pos="5103"/>
        </w:tabs>
        <w:ind w:right="-710"/>
      </w:pPr>
    </w:p>
    <w:p w:rsidR="00FC77DD" w:rsidRDefault="00FC77DD" w:rsidP="00C36F41">
      <w:pPr>
        <w:tabs>
          <w:tab w:val="left" w:pos="5103"/>
        </w:tabs>
        <w:ind w:right="-710"/>
      </w:pPr>
    </w:p>
    <w:p w:rsidR="00CD15F6" w:rsidRPr="00EA56A1" w:rsidRDefault="00EA56A1" w:rsidP="00EA56A1">
      <w:pPr>
        <w:tabs>
          <w:tab w:val="left" w:pos="5103"/>
        </w:tabs>
        <w:ind w:right="-710"/>
        <w:jc w:val="right"/>
        <w:rPr>
          <w:i/>
          <w:color w:val="FF0000"/>
        </w:rPr>
      </w:pPr>
      <w:r w:rsidRPr="00EA56A1">
        <w:rPr>
          <w:i/>
          <w:color w:val="FF0000"/>
        </w:rPr>
        <w:t>Bitte dieses Formular dem Handout beifügen</w:t>
      </w:r>
      <w:r>
        <w:rPr>
          <w:i/>
          <w:color w:val="FF0000"/>
        </w:rPr>
        <w:t>!</w:t>
      </w:r>
    </w:p>
    <w:p w:rsidR="00EA56A1" w:rsidRDefault="00EA56A1" w:rsidP="00C36F41">
      <w:pPr>
        <w:tabs>
          <w:tab w:val="left" w:pos="5103"/>
        </w:tabs>
        <w:ind w:right="-710"/>
      </w:pPr>
    </w:p>
    <w:p w:rsidR="00EA56A1" w:rsidRDefault="00EA56A1" w:rsidP="00C36F41">
      <w:pPr>
        <w:tabs>
          <w:tab w:val="left" w:pos="5103"/>
        </w:tabs>
        <w:ind w:right="-710"/>
      </w:pPr>
    </w:p>
    <w:p w:rsidR="00255DAA" w:rsidRDefault="00255DAA" w:rsidP="00C36F41">
      <w:pPr>
        <w:tabs>
          <w:tab w:val="left" w:pos="5103"/>
        </w:tabs>
        <w:ind w:right="-710"/>
      </w:pPr>
    </w:p>
    <w:p w:rsidR="00255DAA" w:rsidRDefault="00255DAA" w:rsidP="00C36F41">
      <w:pPr>
        <w:tabs>
          <w:tab w:val="left" w:pos="5103"/>
        </w:tabs>
        <w:ind w:right="-710"/>
      </w:pPr>
    </w:p>
    <w:p w:rsidR="00EA56A1" w:rsidRDefault="00EA56A1" w:rsidP="00C36F41">
      <w:pPr>
        <w:tabs>
          <w:tab w:val="left" w:pos="5103"/>
        </w:tabs>
        <w:ind w:right="-710"/>
      </w:pPr>
    </w:p>
    <w:p w:rsidR="00CD15F6" w:rsidRDefault="00CD15F6" w:rsidP="00C36F41">
      <w:pPr>
        <w:tabs>
          <w:tab w:val="left" w:pos="5103"/>
        </w:tabs>
        <w:ind w:right="-710"/>
      </w:pPr>
    </w:p>
    <w:p w:rsidR="00411818" w:rsidRPr="00CA1E71" w:rsidRDefault="00411818" w:rsidP="00411818">
      <w:pPr>
        <w:tabs>
          <w:tab w:val="left" w:pos="3686"/>
          <w:tab w:val="left" w:pos="7938"/>
        </w:tabs>
        <w:ind w:right="-710"/>
      </w:pPr>
      <w:r w:rsidRPr="00EA6E2F">
        <w:rPr>
          <w:sz w:val="24"/>
        </w:rPr>
        <w:t>Name: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ab/>
      </w:r>
      <w:r w:rsidRPr="00EA6E2F">
        <w:rPr>
          <w:sz w:val="24"/>
        </w:rPr>
        <w:t>Vorname: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ab/>
      </w:r>
      <w:r w:rsidRPr="00EA6E2F">
        <w:rPr>
          <w:sz w:val="24"/>
        </w:rPr>
        <w:t>Kenn-Nr.:</w:t>
      </w:r>
      <w:r>
        <w:rPr>
          <w:b/>
          <w:sz w:val="24"/>
        </w:rPr>
        <w:t xml:space="preserve">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CD15F6" w:rsidRDefault="00CD15F6" w:rsidP="00C36F41">
      <w:pPr>
        <w:tabs>
          <w:tab w:val="left" w:pos="5103"/>
        </w:tabs>
        <w:ind w:right="-710"/>
      </w:pPr>
    </w:p>
    <w:p w:rsidR="00411818" w:rsidRDefault="00411818" w:rsidP="00C36F41">
      <w:pPr>
        <w:tabs>
          <w:tab w:val="left" w:pos="5103"/>
        </w:tabs>
        <w:ind w:right="-710"/>
      </w:pPr>
    </w:p>
    <w:p w:rsidR="00CD15F6" w:rsidRDefault="00CD15F6" w:rsidP="00C36F41">
      <w:pPr>
        <w:tabs>
          <w:tab w:val="left" w:pos="5103"/>
        </w:tabs>
        <w:ind w:right="-710"/>
      </w:pPr>
    </w:p>
    <w:p w:rsidR="00FC77DD" w:rsidRDefault="00FC77DD" w:rsidP="00C36F41">
      <w:pPr>
        <w:tabs>
          <w:tab w:val="left" w:pos="5103"/>
        </w:tabs>
        <w:ind w:right="-710"/>
      </w:pPr>
    </w:p>
    <w:p w:rsidR="00FC77DD" w:rsidRPr="00CD15F6" w:rsidRDefault="00CD15F6" w:rsidP="00C36F41">
      <w:pPr>
        <w:tabs>
          <w:tab w:val="left" w:pos="5103"/>
        </w:tabs>
        <w:ind w:right="-710"/>
        <w:rPr>
          <w:b/>
          <w:sz w:val="24"/>
        </w:rPr>
      </w:pPr>
      <w:r w:rsidRPr="00CD15F6">
        <w:rPr>
          <w:b/>
          <w:sz w:val="24"/>
        </w:rPr>
        <w:t>Erklärung über das selbständige Verfassen der Präsentation sowie der Auswahl des Themas als Prüfungsleistung gemäß der Prüfungsordnung</w:t>
      </w:r>
    </w:p>
    <w:p w:rsidR="00FC77DD" w:rsidRDefault="00FC77DD" w:rsidP="00C36F41">
      <w:pPr>
        <w:tabs>
          <w:tab w:val="left" w:pos="5103"/>
        </w:tabs>
        <w:ind w:right="-710"/>
      </w:pPr>
    </w:p>
    <w:p w:rsidR="00CD15F6" w:rsidRDefault="00CD15F6" w:rsidP="00C36F41">
      <w:pPr>
        <w:tabs>
          <w:tab w:val="left" w:pos="5103"/>
        </w:tabs>
        <w:ind w:right="-710"/>
      </w:pPr>
    </w:p>
    <w:p w:rsidR="00CD15F6" w:rsidRDefault="00CD15F6" w:rsidP="00C36F41">
      <w:pPr>
        <w:tabs>
          <w:tab w:val="left" w:pos="5103"/>
        </w:tabs>
        <w:ind w:right="-710"/>
      </w:pPr>
    </w:p>
    <w:p w:rsidR="00CD15F6" w:rsidRDefault="00CD15F6" w:rsidP="00C36F41">
      <w:pPr>
        <w:tabs>
          <w:tab w:val="left" w:pos="5103"/>
        </w:tabs>
        <w:ind w:right="-710"/>
      </w:pPr>
    </w:p>
    <w:p w:rsidR="00CD15F6" w:rsidRDefault="00CD15F6" w:rsidP="00C36F41">
      <w:pPr>
        <w:tabs>
          <w:tab w:val="left" w:pos="5103"/>
        </w:tabs>
        <w:ind w:right="-710"/>
      </w:pPr>
    </w:p>
    <w:p w:rsidR="00CD15F6" w:rsidRDefault="00CD15F6" w:rsidP="00C36F41">
      <w:pPr>
        <w:tabs>
          <w:tab w:val="left" w:pos="5103"/>
        </w:tabs>
        <w:ind w:right="-710"/>
      </w:pPr>
    </w:p>
    <w:p w:rsidR="00CD15F6" w:rsidRDefault="00CD15F6" w:rsidP="00CD15F6">
      <w:pPr>
        <w:tabs>
          <w:tab w:val="left" w:pos="5103"/>
        </w:tabs>
        <w:spacing w:line="360" w:lineRule="auto"/>
        <w:ind w:right="-710"/>
      </w:pPr>
      <w:r>
        <w:t>Ich versichere, dass ich die vorliegende Präsentation selbständig verfasst und keine anderen als die erlaubten</w:t>
      </w:r>
      <w:r w:rsidR="00F1287E">
        <w:t xml:space="preserve"> Hilfsmittel benutzt habe. Alle</w:t>
      </w:r>
      <w:r>
        <w:t xml:space="preserve"> Stellen, die dem Wortlaut oder dem Sinne nach anderen Texten entnommen sind, wurden unter Angabe der Quellen (einschließlich des World Wide Web und andere</w:t>
      </w:r>
      <w:r w:rsidR="00BB3AA4">
        <w:t>r</w:t>
      </w:r>
      <w:r>
        <w:t xml:space="preserve"> elektronischer Text- und Datensammlungen) und nach den üblichen Regeln des wissenschaftlichen Zitierens nachgewiesen. Dies gilt auch für Zeichnungen, bildliche Darstellungen, Skizzen, Tabellen und dergleichen.</w:t>
      </w:r>
    </w:p>
    <w:p w:rsidR="00CD15F6" w:rsidRDefault="00CD15F6" w:rsidP="00CD15F6">
      <w:pPr>
        <w:tabs>
          <w:tab w:val="left" w:pos="5103"/>
        </w:tabs>
        <w:spacing w:line="360" w:lineRule="auto"/>
        <w:ind w:right="-710"/>
      </w:pPr>
    </w:p>
    <w:p w:rsidR="00CD15F6" w:rsidRDefault="00CD15F6" w:rsidP="00CD15F6">
      <w:pPr>
        <w:tabs>
          <w:tab w:val="left" w:pos="5103"/>
        </w:tabs>
        <w:spacing w:line="360" w:lineRule="auto"/>
        <w:ind w:right="-710"/>
      </w:pPr>
      <w:r>
        <w:t>Mir ist bewusst, dass wahrheitswidrige Angaben als Täuschungsversuch behandelt werde</w:t>
      </w:r>
      <w:r w:rsidR="00BB3AA4">
        <w:t>n</w:t>
      </w:r>
      <w:r>
        <w:t xml:space="preserve"> und dass bei einem Täuschungsversuch sämtliche Verfahren der Plagiatserkennung angewandt werden können.</w:t>
      </w:r>
    </w:p>
    <w:p w:rsidR="00CD15F6" w:rsidRDefault="00CD15F6" w:rsidP="00C36F41">
      <w:pPr>
        <w:tabs>
          <w:tab w:val="left" w:pos="5103"/>
        </w:tabs>
        <w:ind w:right="-710"/>
      </w:pPr>
    </w:p>
    <w:p w:rsidR="00CD15F6" w:rsidRDefault="00CD15F6" w:rsidP="00C36F41">
      <w:pPr>
        <w:tabs>
          <w:tab w:val="left" w:pos="5103"/>
        </w:tabs>
        <w:ind w:right="-710"/>
      </w:pPr>
    </w:p>
    <w:p w:rsidR="00CD15F6" w:rsidRDefault="00CD15F6" w:rsidP="00C36F41">
      <w:pPr>
        <w:tabs>
          <w:tab w:val="left" w:pos="5103"/>
        </w:tabs>
        <w:ind w:right="-710"/>
      </w:pPr>
    </w:p>
    <w:p w:rsidR="00CD15F6" w:rsidRDefault="00CD15F6" w:rsidP="00C36F41">
      <w:pPr>
        <w:tabs>
          <w:tab w:val="left" w:pos="5103"/>
        </w:tabs>
        <w:ind w:right="-710"/>
      </w:pPr>
    </w:p>
    <w:p w:rsidR="00CD15F6" w:rsidRDefault="00CD15F6" w:rsidP="00C36F41">
      <w:pPr>
        <w:tabs>
          <w:tab w:val="left" w:pos="5103"/>
        </w:tabs>
        <w:ind w:right="-710"/>
      </w:pPr>
    </w:p>
    <w:p w:rsidR="00CD15F6" w:rsidRPr="002D70D8" w:rsidRDefault="00CD15F6" w:rsidP="00CD15F6">
      <w:pPr>
        <w:ind w:right="-710"/>
        <w:rPr>
          <w:sz w:val="32"/>
        </w:rPr>
      </w:pPr>
      <w:r>
        <w:rPr>
          <w:sz w:val="32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32"/>
        </w:rPr>
        <w:instrText xml:space="preserve"> FORMTEXT </w:instrText>
      </w:r>
      <w:r>
        <w:rPr>
          <w:sz w:val="32"/>
        </w:rPr>
      </w:r>
      <w:r>
        <w:rPr>
          <w:sz w:val="32"/>
        </w:rPr>
        <w:fldChar w:fldCharType="separate"/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noProof/>
          <w:sz w:val="32"/>
        </w:rPr>
        <w:t> </w:t>
      </w:r>
      <w:r>
        <w:rPr>
          <w:sz w:val="32"/>
        </w:rPr>
        <w:fldChar w:fldCharType="end"/>
      </w:r>
    </w:p>
    <w:p w:rsidR="00CD15F6" w:rsidRDefault="00CD15F6" w:rsidP="00CD15F6">
      <w:pPr>
        <w:tabs>
          <w:tab w:val="left" w:pos="5103"/>
        </w:tabs>
        <w:ind w:right="-710"/>
        <w:rPr>
          <w:b/>
        </w:rPr>
      </w:pPr>
      <w:r>
        <w:rPr>
          <w:b/>
        </w:rPr>
        <w:t>………………………………</w:t>
      </w:r>
      <w:r>
        <w:rPr>
          <w:b/>
        </w:rPr>
        <w:tab/>
        <w:t>……………………………………………………..</w:t>
      </w:r>
    </w:p>
    <w:p w:rsidR="00CD15F6" w:rsidRDefault="00CD15F6" w:rsidP="00C36F41">
      <w:pPr>
        <w:tabs>
          <w:tab w:val="left" w:pos="5103"/>
        </w:tabs>
        <w:ind w:right="-710"/>
      </w:pPr>
      <w:r>
        <w:t>Datum</w:t>
      </w:r>
      <w:r>
        <w:tab/>
        <w:t>Unterschrift</w:t>
      </w:r>
    </w:p>
    <w:sectPr w:rsidR="00CD15F6" w:rsidSect="000705E7">
      <w:pgSz w:w="11906" w:h="16838" w:code="9"/>
      <w:pgMar w:top="425" w:right="1134" w:bottom="284" w:left="1134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60" w:rsidRDefault="00897960">
      <w:r>
        <w:separator/>
      </w:r>
    </w:p>
  </w:endnote>
  <w:endnote w:type="continuationSeparator" w:id="0">
    <w:p w:rsidR="00897960" w:rsidRDefault="0089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60" w:rsidRDefault="00897960">
      <w:r>
        <w:separator/>
      </w:r>
    </w:p>
  </w:footnote>
  <w:footnote w:type="continuationSeparator" w:id="0">
    <w:p w:rsidR="00897960" w:rsidRDefault="0089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wuPwgpzptT3uEurhb0BU+mrpPE=" w:salt="raE/KLzeLQOOeaF882ausw==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48"/>
    <w:rsid w:val="00015032"/>
    <w:rsid w:val="000232A1"/>
    <w:rsid w:val="000705E7"/>
    <w:rsid w:val="00077564"/>
    <w:rsid w:val="000869C6"/>
    <w:rsid w:val="00091C63"/>
    <w:rsid w:val="00093919"/>
    <w:rsid w:val="001026F9"/>
    <w:rsid w:val="00120526"/>
    <w:rsid w:val="00123AB4"/>
    <w:rsid w:val="001262B2"/>
    <w:rsid w:val="00170171"/>
    <w:rsid w:val="0017316C"/>
    <w:rsid w:val="001C18EB"/>
    <w:rsid w:val="001C5D40"/>
    <w:rsid w:val="001F3D5B"/>
    <w:rsid w:val="002127D8"/>
    <w:rsid w:val="00255DAA"/>
    <w:rsid w:val="002B1FB4"/>
    <w:rsid w:val="002C32B0"/>
    <w:rsid w:val="002C76E3"/>
    <w:rsid w:val="002D49FD"/>
    <w:rsid w:val="002D70D8"/>
    <w:rsid w:val="003169D7"/>
    <w:rsid w:val="003335F1"/>
    <w:rsid w:val="00355631"/>
    <w:rsid w:val="003657EE"/>
    <w:rsid w:val="00395262"/>
    <w:rsid w:val="003B4361"/>
    <w:rsid w:val="003E0144"/>
    <w:rsid w:val="0040058D"/>
    <w:rsid w:val="00411818"/>
    <w:rsid w:val="00412E10"/>
    <w:rsid w:val="00474B75"/>
    <w:rsid w:val="004B231E"/>
    <w:rsid w:val="004B6C6E"/>
    <w:rsid w:val="004D2DEF"/>
    <w:rsid w:val="00520314"/>
    <w:rsid w:val="00564C9D"/>
    <w:rsid w:val="005700A4"/>
    <w:rsid w:val="00575837"/>
    <w:rsid w:val="00576015"/>
    <w:rsid w:val="00610A3C"/>
    <w:rsid w:val="00663428"/>
    <w:rsid w:val="00690F91"/>
    <w:rsid w:val="006A18D7"/>
    <w:rsid w:val="006B010A"/>
    <w:rsid w:val="007619A8"/>
    <w:rsid w:val="00786F1A"/>
    <w:rsid w:val="007B4333"/>
    <w:rsid w:val="007F6BCE"/>
    <w:rsid w:val="007F7ECC"/>
    <w:rsid w:val="008060B0"/>
    <w:rsid w:val="0080683D"/>
    <w:rsid w:val="0082253D"/>
    <w:rsid w:val="008358E8"/>
    <w:rsid w:val="00852406"/>
    <w:rsid w:val="00883D0D"/>
    <w:rsid w:val="00897960"/>
    <w:rsid w:val="008C016E"/>
    <w:rsid w:val="008E5270"/>
    <w:rsid w:val="00935748"/>
    <w:rsid w:val="009607DF"/>
    <w:rsid w:val="00974C9F"/>
    <w:rsid w:val="009A152F"/>
    <w:rsid w:val="009E7098"/>
    <w:rsid w:val="009F0B53"/>
    <w:rsid w:val="009F5138"/>
    <w:rsid w:val="00A05CD9"/>
    <w:rsid w:val="00A4215C"/>
    <w:rsid w:val="00AC07C4"/>
    <w:rsid w:val="00B06240"/>
    <w:rsid w:val="00B10C03"/>
    <w:rsid w:val="00B32FDC"/>
    <w:rsid w:val="00B8297E"/>
    <w:rsid w:val="00B858CA"/>
    <w:rsid w:val="00B92C8B"/>
    <w:rsid w:val="00BA13C0"/>
    <w:rsid w:val="00BA5AF5"/>
    <w:rsid w:val="00BB3AA4"/>
    <w:rsid w:val="00BE5D4F"/>
    <w:rsid w:val="00BE6470"/>
    <w:rsid w:val="00C01A2E"/>
    <w:rsid w:val="00C11F4C"/>
    <w:rsid w:val="00C36F41"/>
    <w:rsid w:val="00C63ECA"/>
    <w:rsid w:val="00CA1E71"/>
    <w:rsid w:val="00CD15F6"/>
    <w:rsid w:val="00D319D8"/>
    <w:rsid w:val="00D82592"/>
    <w:rsid w:val="00DF2B27"/>
    <w:rsid w:val="00E21943"/>
    <w:rsid w:val="00E33D49"/>
    <w:rsid w:val="00E452D2"/>
    <w:rsid w:val="00E64CEA"/>
    <w:rsid w:val="00E81A3E"/>
    <w:rsid w:val="00E87E61"/>
    <w:rsid w:val="00EA56A1"/>
    <w:rsid w:val="00EA6E2F"/>
    <w:rsid w:val="00EC1BA3"/>
    <w:rsid w:val="00ED7D5C"/>
    <w:rsid w:val="00EE1B94"/>
    <w:rsid w:val="00F04970"/>
    <w:rsid w:val="00F07A41"/>
    <w:rsid w:val="00F1287E"/>
    <w:rsid w:val="00F66A11"/>
    <w:rsid w:val="00F9562B"/>
    <w:rsid w:val="00F96170"/>
    <w:rsid w:val="00F97DBD"/>
    <w:rsid w:val="00FC77DD"/>
    <w:rsid w:val="00FE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169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33D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33D49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1C5D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169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33D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33D49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1C5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Wichtige Information zum</vt:lpstr>
    </vt:vector>
  </TitlesOfParts>
  <Company>IHK für Oberfranken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Wichtige Information zum</dc:title>
  <dc:creator>Ilse Hoemke</dc:creator>
  <cp:lastModifiedBy>Birgit Lodes</cp:lastModifiedBy>
  <cp:revision>2</cp:revision>
  <cp:lastPrinted>2015-07-27T08:12:00Z</cp:lastPrinted>
  <dcterms:created xsi:type="dcterms:W3CDTF">2019-02-22T08:54:00Z</dcterms:created>
  <dcterms:modified xsi:type="dcterms:W3CDTF">2019-02-22T08:54:00Z</dcterms:modified>
</cp:coreProperties>
</file>