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C5" w:rsidRDefault="00B637C5" w:rsidP="00B637C5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gfa Rotis Sans Serif Ex Bold" w:hAnsi="Agfa Rotis Sans Serif Ex Bold"/>
          <w:b w:val="0"/>
          <w:bCs/>
          <w:color w:val="003366"/>
          <w:sz w:val="40"/>
        </w:rPr>
      </w:pPr>
      <w:r>
        <w:rPr>
          <w:rFonts w:ascii="Agfa Rotis Sans Serif Ex Bold" w:hAnsi="Agfa Rotis Sans Serif Ex Bold"/>
          <w:b w:val="0"/>
          <w:bCs/>
          <w:color w:val="003366"/>
          <w:sz w:val="40"/>
        </w:rPr>
        <w:t>Liquiditätsplan</w:t>
      </w:r>
    </w:p>
    <w:p w:rsidR="00B637C5" w:rsidRDefault="00B637C5" w:rsidP="00B637C5">
      <w:pPr>
        <w:ind w:left="426" w:hanging="426"/>
        <w:rPr>
          <w:rFonts w:ascii="Agfa Rotis Sans Serif" w:hAnsi="Agfa Rotis Sans Serif"/>
          <w:sz w:val="20"/>
        </w:rPr>
      </w:pPr>
    </w:p>
    <w:p w:rsidR="00B637C5" w:rsidRDefault="00B637C5" w:rsidP="00B637C5">
      <w:pPr>
        <w:ind w:left="426" w:hanging="426"/>
        <w:rPr>
          <w:rFonts w:ascii="Agfa Rotis Sans Serif" w:hAnsi="Agfa Rotis Sans Serif"/>
          <w:sz w:val="20"/>
        </w:rPr>
      </w:pPr>
    </w:p>
    <w:p w:rsidR="00B637C5" w:rsidRDefault="00B637C5" w:rsidP="00B637C5">
      <w:pPr>
        <w:pStyle w:val="Kopfzeile"/>
        <w:tabs>
          <w:tab w:val="clear" w:pos="4536"/>
          <w:tab w:val="clear" w:pos="9072"/>
        </w:tabs>
        <w:rPr>
          <w:rFonts w:ascii="Agfa Rotis Sans Serif" w:hAnsi="Agfa Rotis Sans Serif"/>
          <w:b w:val="0"/>
          <w:sz w:val="20"/>
        </w:rPr>
      </w:pPr>
      <w:r>
        <w:rPr>
          <w:rFonts w:ascii="Agfa Rotis Sans Serif" w:hAnsi="Agfa Rotis Sans Serif"/>
          <w:b w:val="0"/>
          <w:sz w:val="20"/>
        </w:rPr>
        <w:t>Für:_________________________________________________________________________________________________________________________________________________</w:t>
      </w:r>
    </w:p>
    <w:p w:rsidR="00B637C5" w:rsidRDefault="00B637C5" w:rsidP="00B637C5">
      <w:pPr>
        <w:jc w:val="center"/>
        <w:rPr>
          <w:rFonts w:ascii="Agfa Rotis Sans Serif" w:hAnsi="Agfa Rotis Sans Serif"/>
          <w:sz w:val="20"/>
        </w:rPr>
      </w:pPr>
      <w:r>
        <w:rPr>
          <w:rFonts w:ascii="Agfa Rotis Sans Serif" w:hAnsi="Agfa Rotis Sans Serif"/>
          <w:sz w:val="20"/>
        </w:rPr>
        <w:t>(Name/Firma)</w:t>
      </w:r>
    </w:p>
    <w:p w:rsidR="00B637C5" w:rsidRDefault="00B637C5" w:rsidP="00B637C5">
      <w:pPr>
        <w:ind w:left="426" w:hanging="426"/>
        <w:rPr>
          <w:rFonts w:ascii="Agfa Rotis Sans Serif" w:hAnsi="Agfa Rotis Sans Serif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"/>
        <w:gridCol w:w="3399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637C5" w:rsidTr="00EA6181">
        <w:trPr>
          <w:cantSplit/>
        </w:trPr>
        <w:tc>
          <w:tcPr>
            <w:tcW w:w="3970" w:type="dxa"/>
            <w:gridSpan w:val="2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1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2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3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4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5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6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7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8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9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10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Monat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11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 xml:space="preserve">Monat 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br/>
              <w:t>12</w:t>
            </w: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jc w:val="center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Summe</w:t>
            </w: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1.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Liquide Mittel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1.1.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Kassenbestand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bottom w:val="single" w:sz="12" w:space="0" w:color="auto"/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1.2.</w:t>
            </w:r>
          </w:p>
        </w:tc>
        <w:tc>
          <w:tcPr>
            <w:tcW w:w="3399" w:type="dxa"/>
            <w:tcBorders>
              <w:left w:val="nil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Bankkonto</w:t>
            </w:r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1.3.</w:t>
            </w:r>
          </w:p>
        </w:tc>
        <w:tc>
          <w:tcPr>
            <w:tcW w:w="339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Summe Liquide Mittel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2.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Einzahlung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2.1.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Barumsatz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2.2.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Forderungseingänge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2.3.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Darlehensauszahlung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2.4.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Eigenkapitalzahlung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bottom w:val="single" w:sz="12" w:space="0" w:color="auto"/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2.5.</w:t>
            </w:r>
          </w:p>
        </w:tc>
        <w:tc>
          <w:tcPr>
            <w:tcW w:w="3399" w:type="dxa"/>
            <w:tcBorders>
              <w:left w:val="nil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Sonstiges</w:t>
            </w:r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2.3.</w:t>
            </w:r>
          </w:p>
        </w:tc>
        <w:tc>
          <w:tcPr>
            <w:tcW w:w="339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Summe Liquiditätszugang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top w:val="single" w:sz="12" w:space="0" w:color="auto"/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3.</w:t>
            </w:r>
          </w:p>
        </w:tc>
        <w:tc>
          <w:tcPr>
            <w:tcW w:w="3399" w:type="dxa"/>
            <w:tcBorders>
              <w:top w:val="single" w:sz="12" w:space="0" w:color="auto"/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Auszahlungen</w:t>
            </w:r>
          </w:p>
        </w:tc>
        <w:tc>
          <w:tcPr>
            <w:tcW w:w="839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3.1.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Anlageinvestitionen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3.2.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Personal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3.3.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Material/Waren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3.4.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Betriebsausgaben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3.5.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Kredittilgung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>
              <w:rPr>
                <w:rFonts w:ascii="Agfa Rotis Sans Serif" w:hAnsi="Agfa Rotis Sans Serif"/>
                <w:sz w:val="18"/>
                <w:szCs w:val="18"/>
              </w:rPr>
              <w:t>3</w:t>
            </w:r>
            <w:r w:rsidRPr="000B7E6A">
              <w:rPr>
                <w:rFonts w:ascii="Agfa Rotis Sans Serif" w:hAnsi="Agfa Rotis Sans Serif"/>
                <w:sz w:val="18"/>
                <w:szCs w:val="18"/>
              </w:rPr>
              <w:t>.6.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Zinsen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>
              <w:rPr>
                <w:rFonts w:ascii="Agfa Rotis Sans Serif" w:hAnsi="Agfa Rotis Sans Serif"/>
                <w:sz w:val="18"/>
                <w:szCs w:val="18"/>
              </w:rPr>
              <w:t>3</w:t>
            </w:r>
            <w:r w:rsidRPr="000B7E6A">
              <w:rPr>
                <w:rFonts w:ascii="Agfa Rotis Sans Serif" w:hAnsi="Agfa Rotis Sans Serif"/>
                <w:sz w:val="18"/>
                <w:szCs w:val="18"/>
              </w:rPr>
              <w:t>.7.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Vorsteuer/Umsatzsteuer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>
              <w:rPr>
                <w:rFonts w:ascii="Agfa Rotis Sans Serif" w:hAnsi="Agfa Rotis Sans Serif"/>
                <w:sz w:val="18"/>
                <w:szCs w:val="18"/>
              </w:rPr>
              <w:t>3</w:t>
            </w:r>
            <w:r w:rsidRPr="000B7E6A">
              <w:rPr>
                <w:rFonts w:ascii="Agfa Rotis Sans Serif" w:hAnsi="Agfa Rotis Sans Serif"/>
                <w:sz w:val="18"/>
                <w:szCs w:val="18"/>
              </w:rPr>
              <w:t>.8.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Einkommen- und Gewerbesteuer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>
              <w:rPr>
                <w:rFonts w:ascii="Agfa Rotis Sans Serif" w:hAnsi="Agfa Rotis Sans Serif"/>
                <w:sz w:val="18"/>
                <w:szCs w:val="18"/>
              </w:rPr>
              <w:t>3</w:t>
            </w:r>
            <w:r w:rsidRPr="000B7E6A">
              <w:rPr>
                <w:rFonts w:ascii="Agfa Rotis Sans Serif" w:hAnsi="Agfa Rotis Sans Serif"/>
                <w:sz w:val="18"/>
                <w:szCs w:val="18"/>
              </w:rPr>
              <w:t>.9.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Privatentnahme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>
              <w:rPr>
                <w:rFonts w:ascii="Agfa Rotis Sans Serif" w:hAnsi="Agfa Rotis Sans Serif"/>
                <w:sz w:val="18"/>
                <w:szCs w:val="18"/>
              </w:rPr>
              <w:t>3</w:t>
            </w:r>
            <w:r w:rsidRPr="000B7E6A">
              <w:rPr>
                <w:rFonts w:ascii="Agfa Rotis Sans Serif" w:hAnsi="Agfa Rotis Sans Serif"/>
                <w:sz w:val="18"/>
                <w:szCs w:val="18"/>
              </w:rPr>
              <w:t>.10.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sz w:val="18"/>
                <w:szCs w:val="18"/>
              </w:rPr>
              <w:t>Sonstige Auszahlungen*)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>
              <w:rPr>
                <w:rFonts w:ascii="Agfa Rotis Sans Serif Ex Bold" w:hAnsi="Agfa Rotis Sans Serif Ex Bold"/>
                <w:sz w:val="18"/>
                <w:szCs w:val="18"/>
              </w:rPr>
              <w:t>3</w:t>
            </w: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.11.</w:t>
            </w:r>
          </w:p>
        </w:tc>
        <w:tc>
          <w:tcPr>
            <w:tcW w:w="339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  <w:r w:rsidRPr="000B7E6A">
              <w:rPr>
                <w:rFonts w:ascii="Agfa Rotis Sans Serif Ex Bold" w:hAnsi="Agfa Rotis Sans Serif Ex Bold"/>
                <w:sz w:val="18"/>
                <w:szCs w:val="18"/>
              </w:rPr>
              <w:t>Summe Liquiditätsabgang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 Ex Bold" w:hAnsi="Agfa Rotis Sans Serif Ex Bold"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  <w:r>
              <w:rPr>
                <w:rFonts w:ascii="Agfa Rotis Sans Serif" w:hAnsi="Agfa Rotis Sans Serif"/>
                <w:b/>
                <w:bCs/>
                <w:sz w:val="18"/>
                <w:szCs w:val="18"/>
              </w:rPr>
              <w:t>4</w:t>
            </w:r>
            <w:r w:rsidRPr="000B7E6A">
              <w:rPr>
                <w:rFonts w:ascii="Agfa Rotis Sans Serif" w:hAnsi="Agfa Rotis Sans Serif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b/>
                <w:bCs/>
                <w:sz w:val="18"/>
                <w:szCs w:val="18"/>
              </w:rPr>
              <w:t>Liquiditätssaldo (</w:t>
            </w:r>
            <w:r>
              <w:rPr>
                <w:rFonts w:ascii="Agfa Rotis Sans Serif" w:hAnsi="Agfa Rotis Sans Serif"/>
                <w:b/>
                <w:bCs/>
                <w:sz w:val="18"/>
                <w:szCs w:val="18"/>
              </w:rPr>
              <w:t>2</w:t>
            </w:r>
            <w:r w:rsidRPr="000B7E6A">
              <w:rPr>
                <w:rFonts w:ascii="Agfa Rotis Sans Serif" w:hAnsi="Agfa Rotis Sans Serif"/>
                <w:b/>
                <w:bCs/>
                <w:sz w:val="18"/>
                <w:szCs w:val="18"/>
              </w:rPr>
              <w:t xml:space="preserve">.3. minus </w:t>
            </w:r>
            <w:r>
              <w:rPr>
                <w:rFonts w:ascii="Agfa Rotis Sans Serif" w:hAnsi="Agfa Rotis Sans Serif"/>
                <w:b/>
                <w:bCs/>
                <w:sz w:val="18"/>
                <w:szCs w:val="18"/>
              </w:rPr>
              <w:t>3</w:t>
            </w:r>
            <w:r w:rsidRPr="000B7E6A">
              <w:rPr>
                <w:rFonts w:ascii="Agfa Rotis Sans Serif" w:hAnsi="Agfa Rotis Sans Serif"/>
                <w:b/>
                <w:bCs/>
                <w:sz w:val="18"/>
                <w:szCs w:val="18"/>
              </w:rPr>
              <w:t>.11.)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</w:tr>
      <w:tr w:rsidR="00B637C5" w:rsidTr="00EA6181">
        <w:tc>
          <w:tcPr>
            <w:tcW w:w="571" w:type="dxa"/>
            <w:tcBorders>
              <w:right w:val="nil"/>
            </w:tcBorders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  <w:r>
              <w:rPr>
                <w:rFonts w:ascii="Agfa Rotis Sans Serif" w:hAnsi="Agfa Rotis Sans Serif"/>
                <w:b/>
                <w:bCs/>
                <w:sz w:val="18"/>
                <w:szCs w:val="18"/>
              </w:rPr>
              <w:t>5</w:t>
            </w:r>
            <w:r w:rsidRPr="000B7E6A">
              <w:rPr>
                <w:rFonts w:ascii="Agfa Rotis Sans Serif" w:hAnsi="Agfa Rotis Sans Serif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399" w:type="dxa"/>
            <w:tcBorders>
              <w:left w:val="nil"/>
            </w:tcBorders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  <w:r w:rsidRPr="000B7E6A">
              <w:rPr>
                <w:rFonts w:ascii="Agfa Rotis Sans Serif" w:hAnsi="Agfa Rotis Sans Serif"/>
                <w:b/>
                <w:bCs/>
                <w:sz w:val="18"/>
                <w:szCs w:val="18"/>
              </w:rPr>
              <w:t>Liquiditätssaldo (kumuliert)</w:t>
            </w:r>
          </w:p>
        </w:tc>
        <w:tc>
          <w:tcPr>
            <w:tcW w:w="839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pStyle w:val="Funotentext"/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 w:rsidR="00B637C5" w:rsidRPr="000B7E6A" w:rsidRDefault="00B637C5" w:rsidP="00EA6181">
            <w:pPr>
              <w:spacing w:before="20" w:after="20"/>
              <w:rPr>
                <w:rFonts w:ascii="Agfa Rotis Sans Serif" w:hAnsi="Agfa Rotis Sans Serif"/>
                <w:b/>
                <w:bCs/>
                <w:sz w:val="18"/>
                <w:szCs w:val="18"/>
              </w:rPr>
            </w:pPr>
          </w:p>
        </w:tc>
      </w:tr>
    </w:tbl>
    <w:p w:rsidR="00B637C5" w:rsidRDefault="00B637C5" w:rsidP="00B637C5">
      <w:pPr>
        <w:pStyle w:val="Kopfzeile"/>
        <w:tabs>
          <w:tab w:val="clear" w:pos="4536"/>
          <w:tab w:val="clear" w:pos="9072"/>
        </w:tabs>
        <w:rPr>
          <w:rFonts w:ascii="Agfa Rotis Sans Serif" w:hAnsi="Agfa Rotis Sans Serif"/>
          <w:sz w:val="16"/>
        </w:rPr>
      </w:pPr>
    </w:p>
    <w:p w:rsidR="00B637C5" w:rsidRDefault="00B637C5" w:rsidP="00B637C5">
      <w:pPr>
        <w:pStyle w:val="Kopfzeile"/>
        <w:tabs>
          <w:tab w:val="clear" w:pos="4536"/>
          <w:tab w:val="clear" w:pos="9072"/>
        </w:tabs>
        <w:rPr>
          <w:rFonts w:ascii="Agfa Rotis Sans Serif" w:hAnsi="Agfa Rotis Sans Serif"/>
          <w:sz w:val="16"/>
        </w:rPr>
      </w:pPr>
      <w:r>
        <w:rPr>
          <w:rFonts w:ascii="Agfa Rotis Sans Serif" w:hAnsi="Agfa Rotis Sans Serif"/>
          <w:sz w:val="16"/>
        </w:rPr>
        <w:t>*) Bitte erläutern.</w:t>
      </w:r>
    </w:p>
    <w:p w:rsidR="003313FB" w:rsidRDefault="00B637C5"/>
    <w:sectPr w:rsidR="003313FB" w:rsidSect="00B637C5">
      <w:pgSz w:w="16838" w:h="11906" w:orient="landscape" w:code="9"/>
      <w:pgMar w:top="1304" w:right="851" w:bottom="851" w:left="1168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37C5"/>
    <w:rsid w:val="00391B08"/>
    <w:rsid w:val="009D4F6B"/>
    <w:rsid w:val="00AF595D"/>
    <w:rsid w:val="00B6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7C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B637C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3" w:color="auto"/>
      </w:pBdr>
      <w:jc w:val="center"/>
    </w:pPr>
    <w:rPr>
      <w:rFonts w:ascii="Agfa Rotis Sans Serif" w:hAnsi="Agfa Rotis Sans Serif"/>
      <w:b/>
      <w:sz w:val="20"/>
    </w:rPr>
  </w:style>
  <w:style w:type="character" w:customStyle="1" w:styleId="TitelZchn">
    <w:name w:val="Titel Zchn"/>
    <w:basedOn w:val="Absatz-Standardschriftart"/>
    <w:link w:val="Titel"/>
    <w:rsid w:val="00B637C5"/>
    <w:rPr>
      <w:rFonts w:ascii="Agfa Rotis Sans Serif" w:eastAsia="Times New Roman" w:hAnsi="Agfa Rotis Sans Serif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B637C5"/>
    <w:pPr>
      <w:tabs>
        <w:tab w:val="center" w:pos="4536"/>
        <w:tab w:val="right" w:pos="9072"/>
      </w:tabs>
      <w:spacing w:before="30"/>
      <w:ind w:left="-426" w:firstLine="426"/>
    </w:pPr>
    <w:rPr>
      <w:rFonts w:ascii="Times New Roman" w:hAnsi="Times New Roman"/>
      <w:b/>
      <w:snapToGrid w:val="0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637C5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B637C5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637C5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Company>IHK zu Schwerin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Dörband</dc:creator>
  <cp:lastModifiedBy>Christine Dörband</cp:lastModifiedBy>
  <cp:revision>1</cp:revision>
  <dcterms:created xsi:type="dcterms:W3CDTF">2017-06-08T09:26:00Z</dcterms:created>
  <dcterms:modified xsi:type="dcterms:W3CDTF">2017-06-08T09:27:00Z</dcterms:modified>
</cp:coreProperties>
</file>