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BF6F" w14:textId="77777777" w:rsidR="006D32EB" w:rsidRDefault="006D32EB"/>
    <w:p w14:paraId="1079B13C" w14:textId="77777777" w:rsidR="006D32EB" w:rsidRDefault="006D32EB"/>
    <w:p w14:paraId="27910F35" w14:textId="77777777" w:rsidR="006D32EB" w:rsidRDefault="006D32EB"/>
    <w:p w14:paraId="030137E1" w14:textId="77777777" w:rsidR="006D32EB" w:rsidRDefault="006D32EB"/>
    <w:p w14:paraId="60C95B1F" w14:textId="77777777" w:rsidR="006D32EB" w:rsidRDefault="006D32EB"/>
    <w:p w14:paraId="27B9B0CC" w14:textId="77777777" w:rsidR="006D32EB" w:rsidRDefault="006D32EB"/>
    <w:p w14:paraId="19C0483F" w14:textId="77777777" w:rsidR="006D32EB" w:rsidRDefault="006D32EB"/>
    <w:p w14:paraId="00A04CF7" w14:textId="77777777" w:rsidR="006D32EB" w:rsidRDefault="006D32EB"/>
    <w:p w14:paraId="20B55C6D" w14:textId="77777777" w:rsidR="006D32EB" w:rsidRDefault="006D32EB"/>
    <w:p w14:paraId="68A77A05" w14:textId="77777777" w:rsidR="006D32EB" w:rsidRDefault="006D32EB"/>
    <w:p w14:paraId="7C00EE89" w14:textId="77777777" w:rsidR="006D32EB" w:rsidRDefault="006D32EB"/>
    <w:p w14:paraId="4ACC08B0" w14:textId="77777777" w:rsidR="006D32EB" w:rsidRPr="008113D5" w:rsidRDefault="006D32EB" w:rsidP="00F14060">
      <w:pPr>
        <w:rPr>
          <w:rFonts w:cs="Arial"/>
          <w:sz w:val="72"/>
          <w:szCs w:val="72"/>
        </w:rPr>
      </w:pPr>
      <w:r w:rsidRPr="008113D5">
        <w:rPr>
          <w:sz w:val="72"/>
          <w:szCs w:val="72"/>
        </w:rPr>
        <w:t>Muster</w:t>
      </w:r>
    </w:p>
    <w:p w14:paraId="107618CA" w14:textId="77777777" w:rsidR="00F14060" w:rsidRPr="008113D5" w:rsidRDefault="00F14060" w:rsidP="00F14060">
      <w:pPr>
        <w:rPr>
          <w:rFonts w:cs="Arial"/>
          <w:sz w:val="72"/>
          <w:szCs w:val="72"/>
        </w:rPr>
      </w:pPr>
    </w:p>
    <w:p w14:paraId="1DA1B07D" w14:textId="77777777" w:rsidR="006D32EB" w:rsidRPr="008113D5" w:rsidRDefault="003C0F9B">
      <w:pPr>
        <w:spacing w:line="360" w:lineRule="auto"/>
        <w:rPr>
          <w:sz w:val="72"/>
          <w:szCs w:val="72"/>
        </w:rPr>
      </w:pPr>
      <w:r w:rsidRPr="008113D5">
        <w:rPr>
          <w:sz w:val="72"/>
          <w:szCs w:val="72"/>
        </w:rPr>
        <w:t>Geschäftsraum-Mietvertrag</w:t>
      </w:r>
    </w:p>
    <w:p w14:paraId="5EFC5A3D" w14:textId="77777777" w:rsidR="006D32EB" w:rsidRPr="00F14060" w:rsidRDefault="006D32EB" w:rsidP="00782FB8">
      <w:pPr>
        <w:rPr>
          <w:b/>
          <w:sz w:val="52"/>
          <w:szCs w:val="52"/>
        </w:rPr>
      </w:pPr>
    </w:p>
    <w:p w14:paraId="121EC428" w14:textId="77777777" w:rsidR="006D32EB" w:rsidRPr="00F14060" w:rsidRDefault="006D32EB" w:rsidP="00782FB8">
      <w:pPr>
        <w:rPr>
          <w:b/>
          <w:sz w:val="52"/>
          <w:szCs w:val="52"/>
        </w:rPr>
      </w:pPr>
    </w:p>
    <w:p w14:paraId="4157FEE2" w14:textId="77777777" w:rsidR="006D32EB" w:rsidRPr="00F14060" w:rsidRDefault="006D32EB" w:rsidP="00782FB8">
      <w:pPr>
        <w:rPr>
          <w:b/>
          <w:sz w:val="52"/>
          <w:szCs w:val="52"/>
        </w:rPr>
      </w:pPr>
    </w:p>
    <w:p w14:paraId="67DA0176" w14:textId="77777777" w:rsidR="00782FB8" w:rsidRDefault="00782FB8" w:rsidP="00782FB8"/>
    <w:p w14:paraId="3176F225" w14:textId="77777777" w:rsidR="00FB4400" w:rsidRDefault="00FB4400" w:rsidP="00782FB8"/>
    <w:p w14:paraId="3B344CF5" w14:textId="77777777" w:rsidR="00FB4400" w:rsidRDefault="00FB4400" w:rsidP="00782FB8"/>
    <w:p w14:paraId="607932D6" w14:textId="77777777" w:rsidR="00FB4400" w:rsidRDefault="00FB4400" w:rsidP="00782FB8"/>
    <w:p w14:paraId="24A021CC" w14:textId="77777777" w:rsidR="00FB4400" w:rsidRDefault="00FB4400" w:rsidP="00782FB8"/>
    <w:p w14:paraId="2E3D51B9" w14:textId="77777777" w:rsidR="00FB4400" w:rsidRDefault="00FB4400" w:rsidP="00782FB8"/>
    <w:p w14:paraId="0174EC0B" w14:textId="77777777" w:rsidR="00FB4400" w:rsidRDefault="00FB4400" w:rsidP="00782FB8"/>
    <w:p w14:paraId="7D90208F" w14:textId="77777777" w:rsidR="00FB4400" w:rsidRDefault="00FB4400" w:rsidP="00782FB8"/>
    <w:p w14:paraId="1D3E017E" w14:textId="77777777" w:rsidR="00FB4400" w:rsidRDefault="00FB4400" w:rsidP="00782FB8"/>
    <w:p w14:paraId="6ECC013B" w14:textId="77777777" w:rsidR="00782FB8" w:rsidRDefault="00782FB8" w:rsidP="00782FB8"/>
    <w:p w14:paraId="2358390F" w14:textId="77777777" w:rsidR="006D32EB" w:rsidRDefault="006D32EB" w:rsidP="00782FB8"/>
    <w:p w14:paraId="0A91BB69" w14:textId="77777777" w:rsidR="006D32EB" w:rsidRDefault="006D32EB" w:rsidP="00782FB8"/>
    <w:p w14:paraId="13CF5F26" w14:textId="77777777" w:rsidR="006D32EB" w:rsidRPr="00782FB8" w:rsidRDefault="006D32EB" w:rsidP="00782FB8">
      <w:r>
        <w:rPr>
          <w:b/>
        </w:rPr>
        <w:br w:type="page"/>
      </w:r>
    </w:p>
    <w:p w14:paraId="1581EA88" w14:textId="77777777" w:rsidR="00841F88" w:rsidRPr="00F14060" w:rsidRDefault="00841F88" w:rsidP="00F14060">
      <w:pPr>
        <w:rPr>
          <w:rFonts w:cs="Arial"/>
          <w:b/>
          <w:sz w:val="24"/>
          <w:szCs w:val="24"/>
        </w:rPr>
      </w:pPr>
      <w:r w:rsidRPr="00F14060">
        <w:rPr>
          <w:rFonts w:cs="Arial"/>
          <w:b/>
          <w:sz w:val="24"/>
          <w:szCs w:val="24"/>
        </w:rPr>
        <w:lastRenderedPageBreak/>
        <w:t>Vorwort</w:t>
      </w:r>
    </w:p>
    <w:p w14:paraId="340F1FF3" w14:textId="77777777" w:rsidR="00841F88" w:rsidRPr="00F14060" w:rsidRDefault="00841F88" w:rsidP="00F14060">
      <w:pPr>
        <w:rPr>
          <w:rFonts w:cs="Arial"/>
          <w:sz w:val="24"/>
          <w:szCs w:val="24"/>
        </w:rPr>
      </w:pPr>
    </w:p>
    <w:p w14:paraId="43497E20" w14:textId="77777777" w:rsidR="00841F88" w:rsidRPr="00F14060" w:rsidRDefault="00841F88" w:rsidP="00F14060">
      <w:pPr>
        <w:spacing w:line="360" w:lineRule="auto"/>
        <w:rPr>
          <w:rFonts w:cs="Arial"/>
          <w:sz w:val="24"/>
          <w:szCs w:val="24"/>
        </w:rPr>
      </w:pPr>
      <w:r w:rsidRPr="00F14060">
        <w:rPr>
          <w:rFonts w:cs="Arial"/>
          <w:sz w:val="24"/>
          <w:szCs w:val="24"/>
        </w:rPr>
        <w:t>Der Unternehmer schließt im Laufe seiner Geschäftstätigkeit eine Vielzahl von Verträgen ab. Um eine Orientierungshilfe zu bieten, stellen die hessischen Kammern Musterverträge zur Verfügung.</w:t>
      </w:r>
    </w:p>
    <w:p w14:paraId="75786B16" w14:textId="77777777" w:rsidR="00841F88" w:rsidRPr="00F14060" w:rsidRDefault="00841F88" w:rsidP="00F14060">
      <w:pPr>
        <w:spacing w:line="360" w:lineRule="auto"/>
        <w:rPr>
          <w:rFonts w:cs="Arial"/>
          <w:sz w:val="24"/>
          <w:szCs w:val="24"/>
        </w:rPr>
      </w:pPr>
    </w:p>
    <w:p w14:paraId="27B1268D" w14:textId="77777777" w:rsidR="00841F88" w:rsidRPr="00F14060" w:rsidRDefault="00841F88" w:rsidP="00F14060">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220B6EE" w14:textId="77777777" w:rsidR="00841F88" w:rsidRPr="00F14060" w:rsidRDefault="00841F88" w:rsidP="00F14060">
      <w:pPr>
        <w:pStyle w:val="Fuzeile"/>
        <w:tabs>
          <w:tab w:val="clear" w:pos="4536"/>
          <w:tab w:val="clear" w:pos="9072"/>
        </w:tabs>
        <w:rPr>
          <w:rFonts w:cs="Arial"/>
          <w:sz w:val="24"/>
          <w:szCs w:val="24"/>
        </w:rPr>
      </w:pPr>
    </w:p>
    <w:p w14:paraId="4C169BC8" w14:textId="77777777" w:rsidR="00841F88" w:rsidRPr="00F14060" w:rsidRDefault="00841F88" w:rsidP="00F14060">
      <w:pPr>
        <w:rPr>
          <w:rFonts w:cs="Arial"/>
          <w:sz w:val="24"/>
          <w:szCs w:val="24"/>
        </w:rPr>
      </w:pPr>
    </w:p>
    <w:p w14:paraId="1A6320E6" w14:textId="77777777" w:rsidR="00841F88" w:rsidRPr="00F14060" w:rsidRDefault="00841F88" w:rsidP="00F14060">
      <w:pPr>
        <w:spacing w:line="360" w:lineRule="auto"/>
        <w:rPr>
          <w:rFonts w:cs="Arial"/>
          <w:b/>
          <w:sz w:val="24"/>
          <w:szCs w:val="24"/>
        </w:rPr>
      </w:pPr>
      <w:r w:rsidRPr="00F14060">
        <w:rPr>
          <w:rFonts w:cs="Arial"/>
          <w:b/>
          <w:sz w:val="24"/>
          <w:szCs w:val="24"/>
        </w:rPr>
        <w:t xml:space="preserve">Hinweis zur Benutzung des Mustervertrages: </w:t>
      </w:r>
    </w:p>
    <w:p w14:paraId="67F1D7D7" w14:textId="77777777" w:rsidR="00841F88" w:rsidRPr="00F14060" w:rsidRDefault="00841F88" w:rsidP="00F14060">
      <w:pPr>
        <w:spacing w:line="360" w:lineRule="auto"/>
        <w:rPr>
          <w:rFonts w:cs="Arial"/>
          <w:b/>
          <w:sz w:val="24"/>
          <w:szCs w:val="24"/>
        </w:rPr>
      </w:pPr>
    </w:p>
    <w:p w14:paraId="43F24D77" w14:textId="77777777" w:rsidR="00841F88" w:rsidRPr="00F14060" w:rsidRDefault="00841F88" w:rsidP="00F14060">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F14060">
        <w:rPr>
          <w:rFonts w:cs="Arial"/>
          <w:sz w:val="24"/>
          <w:szCs w:val="24"/>
        </w:rPr>
        <w:t>zu regelnde Situation</w:t>
      </w:r>
      <w:proofErr w:type="gramEnd"/>
      <w:r w:rsidRPr="00F14060">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41929975" w14:textId="77777777" w:rsidR="00841F88" w:rsidRPr="00F14060" w:rsidRDefault="00841F88" w:rsidP="00F14060">
      <w:pPr>
        <w:rPr>
          <w:rFonts w:cs="Arial"/>
          <w:sz w:val="24"/>
          <w:szCs w:val="24"/>
        </w:rPr>
      </w:pPr>
    </w:p>
    <w:p w14:paraId="3016056E" w14:textId="77777777" w:rsidR="00841F88" w:rsidRPr="00F14060" w:rsidRDefault="00841F88" w:rsidP="00F14060">
      <w:pPr>
        <w:spacing w:line="360" w:lineRule="auto"/>
        <w:rPr>
          <w:rFonts w:cs="Arial"/>
          <w:b/>
          <w:color w:val="000000"/>
          <w:sz w:val="24"/>
          <w:szCs w:val="24"/>
        </w:rPr>
      </w:pPr>
      <w:r w:rsidRPr="00F14060">
        <w:rPr>
          <w:rFonts w:cs="Arial"/>
          <w:sz w:val="24"/>
          <w:szCs w:val="24"/>
        </w:rPr>
        <w:br w:type="page"/>
      </w:r>
      <w:r w:rsidRPr="00F14060">
        <w:rPr>
          <w:rFonts w:cs="Arial"/>
          <w:b/>
          <w:color w:val="000000"/>
          <w:sz w:val="24"/>
          <w:szCs w:val="24"/>
        </w:rPr>
        <w:lastRenderedPageBreak/>
        <w:t>Ergänzende Erläuterungen zu Mediations- und Schiedsgerichtsklauseln:</w:t>
      </w:r>
    </w:p>
    <w:p w14:paraId="57DB2454" w14:textId="77777777" w:rsidR="00841F88" w:rsidRPr="00F14060" w:rsidRDefault="00841F88" w:rsidP="00F14060">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D0D7C6A" w14:textId="77777777" w:rsidR="00841F88" w:rsidRPr="00F14060" w:rsidRDefault="00841F88" w:rsidP="00F14060">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596AB670" w14:textId="77777777" w:rsidR="00841F88" w:rsidRPr="00F14060" w:rsidRDefault="00841F88" w:rsidP="00F14060">
      <w:pPr>
        <w:spacing w:line="360" w:lineRule="auto"/>
        <w:rPr>
          <w:rFonts w:cs="Arial"/>
          <w:color w:val="000000"/>
          <w:sz w:val="24"/>
          <w:szCs w:val="24"/>
        </w:rPr>
      </w:pPr>
    </w:p>
    <w:p w14:paraId="6DE5CEE9" w14:textId="1058B50D"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Mediationsklausel:</w:t>
      </w:r>
      <w:r w:rsidR="00801FAD">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sidR="00070EE0">
        <w:rPr>
          <w:rFonts w:cs="Arial"/>
          <w:i/>
          <w:color w:val="000000"/>
          <w:sz w:val="24"/>
          <w:szCs w:val="24"/>
        </w:rPr>
        <w:t>XXXX (Ihre IHK)</w:t>
      </w:r>
      <w:r w:rsidRPr="00801FAD">
        <w:rPr>
          <w:rFonts w:cs="Arial"/>
          <w:i/>
          <w:color w:val="000000"/>
          <w:sz w:val="24"/>
          <w:szCs w:val="24"/>
        </w:rPr>
        <w:t xml:space="preserve"> durchzuführen.</w:t>
      </w:r>
    </w:p>
    <w:p w14:paraId="243FB3E3" w14:textId="77777777" w:rsidR="00841F88" w:rsidRPr="00F14060" w:rsidRDefault="00841F88" w:rsidP="00801FAD">
      <w:pPr>
        <w:spacing w:line="360" w:lineRule="auto"/>
        <w:ind w:firstLine="72"/>
        <w:rPr>
          <w:rFonts w:cs="Arial"/>
          <w:color w:val="000000"/>
          <w:sz w:val="24"/>
          <w:szCs w:val="24"/>
        </w:rPr>
      </w:pPr>
    </w:p>
    <w:p w14:paraId="3AE4CD07" w14:textId="2BA04B69"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Schiedsgerichtsklausel:</w:t>
      </w:r>
      <w:r w:rsidR="00801FAD">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sidR="007C2240">
        <w:rPr>
          <w:rFonts w:cs="Arial"/>
          <w:i/>
          <w:color w:val="000000"/>
          <w:sz w:val="24"/>
          <w:szCs w:val="24"/>
        </w:rPr>
        <w:t>XXXX (Ihre IHK)</w:t>
      </w:r>
      <w:r w:rsidR="00897F28">
        <w:rPr>
          <w:rFonts w:cs="Arial"/>
          <w:i/>
          <w:color w:val="000000"/>
          <w:sz w:val="24"/>
          <w:szCs w:val="24"/>
        </w:rPr>
        <w:t xml:space="preserve"> </w:t>
      </w:r>
      <w:r w:rsidRPr="00801FAD">
        <w:rPr>
          <w:rFonts w:cs="Arial"/>
          <w:i/>
          <w:color w:val="000000"/>
          <w:sz w:val="24"/>
          <w:szCs w:val="24"/>
        </w:rPr>
        <w:t>unter Ausschluss des ordentlichen Rechtsweges endgültig entschieden. Das gerichtliche Mahnverfahren bleibt dabei zulässig.</w:t>
      </w:r>
    </w:p>
    <w:p w14:paraId="769A5CE8" w14:textId="77777777" w:rsidR="00841F88" w:rsidRPr="00F14060" w:rsidRDefault="00841F88" w:rsidP="00801FAD">
      <w:pPr>
        <w:spacing w:line="360" w:lineRule="auto"/>
        <w:ind w:firstLine="72"/>
        <w:rPr>
          <w:rFonts w:cs="Arial"/>
          <w:color w:val="000000"/>
          <w:sz w:val="24"/>
          <w:szCs w:val="24"/>
        </w:rPr>
      </w:pPr>
    </w:p>
    <w:p w14:paraId="1AEB288B" w14:textId="77777777" w:rsidR="00841F88" w:rsidRPr="00650521" w:rsidRDefault="00841F88" w:rsidP="00857BDA">
      <w:pPr>
        <w:pStyle w:val="Listenabsatz"/>
        <w:numPr>
          <w:ilvl w:val="0"/>
          <w:numId w:val="2"/>
        </w:numPr>
        <w:spacing w:line="360" w:lineRule="auto"/>
        <w:rPr>
          <w:rFonts w:cs="Arial"/>
          <w:b/>
          <w:sz w:val="24"/>
          <w:szCs w:val="24"/>
        </w:rPr>
      </w:pPr>
      <w:r w:rsidRPr="00650521">
        <w:rPr>
          <w:rFonts w:cs="Arial"/>
          <w:b/>
          <w:color w:val="000000"/>
          <w:sz w:val="24"/>
          <w:szCs w:val="24"/>
        </w:rPr>
        <w:t>Kombination von Mediation und Schiedsgerichtsverfahren</w:t>
      </w:r>
      <w:r w:rsidR="00801FAD" w:rsidRPr="00650521">
        <w:rPr>
          <w:rFonts w:cs="Arial"/>
          <w:b/>
          <w:color w:val="000000"/>
          <w:sz w:val="24"/>
          <w:szCs w:val="24"/>
        </w:rPr>
        <w:br/>
      </w:r>
      <w:proofErr w:type="spellStart"/>
      <w:r w:rsidRPr="00650521">
        <w:rPr>
          <w:rFonts w:cs="Arial"/>
          <w:color w:val="000000"/>
          <w:sz w:val="24"/>
          <w:szCs w:val="24"/>
        </w:rPr>
        <w:t>Möglich</w:t>
      </w:r>
      <w:proofErr w:type="spellEnd"/>
      <w:r w:rsidRPr="00650521">
        <w:rPr>
          <w:rFonts w:cs="Arial"/>
          <w:color w:val="000000"/>
          <w:sz w:val="24"/>
          <w:szCs w:val="24"/>
        </w:rPr>
        <w:t xml:space="preserve"> ist auch die Kombination von Mediation und Schiedsgerichtsverfahren. Hierbei wird vereinbart, dass im Falle des Scheiterns der Mediation ein Schiedsgericht angerufen wird.</w:t>
      </w:r>
      <w:r w:rsidRPr="00650521">
        <w:rPr>
          <w:rFonts w:cs="Arial"/>
          <w:sz w:val="24"/>
          <w:szCs w:val="24"/>
        </w:rPr>
        <w:br w:type="page"/>
      </w:r>
      <w:r w:rsidRPr="00650521">
        <w:rPr>
          <w:rFonts w:cs="Arial"/>
          <w:b/>
          <w:sz w:val="24"/>
          <w:szCs w:val="24"/>
        </w:rPr>
        <w:lastRenderedPageBreak/>
        <w:t>Muster eines Geschäftsraummietvertrages</w:t>
      </w:r>
    </w:p>
    <w:p w14:paraId="4A7F2480" w14:textId="77777777" w:rsidR="00841F88" w:rsidRPr="00F14060" w:rsidRDefault="00841F88" w:rsidP="00F14060">
      <w:pPr>
        <w:rPr>
          <w:rFonts w:cs="Arial"/>
          <w:sz w:val="24"/>
          <w:szCs w:val="24"/>
        </w:rPr>
      </w:pPr>
    </w:p>
    <w:p w14:paraId="0AA831B2" w14:textId="77777777" w:rsidR="00841F88" w:rsidRPr="00F14060" w:rsidRDefault="00841F88" w:rsidP="00F14060">
      <w:pPr>
        <w:rPr>
          <w:rFonts w:cs="Arial"/>
          <w:sz w:val="24"/>
          <w:szCs w:val="24"/>
        </w:rPr>
      </w:pPr>
      <w:r w:rsidRPr="00F14060">
        <w:rPr>
          <w:rFonts w:cs="Arial"/>
          <w:sz w:val="24"/>
          <w:szCs w:val="24"/>
        </w:rPr>
        <w:t>Zwischen</w:t>
      </w:r>
    </w:p>
    <w:p w14:paraId="7187426B"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6D0BEB05" w14:textId="77777777" w:rsidR="00841F88" w:rsidRPr="00F14060" w:rsidRDefault="00841F88" w:rsidP="00F14060">
      <w:pPr>
        <w:rPr>
          <w:rFonts w:cs="Arial"/>
          <w:sz w:val="24"/>
          <w:szCs w:val="24"/>
        </w:rPr>
      </w:pPr>
    </w:p>
    <w:p w14:paraId="7D440B3C" w14:textId="77777777" w:rsidR="00841F88"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(Vermieter)</w:t>
      </w:r>
    </w:p>
    <w:p w14:paraId="366FF6B5" w14:textId="77777777" w:rsidR="00801FAD" w:rsidRPr="00F14060" w:rsidRDefault="00801FAD" w:rsidP="00F14060">
      <w:pPr>
        <w:tabs>
          <w:tab w:val="left" w:pos="7371"/>
        </w:tabs>
        <w:rPr>
          <w:rFonts w:cs="Arial"/>
          <w:sz w:val="24"/>
          <w:szCs w:val="24"/>
        </w:rPr>
      </w:pPr>
    </w:p>
    <w:p w14:paraId="0058459D" w14:textId="77777777" w:rsidR="00841F88" w:rsidRPr="00F14060" w:rsidRDefault="00841F88" w:rsidP="00F14060">
      <w:pPr>
        <w:rPr>
          <w:rFonts w:cs="Arial"/>
          <w:sz w:val="24"/>
          <w:szCs w:val="24"/>
        </w:rPr>
      </w:pPr>
      <w:r w:rsidRPr="00F14060">
        <w:rPr>
          <w:rFonts w:cs="Arial"/>
          <w:sz w:val="24"/>
          <w:szCs w:val="24"/>
        </w:rPr>
        <w:t>und</w:t>
      </w:r>
    </w:p>
    <w:p w14:paraId="557352EE"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44414576" w14:textId="77777777" w:rsidR="00841F88" w:rsidRPr="00F14060" w:rsidRDefault="00841F88" w:rsidP="00F14060">
      <w:pPr>
        <w:rPr>
          <w:rFonts w:cs="Arial"/>
          <w:sz w:val="24"/>
          <w:szCs w:val="24"/>
        </w:rPr>
      </w:pPr>
    </w:p>
    <w:p w14:paraId="17128F4B" w14:textId="77777777" w:rsidR="00841F88" w:rsidRPr="00F14060"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(Mieter)</w:t>
      </w:r>
    </w:p>
    <w:p w14:paraId="3E0FF867" w14:textId="77777777" w:rsidR="00841F88" w:rsidRPr="00F14060" w:rsidRDefault="00841F88" w:rsidP="00F14060">
      <w:pPr>
        <w:rPr>
          <w:rFonts w:cs="Arial"/>
          <w:sz w:val="24"/>
          <w:szCs w:val="24"/>
        </w:rPr>
      </w:pPr>
    </w:p>
    <w:p w14:paraId="05B95E30" w14:textId="77777777" w:rsidR="00841F88" w:rsidRPr="00F14060" w:rsidRDefault="00841F88" w:rsidP="00F14060">
      <w:pPr>
        <w:rPr>
          <w:rFonts w:cs="Arial"/>
          <w:sz w:val="24"/>
          <w:szCs w:val="24"/>
        </w:rPr>
      </w:pPr>
      <w:r w:rsidRPr="00F14060">
        <w:rPr>
          <w:rFonts w:cs="Arial"/>
          <w:sz w:val="24"/>
          <w:szCs w:val="24"/>
        </w:rPr>
        <w:t>wird folgender Geschäftsraummietvertrag geschlossen:</w:t>
      </w:r>
    </w:p>
    <w:p w14:paraId="335F17F4" w14:textId="77777777" w:rsidR="00841F88" w:rsidRPr="00F14060" w:rsidRDefault="00841F88" w:rsidP="00F14060">
      <w:pPr>
        <w:rPr>
          <w:rFonts w:cs="Arial"/>
          <w:sz w:val="24"/>
          <w:szCs w:val="24"/>
        </w:rPr>
      </w:pPr>
    </w:p>
    <w:p w14:paraId="6226AE2D" w14:textId="77777777" w:rsidR="00841F88" w:rsidRPr="00801FAD" w:rsidRDefault="00841F88" w:rsidP="00197F2B">
      <w:pPr>
        <w:pStyle w:val="Listenabsatz"/>
        <w:numPr>
          <w:ilvl w:val="0"/>
          <w:numId w:val="3"/>
        </w:numPr>
        <w:rPr>
          <w:rFonts w:cs="Arial"/>
          <w:b/>
          <w:i/>
          <w:sz w:val="20"/>
        </w:rPr>
      </w:pPr>
      <w:r w:rsidRPr="00801FAD">
        <w:rPr>
          <w:rFonts w:cs="Arial"/>
          <w:b/>
          <w:sz w:val="24"/>
          <w:szCs w:val="24"/>
        </w:rPr>
        <w:t>Mieträume</w:t>
      </w:r>
      <w:r w:rsidR="00801FAD" w:rsidRPr="00801FAD">
        <w:t xml:space="preserve"> </w:t>
      </w:r>
      <w:r w:rsidR="00801FAD">
        <w:br/>
      </w:r>
      <w:r w:rsidR="00801FAD" w:rsidRPr="00801FAD">
        <w:rPr>
          <w:i/>
          <w:sz w:val="20"/>
        </w:rPr>
        <w:t>Das Mietobjekt und seine Nutzung bzw. Mietzweck sollten genau festgelegt werden, um spätere Streitigkeiten zu vermeiden.</w:t>
      </w:r>
    </w:p>
    <w:p w14:paraId="00F4D994" w14:textId="77777777" w:rsidR="00841F88" w:rsidRPr="00F14060" w:rsidRDefault="00841F88" w:rsidP="004F1483">
      <w:pPr>
        <w:rPr>
          <w:rFonts w:cs="Arial"/>
          <w:sz w:val="24"/>
          <w:szCs w:val="24"/>
        </w:rPr>
      </w:pPr>
    </w:p>
    <w:p w14:paraId="5F017A4A" w14:textId="0C3E80B7" w:rsidR="0022251D" w:rsidRDefault="00841F88" w:rsidP="0022251D">
      <w:pPr>
        <w:pStyle w:val="Einzug3-stellig"/>
        <w:numPr>
          <w:ilvl w:val="0"/>
          <w:numId w:val="28"/>
        </w:numPr>
        <w:tabs>
          <w:tab w:val="clear" w:pos="680"/>
          <w:tab w:val="left" w:pos="426"/>
        </w:tabs>
        <w:rPr>
          <w:rFonts w:cs="Arial"/>
          <w:szCs w:val="24"/>
        </w:rPr>
      </w:pPr>
      <w:r w:rsidRPr="00F14060">
        <w:rPr>
          <w:rFonts w:cs="Arial"/>
          <w:szCs w:val="24"/>
        </w:rPr>
        <w:t xml:space="preserve">Vermietet werden im Haus </w:t>
      </w:r>
    </w:p>
    <w:p w14:paraId="39D4756B" w14:textId="77777777" w:rsidR="0022251D" w:rsidRDefault="0022251D" w:rsidP="0022251D">
      <w:pPr>
        <w:pStyle w:val="Einzug3-stellig"/>
        <w:tabs>
          <w:tab w:val="clear" w:pos="680"/>
          <w:tab w:val="left" w:pos="426"/>
        </w:tabs>
        <w:ind w:left="360" w:firstLine="0"/>
        <w:rPr>
          <w:rFonts w:cs="Arial"/>
          <w:szCs w:val="24"/>
        </w:rPr>
      </w:pPr>
    </w:p>
    <w:p w14:paraId="4C4BC574" w14:textId="56BD5E38" w:rsidR="009B0A74" w:rsidRPr="00F14060" w:rsidRDefault="00841F88" w:rsidP="0022251D">
      <w:pPr>
        <w:pStyle w:val="Einzug3-stellig"/>
        <w:tabs>
          <w:tab w:val="clear" w:pos="680"/>
          <w:tab w:val="left" w:pos="426"/>
        </w:tabs>
        <w:ind w:left="360" w:firstLine="0"/>
        <w:rPr>
          <w:rFonts w:cs="Arial"/>
          <w:szCs w:val="24"/>
        </w:rPr>
      </w:pPr>
      <w:r w:rsidRPr="00F14060">
        <w:rPr>
          <w:rFonts w:cs="Arial"/>
          <w:szCs w:val="24"/>
        </w:rPr>
        <w:t>...............</w:t>
      </w:r>
      <w:r w:rsidR="006A5EBD">
        <w:rPr>
          <w:rFonts w:cs="Arial"/>
          <w:szCs w:val="24"/>
        </w:rPr>
        <w:t>.................................................................................................................</w:t>
      </w:r>
      <w:r w:rsidRPr="00F14060">
        <w:rPr>
          <w:rFonts w:cs="Arial"/>
          <w:szCs w:val="24"/>
        </w:rPr>
        <w:t xml:space="preserve"> </w:t>
      </w:r>
      <w:r w:rsidR="006A5EBD">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B0A74" w14:paraId="42EA6CD3" w14:textId="77777777" w:rsidTr="004F1483">
        <w:tc>
          <w:tcPr>
            <w:tcW w:w="8567" w:type="dxa"/>
          </w:tcPr>
          <w:p w14:paraId="11E2BFF2" w14:textId="77777777" w:rsidR="009B0A74" w:rsidRDefault="009B0A74" w:rsidP="009B0A74">
            <w:pPr>
              <w:pStyle w:val="Einzug3-stellig"/>
              <w:tabs>
                <w:tab w:val="left" w:pos="426"/>
              </w:tabs>
              <w:rPr>
                <w:rFonts w:cs="Arial"/>
                <w:szCs w:val="24"/>
              </w:rPr>
            </w:pPr>
            <w:r w:rsidRPr="00F14060">
              <w:rPr>
                <w:rFonts w:cs="Arial"/>
                <w:szCs w:val="24"/>
              </w:rPr>
              <w:t>Erdgeschoss:</w:t>
            </w:r>
          </w:p>
        </w:tc>
      </w:tr>
      <w:tr w:rsidR="009B0A74" w14:paraId="17203170" w14:textId="77777777" w:rsidTr="004F1483">
        <w:tc>
          <w:tcPr>
            <w:tcW w:w="8567" w:type="dxa"/>
          </w:tcPr>
          <w:p w14:paraId="365DA030" w14:textId="77777777" w:rsidR="006A5EBD" w:rsidRDefault="009B0A74" w:rsidP="006A5EBD">
            <w:pPr>
              <w:pStyle w:val="Einzug3-stellig"/>
              <w:tabs>
                <w:tab w:val="left" w:pos="426"/>
              </w:tabs>
              <w:rPr>
                <w:rFonts w:cs="Arial"/>
                <w:szCs w:val="24"/>
              </w:rPr>
            </w:pPr>
            <w:r w:rsidRPr="00F14060">
              <w:rPr>
                <w:rFonts w:cs="Arial"/>
                <w:szCs w:val="24"/>
              </w:rPr>
              <w:t>1. Etage</w:t>
            </w:r>
            <w:r w:rsidR="004A0B46">
              <w:rPr>
                <w:rFonts w:cs="Arial"/>
                <w:szCs w:val="24"/>
              </w:rPr>
              <w:t>:</w:t>
            </w:r>
          </w:p>
          <w:p w14:paraId="40D71A7E" w14:textId="77777777" w:rsidR="009B0A74" w:rsidRPr="00F14060" w:rsidRDefault="009B0A74" w:rsidP="006A5EBD">
            <w:pPr>
              <w:pStyle w:val="Einzug3-stellig"/>
              <w:tabs>
                <w:tab w:val="left" w:pos="426"/>
              </w:tabs>
              <w:rPr>
                <w:rFonts w:cs="Arial"/>
                <w:szCs w:val="24"/>
              </w:rPr>
            </w:pPr>
            <w:r>
              <w:rPr>
                <w:rFonts w:cs="Arial"/>
                <w:szCs w:val="24"/>
              </w:rPr>
              <w:t>usw.</w:t>
            </w:r>
          </w:p>
        </w:tc>
      </w:tr>
      <w:tr w:rsidR="009B0A74" w14:paraId="50EF5E91" w14:textId="77777777" w:rsidTr="004F1483">
        <w:tc>
          <w:tcPr>
            <w:tcW w:w="8567" w:type="dxa"/>
          </w:tcPr>
          <w:p w14:paraId="49154B1C" w14:textId="77777777" w:rsidR="009B0A74" w:rsidRPr="00F14060" w:rsidRDefault="009B0A74" w:rsidP="009B0A74">
            <w:pPr>
              <w:pStyle w:val="Einzug3-stellig"/>
              <w:tabs>
                <w:tab w:val="left" w:pos="426"/>
              </w:tabs>
              <w:rPr>
                <w:rFonts w:cs="Arial"/>
                <w:szCs w:val="24"/>
              </w:rPr>
            </w:pPr>
            <w:r w:rsidRPr="00F14060">
              <w:rPr>
                <w:rFonts w:cs="Arial"/>
                <w:szCs w:val="24"/>
              </w:rPr>
              <w:t>Keller:</w:t>
            </w:r>
          </w:p>
        </w:tc>
      </w:tr>
      <w:tr w:rsidR="009B0A74" w14:paraId="001E9EB2" w14:textId="77777777" w:rsidTr="004F1483">
        <w:tc>
          <w:tcPr>
            <w:tcW w:w="8567" w:type="dxa"/>
          </w:tcPr>
          <w:p w14:paraId="0A0BC203" w14:textId="77777777" w:rsidR="009B0A74" w:rsidRPr="00F14060" w:rsidRDefault="009B0A74" w:rsidP="009B0A74">
            <w:pPr>
              <w:pStyle w:val="Einzug3-stellig"/>
              <w:tabs>
                <w:tab w:val="left" w:pos="426"/>
              </w:tabs>
              <w:rPr>
                <w:rFonts w:cs="Arial"/>
                <w:szCs w:val="24"/>
              </w:rPr>
            </w:pPr>
            <w:r w:rsidRPr="00F14060">
              <w:rPr>
                <w:rFonts w:cs="Arial"/>
                <w:szCs w:val="24"/>
              </w:rPr>
              <w:t>Dachboden:</w:t>
            </w:r>
          </w:p>
        </w:tc>
      </w:tr>
    </w:tbl>
    <w:p w14:paraId="43FD76E7" w14:textId="75A5B5FA" w:rsidR="0022251D" w:rsidRDefault="00841F88" w:rsidP="0022251D">
      <w:pPr>
        <w:pStyle w:val="Einzug3-stellig"/>
        <w:tabs>
          <w:tab w:val="left" w:pos="426"/>
        </w:tabs>
        <w:ind w:left="0" w:firstLine="426"/>
        <w:rPr>
          <w:rFonts w:cs="Arial"/>
          <w:szCs w:val="24"/>
        </w:rPr>
      </w:pPr>
      <w:r w:rsidRPr="00F14060">
        <w:rPr>
          <w:rFonts w:cs="Arial"/>
          <w:szCs w:val="24"/>
        </w:rPr>
        <w:t>Die Mietfläche beträgt ............. qm</w:t>
      </w:r>
      <w:r w:rsidR="0022251D">
        <w:rPr>
          <w:rFonts w:cs="Arial"/>
          <w:szCs w:val="24"/>
        </w:rPr>
        <w:t xml:space="preserve">. </w:t>
      </w:r>
    </w:p>
    <w:p w14:paraId="7143365F" w14:textId="77777777" w:rsidR="0022251D" w:rsidRDefault="0022251D" w:rsidP="0022251D">
      <w:pPr>
        <w:pStyle w:val="Einzug3-stellig"/>
        <w:tabs>
          <w:tab w:val="left" w:pos="426"/>
        </w:tabs>
        <w:ind w:left="0" w:firstLine="426"/>
        <w:rPr>
          <w:rFonts w:cs="Arial"/>
          <w:szCs w:val="24"/>
        </w:rPr>
      </w:pPr>
    </w:p>
    <w:p w14:paraId="69F5C36D" w14:textId="15E4563F" w:rsidR="0022251D" w:rsidRDefault="00841F88" w:rsidP="0022251D">
      <w:pPr>
        <w:pStyle w:val="Einzug3-stellig"/>
        <w:numPr>
          <w:ilvl w:val="0"/>
          <w:numId w:val="28"/>
        </w:numPr>
        <w:tabs>
          <w:tab w:val="left" w:pos="426"/>
        </w:tabs>
        <w:rPr>
          <w:rFonts w:cs="Arial"/>
          <w:szCs w:val="24"/>
        </w:rPr>
      </w:pPr>
      <w:r w:rsidRPr="004A0B46">
        <w:rPr>
          <w:rFonts w:cs="Arial"/>
          <w:szCs w:val="24"/>
        </w:rPr>
        <w:t>Für die oben genannten Räume erhält der Mieter folgende Schlüssel:</w:t>
      </w:r>
    </w:p>
    <w:p w14:paraId="1546DFC1" w14:textId="31DC42A7" w:rsidR="00841F88" w:rsidRDefault="004A0B46" w:rsidP="0022251D">
      <w:pPr>
        <w:pStyle w:val="Einzug3-stellig"/>
        <w:tabs>
          <w:tab w:val="clear" w:pos="680"/>
          <w:tab w:val="left" w:pos="426"/>
        </w:tabs>
        <w:rPr>
          <w:rFonts w:cs="Arial"/>
          <w:szCs w:val="24"/>
        </w:rPr>
      </w:pPr>
      <w:r>
        <w:rPr>
          <w:rFonts w:cs="Arial"/>
          <w:szCs w:val="24"/>
        </w:rPr>
        <w:br/>
      </w:r>
      <w:r w:rsidR="00841F88" w:rsidRPr="004A0B46">
        <w:rPr>
          <w:rFonts w:cs="Arial"/>
          <w:szCs w:val="24"/>
        </w:rPr>
        <w:t>.........................................................................................................</w:t>
      </w:r>
      <w:r>
        <w:rPr>
          <w:rFonts w:cs="Arial"/>
          <w:szCs w:val="24"/>
        </w:rPr>
        <w:t>....................</w:t>
      </w:r>
    </w:p>
    <w:p w14:paraId="06149D0D" w14:textId="611DB699" w:rsidR="0022251D" w:rsidRDefault="00A26CAE" w:rsidP="0022251D">
      <w:pPr>
        <w:pStyle w:val="Einzug3-stellig"/>
        <w:numPr>
          <w:ilvl w:val="0"/>
          <w:numId w:val="28"/>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4BF2E605" w14:textId="77777777" w:rsidR="0022251D" w:rsidRPr="0022251D" w:rsidRDefault="0022251D" w:rsidP="00B23383">
      <w:pPr>
        <w:pStyle w:val="Einzug3-stellig"/>
        <w:tabs>
          <w:tab w:val="clear" w:pos="680"/>
          <w:tab w:val="left" w:pos="426"/>
        </w:tabs>
        <w:ind w:left="720" w:firstLine="0"/>
        <w:rPr>
          <w:rFonts w:cs="Arial"/>
          <w:szCs w:val="24"/>
        </w:rPr>
      </w:pPr>
    </w:p>
    <w:p w14:paraId="7599BC11" w14:textId="77777777" w:rsidR="00A26CAE" w:rsidRPr="0022251D" w:rsidRDefault="00A26CAE" w:rsidP="0022251D">
      <w:pPr>
        <w:pStyle w:val="Einzug3-stellig"/>
        <w:numPr>
          <w:ilvl w:val="0"/>
          <w:numId w:val="28"/>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25D0D4C9" w14:textId="77777777" w:rsidR="00A26CAE" w:rsidRPr="004A0B46" w:rsidRDefault="00A26CAE" w:rsidP="00A26CAE">
      <w:pPr>
        <w:pStyle w:val="Einzug3-stellig"/>
        <w:tabs>
          <w:tab w:val="clear" w:pos="680"/>
          <w:tab w:val="left" w:pos="426"/>
        </w:tabs>
        <w:ind w:left="360" w:firstLine="0"/>
        <w:rPr>
          <w:rFonts w:cs="Arial"/>
          <w:szCs w:val="24"/>
        </w:rPr>
      </w:pPr>
    </w:p>
    <w:p w14:paraId="577FD931" w14:textId="77777777" w:rsidR="00841F88" w:rsidRPr="00F14060" w:rsidRDefault="00841F88" w:rsidP="004F1483">
      <w:pPr>
        <w:rPr>
          <w:rFonts w:cs="Arial"/>
          <w:sz w:val="24"/>
          <w:szCs w:val="24"/>
        </w:rPr>
      </w:pPr>
    </w:p>
    <w:p w14:paraId="5EBC1327"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Mietzweck</w:t>
      </w:r>
    </w:p>
    <w:p w14:paraId="70379DA6" w14:textId="77777777" w:rsidR="00841F88" w:rsidRPr="004A0B46" w:rsidRDefault="00841F88" w:rsidP="004F1483">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sidR="004A0B46">
        <w:rPr>
          <w:rFonts w:cs="Arial"/>
          <w:sz w:val="20"/>
        </w:rPr>
        <w:t>..............</w:t>
      </w:r>
      <w:r w:rsidR="006A5EBD">
        <w:rPr>
          <w:rFonts w:cs="Arial"/>
          <w:sz w:val="20"/>
        </w:rPr>
        <w:t>.........................................................................................................</w:t>
      </w:r>
      <w:r w:rsidR="004A0B46">
        <w:rPr>
          <w:rFonts w:cs="Arial"/>
          <w:sz w:val="20"/>
        </w:rPr>
        <w:t xml:space="preserve"> </w:t>
      </w:r>
      <w:r w:rsidRPr="004A0B46">
        <w:rPr>
          <w:rFonts w:cs="Arial"/>
          <w:sz w:val="20"/>
        </w:rPr>
        <w:t>(</w:t>
      </w:r>
      <w:r w:rsidR="007C2240">
        <w:rPr>
          <w:rFonts w:cs="Arial"/>
          <w:i/>
          <w:sz w:val="20"/>
        </w:rPr>
        <w:t>genaue Beschrei</w:t>
      </w:r>
      <w:r w:rsidRPr="004A0B46">
        <w:rPr>
          <w:rFonts w:cs="Arial"/>
          <w:i/>
          <w:sz w:val="20"/>
        </w:rPr>
        <w:t>bung des Nutzungszwecks</w:t>
      </w:r>
      <w:r w:rsidRPr="004A0B46">
        <w:rPr>
          <w:rFonts w:cs="Arial"/>
          <w:sz w:val="20"/>
        </w:rPr>
        <w:t>):</w:t>
      </w:r>
    </w:p>
    <w:p w14:paraId="20A7EB62" w14:textId="77777777" w:rsidR="00841F88" w:rsidRPr="00F14060" w:rsidRDefault="00841F88" w:rsidP="004F1483">
      <w:pPr>
        <w:pStyle w:val="Einzug3-stellig"/>
        <w:ind w:left="786"/>
        <w:rPr>
          <w:rFonts w:cs="Arial"/>
          <w:szCs w:val="24"/>
        </w:rPr>
      </w:pPr>
    </w:p>
    <w:p w14:paraId="64FDCEAA" w14:textId="77777777" w:rsidR="00841F88" w:rsidRPr="00F14060" w:rsidRDefault="00841F88" w:rsidP="006A5EBD">
      <w:pPr>
        <w:pStyle w:val="Einzug3-stellig"/>
        <w:tabs>
          <w:tab w:val="clear" w:pos="680"/>
        </w:tabs>
        <w:ind w:left="360" w:firstLine="0"/>
        <w:rPr>
          <w:rFonts w:cs="Arial"/>
          <w:szCs w:val="24"/>
        </w:rPr>
      </w:pPr>
      <w:r w:rsidRPr="00F14060">
        <w:rPr>
          <w:rFonts w:cs="Arial"/>
          <w:szCs w:val="24"/>
        </w:rPr>
        <w:t xml:space="preserve">Eine Änderung der vertraglich vereinbarten Nutzung ist von der Zustimmung des Vermieters abhängig, die nur aus wichtigem Grund verweigert werden darf. Ein </w:t>
      </w:r>
      <w:r w:rsidRPr="00F14060">
        <w:rPr>
          <w:rFonts w:cs="Arial"/>
          <w:szCs w:val="24"/>
        </w:rPr>
        <w:lastRenderedPageBreak/>
        <w:t>besonderer Grund besteht insbesondere in einer Konkurrenzsituation zu anderen Mietern.</w:t>
      </w:r>
    </w:p>
    <w:p w14:paraId="77EE3535" w14:textId="77777777" w:rsidR="00841F88" w:rsidRPr="00F14060" w:rsidRDefault="00841F88" w:rsidP="004F1483">
      <w:pPr>
        <w:rPr>
          <w:rFonts w:cs="Arial"/>
          <w:sz w:val="24"/>
          <w:szCs w:val="24"/>
        </w:rPr>
      </w:pPr>
    </w:p>
    <w:p w14:paraId="087C3036"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Ausstattung der Mieträume / Rückbauverpflichtung</w:t>
      </w:r>
    </w:p>
    <w:p w14:paraId="1F524822"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453A29AE" w14:textId="578E9855" w:rsidR="0022251D" w:rsidRDefault="00841F88" w:rsidP="0022251D">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sidR="00A71D97">
        <w:rPr>
          <w:rFonts w:cs="Arial"/>
          <w:sz w:val="24"/>
          <w:szCs w:val="24"/>
        </w:rPr>
        <w:br/>
      </w:r>
      <w:r w:rsidR="004A0B46">
        <w:rPr>
          <w:rFonts w:cs="Arial"/>
          <w:sz w:val="24"/>
          <w:szCs w:val="24"/>
        </w:rPr>
        <w:br/>
        <w:t>………………………………………………………………………………………</w:t>
      </w:r>
    </w:p>
    <w:p w14:paraId="23BFD255" w14:textId="77777777" w:rsidR="0022251D" w:rsidRDefault="0022251D" w:rsidP="0022251D">
      <w:pPr>
        <w:ind w:left="426"/>
        <w:rPr>
          <w:rFonts w:cs="Arial"/>
          <w:sz w:val="24"/>
          <w:szCs w:val="24"/>
        </w:rPr>
      </w:pPr>
    </w:p>
    <w:p w14:paraId="32A602E4" w14:textId="7A2A97A8" w:rsidR="00841F88" w:rsidRPr="00F14060" w:rsidRDefault="004A0B46" w:rsidP="0022251D">
      <w:pPr>
        <w:ind w:left="426"/>
        <w:rPr>
          <w:rFonts w:cs="Arial"/>
          <w:sz w:val="24"/>
          <w:szCs w:val="24"/>
        </w:rPr>
      </w:pPr>
      <w:r>
        <w:rPr>
          <w:rFonts w:cs="Arial"/>
          <w:sz w:val="24"/>
          <w:szCs w:val="24"/>
        </w:rPr>
        <w:t>……………………………………………………………………………………</w:t>
      </w:r>
      <w:r w:rsidR="007C2240">
        <w:rPr>
          <w:rFonts w:cs="Arial"/>
          <w:sz w:val="24"/>
          <w:szCs w:val="24"/>
        </w:rPr>
        <w:t>…</w:t>
      </w:r>
    </w:p>
    <w:p w14:paraId="25C9A3B2" w14:textId="77777777" w:rsidR="00841F88" w:rsidRPr="00F14060" w:rsidRDefault="00841F88" w:rsidP="004F1483">
      <w:pPr>
        <w:ind w:left="426"/>
        <w:rPr>
          <w:rFonts w:cs="Arial"/>
          <w:sz w:val="24"/>
          <w:szCs w:val="24"/>
        </w:rPr>
      </w:pPr>
    </w:p>
    <w:p w14:paraId="4399A65A"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788F977E" w14:textId="77777777" w:rsidR="00841F88" w:rsidRPr="00F14060" w:rsidRDefault="00841F88" w:rsidP="00F14060">
      <w:pPr>
        <w:rPr>
          <w:rFonts w:cs="Arial"/>
          <w:sz w:val="24"/>
          <w:szCs w:val="24"/>
        </w:rPr>
      </w:pPr>
    </w:p>
    <w:p w14:paraId="37B3C3F2"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Mietzeit und ordentliche Kündigung</w:t>
      </w:r>
    </w:p>
    <w:p w14:paraId="0670E878" w14:textId="368495A5"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sidRPr="004A0B46">
        <w:rPr>
          <w:rFonts w:cs="Arial"/>
          <w:sz w:val="24"/>
          <w:szCs w:val="24"/>
        </w:rPr>
        <w:t>……………</w:t>
      </w:r>
      <w:r w:rsidRPr="004A0B46">
        <w:rPr>
          <w:rFonts w:cs="Arial"/>
          <w:sz w:val="24"/>
          <w:szCs w:val="24"/>
        </w:rPr>
        <w:t xml:space="preserve">und endet am </w:t>
      </w:r>
      <w:r w:rsidR="0022251D" w:rsidRPr="004A0B46">
        <w:rPr>
          <w:rFonts w:cs="Arial"/>
          <w:sz w:val="24"/>
          <w:szCs w:val="24"/>
        </w:rPr>
        <w:t>……………</w:t>
      </w:r>
    </w:p>
    <w:p w14:paraId="3492F6FF" w14:textId="77777777" w:rsidR="00841F88" w:rsidRPr="00F14060" w:rsidRDefault="00841F88" w:rsidP="004A0B46">
      <w:pPr>
        <w:ind w:left="360"/>
        <w:rPr>
          <w:rFonts w:cs="Arial"/>
          <w:sz w:val="24"/>
          <w:szCs w:val="24"/>
        </w:rPr>
      </w:pPr>
    </w:p>
    <w:p w14:paraId="051A5F58" w14:textId="176D9DA1" w:rsidR="004A0B46" w:rsidRPr="004A0B46" w:rsidRDefault="00841F88" w:rsidP="004A0B46">
      <w:pPr>
        <w:ind w:left="360"/>
        <w:rPr>
          <w:rFonts w:cs="Arial"/>
          <w:i/>
          <w:sz w:val="20"/>
        </w:rPr>
      </w:pPr>
      <w:r w:rsidRPr="004A0B46">
        <w:rPr>
          <w:rFonts w:cs="Arial"/>
          <w:sz w:val="24"/>
          <w:szCs w:val="24"/>
        </w:rPr>
        <w:t>Das Mietverhältnis verlängert sich um</w:t>
      </w:r>
      <w:r w:rsidR="0022251D">
        <w:rPr>
          <w:rFonts w:cs="Arial"/>
          <w:sz w:val="24"/>
          <w:szCs w:val="24"/>
        </w:rPr>
        <w:t xml:space="preserve"> </w:t>
      </w:r>
      <w:r w:rsidR="0022251D" w:rsidRPr="004A0B46">
        <w:rPr>
          <w:rFonts w:cs="Arial"/>
          <w:sz w:val="24"/>
          <w:szCs w:val="24"/>
        </w:rPr>
        <w:t>……………</w:t>
      </w:r>
      <w:r w:rsidRPr="004A0B46">
        <w:rPr>
          <w:rFonts w:cs="Arial"/>
          <w:sz w:val="24"/>
          <w:szCs w:val="24"/>
        </w:rPr>
        <w:t>Jahr(e), falls es nicht mindestens sechs Monate vor Ablauf durch eingeschriebenen Brief gekündigt wird. Für die Rechtzeitigkeit ist entscheidend der Zugang des Kündigungsschreibens</w:t>
      </w:r>
      <w:r w:rsidR="004A0B46">
        <w:rPr>
          <w:rFonts w:cs="Arial"/>
          <w:sz w:val="24"/>
          <w:szCs w:val="24"/>
        </w:rPr>
        <w:t xml:space="preserve"> </w:t>
      </w:r>
      <w:r w:rsidR="004A0B46">
        <w:t>(</w:t>
      </w:r>
      <w:r w:rsidR="004A0B46" w:rsidRPr="004A0B46">
        <w:rPr>
          <w:i/>
          <w:sz w:val="20"/>
        </w:rPr>
        <w:t>Diese Variante stellt ein befristetes Mietverhältnis dar, welches vorbehaltlich der nachstehenden Verlängerungsklausel mit Fristablauf endet. Während der Mietdauer kann nur aus wichtigem Grund</w:t>
      </w:r>
      <w:r w:rsidR="00CD64C4">
        <w:rPr>
          <w:i/>
          <w:sz w:val="20"/>
        </w:rPr>
        <w:t xml:space="preserve"> </w:t>
      </w:r>
      <w:r w:rsidR="004A0B46" w:rsidRPr="004A0B46">
        <w:rPr>
          <w:i/>
          <w:sz w:val="20"/>
        </w:rPr>
        <w:t>gekündigt werden.)</w:t>
      </w:r>
    </w:p>
    <w:p w14:paraId="5FC86A1D" w14:textId="77777777" w:rsidR="00841F88" w:rsidRPr="00F14060" w:rsidRDefault="00841F88" w:rsidP="004A0B46">
      <w:pPr>
        <w:ind w:left="360"/>
        <w:rPr>
          <w:rFonts w:cs="Arial"/>
          <w:sz w:val="24"/>
          <w:szCs w:val="24"/>
        </w:rPr>
      </w:pPr>
    </w:p>
    <w:p w14:paraId="269BCEC0" w14:textId="77777777" w:rsidR="00841F88" w:rsidRPr="00F14060" w:rsidRDefault="00841F88" w:rsidP="004A0B46">
      <w:pPr>
        <w:pStyle w:val="Textkrper"/>
        <w:spacing w:after="120" w:line="240" w:lineRule="auto"/>
        <w:ind w:left="360"/>
        <w:rPr>
          <w:rFonts w:cs="Arial"/>
          <w:sz w:val="24"/>
          <w:szCs w:val="24"/>
        </w:rPr>
      </w:pPr>
      <w:r w:rsidRPr="00F14060">
        <w:rPr>
          <w:rFonts w:cs="Arial"/>
          <w:sz w:val="24"/>
          <w:szCs w:val="24"/>
        </w:rPr>
        <w:t>Oder:</w:t>
      </w:r>
    </w:p>
    <w:p w14:paraId="42576B06" w14:textId="77777777"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Pr>
          <w:rFonts w:cs="Arial"/>
          <w:sz w:val="24"/>
          <w:szCs w:val="24"/>
        </w:rPr>
        <w:t>……………</w:t>
      </w:r>
      <w:r w:rsidRPr="004A0B46">
        <w:rPr>
          <w:rFonts w:cs="Arial"/>
          <w:sz w:val="24"/>
          <w:szCs w:val="24"/>
        </w:rPr>
        <w:t>und läuft auf unbestimmte Zeit.</w:t>
      </w:r>
    </w:p>
    <w:p w14:paraId="2EB1A5C3" w14:textId="77777777" w:rsidR="00841F88" w:rsidRPr="00F14060" w:rsidRDefault="00841F88" w:rsidP="004A0B46">
      <w:pPr>
        <w:ind w:left="360"/>
        <w:rPr>
          <w:rFonts w:cs="Arial"/>
          <w:sz w:val="24"/>
          <w:szCs w:val="24"/>
        </w:rPr>
      </w:pPr>
    </w:p>
    <w:p w14:paraId="703108D9" w14:textId="77777777" w:rsidR="004A0B46" w:rsidRPr="00F14060" w:rsidRDefault="00841F88" w:rsidP="004A0B46">
      <w:pPr>
        <w:ind w:left="360"/>
        <w:rPr>
          <w:rFonts w:cs="Arial"/>
          <w:sz w:val="24"/>
          <w:szCs w:val="24"/>
        </w:rPr>
      </w:pPr>
      <w:r w:rsidRPr="004A0B46">
        <w:rPr>
          <w:rFonts w:cs="Arial"/>
          <w:sz w:val="24"/>
          <w:szCs w:val="24"/>
        </w:rP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4A0B46" w:rsidRPr="004A0B46">
        <w:t xml:space="preserve"> </w:t>
      </w:r>
      <w:r w:rsidR="00CD64C4" w:rsidRPr="00CD64C4">
        <w:rPr>
          <w:i/>
          <w:iCs/>
        </w:rPr>
        <w:t>(Diese Variante stellt ein unbefristetes Mietverhältnis dar, welches ordentlich mit der gesetzlichen Kündigungsfrist und ausnahmsweise aus wichtigem Grund gekündigt werden kann</w:t>
      </w:r>
      <w:r w:rsidR="00CD64C4" w:rsidRPr="00CD64C4">
        <w:rPr>
          <w:i/>
          <w:iCs/>
          <w:sz w:val="24"/>
          <w:szCs w:val="22"/>
        </w:rPr>
        <w:t>)</w:t>
      </w:r>
      <w:r w:rsidR="00CD64C4" w:rsidRPr="00CD64C4">
        <w:rPr>
          <w:i/>
          <w:iCs/>
        </w:rPr>
        <w:t>.</w:t>
      </w:r>
      <w:r w:rsidR="00A44B86" w:rsidRPr="00CD64C4">
        <w:rPr>
          <w:i/>
          <w:iCs/>
        </w:rPr>
        <w:br/>
      </w:r>
    </w:p>
    <w:p w14:paraId="242D52F6"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Fristlose Kündigung</w:t>
      </w:r>
    </w:p>
    <w:p w14:paraId="79D47105" w14:textId="77777777" w:rsidR="00CD64C4" w:rsidRPr="00F33C7D" w:rsidRDefault="00841F88" w:rsidP="00CD64C4">
      <w:pPr>
        <w:pStyle w:val="Einzug3-stellig"/>
        <w:numPr>
          <w:ilvl w:val="1"/>
          <w:numId w:val="25"/>
        </w:numPr>
        <w:tabs>
          <w:tab w:val="clear" w:pos="680"/>
          <w:tab w:val="left" w:pos="426"/>
        </w:tabs>
        <w:ind w:left="426" w:hanging="426"/>
        <w:jc w:val="both"/>
        <w:rPr>
          <w:szCs w:val="24"/>
        </w:rPr>
      </w:pPr>
      <w:r w:rsidRPr="00F14060">
        <w:rPr>
          <w:rFonts w:cs="Arial"/>
          <w:szCs w:val="24"/>
        </w:rPr>
        <w:t xml:space="preserve">Der </w:t>
      </w:r>
      <w:bookmarkStart w:id="0" w:name="_Hlk61530994"/>
      <w:r w:rsidR="00CD64C4" w:rsidRPr="00F33C7D">
        <w:rPr>
          <w:szCs w:val="24"/>
        </w:rPr>
        <w:t>Vermieter ist berechtigt, das Mietverhältnis fristlos zu kündigen, wenn u</w:t>
      </w:r>
      <w:r w:rsidR="00857BDA">
        <w:rPr>
          <w:szCs w:val="24"/>
        </w:rPr>
        <w:t>nter anderem</w:t>
      </w:r>
    </w:p>
    <w:p w14:paraId="6600BBDC" w14:textId="77777777" w:rsidR="00CD64C4" w:rsidRPr="00F33C7D" w:rsidRDefault="00CD64C4" w:rsidP="00CD64C4">
      <w:pPr>
        <w:pStyle w:val="EinzugnachEinz"/>
        <w:ind w:left="709" w:hanging="283"/>
        <w:jc w:val="both"/>
        <w:rPr>
          <w:szCs w:val="24"/>
        </w:rPr>
      </w:pPr>
    </w:p>
    <w:p w14:paraId="4533C841" w14:textId="77777777" w:rsidR="00CD64C4" w:rsidRPr="00F33C7D" w:rsidRDefault="00CD64C4" w:rsidP="00CD64C4">
      <w:pPr>
        <w:pStyle w:val="EinzugnachEinz"/>
        <w:ind w:left="709" w:hanging="283"/>
        <w:jc w:val="both"/>
        <w:rPr>
          <w:szCs w:val="24"/>
        </w:rPr>
      </w:pPr>
      <w:r w:rsidRPr="00F33C7D">
        <w:rPr>
          <w:szCs w:val="24"/>
        </w:rPr>
        <w:t>a) der Mieter mit zwei Monatsmieten in Verzug ist oder</w:t>
      </w:r>
    </w:p>
    <w:p w14:paraId="6E963D94" w14:textId="77777777" w:rsidR="00CD64C4" w:rsidRPr="00F33C7D" w:rsidRDefault="00CD64C4" w:rsidP="00CD64C4">
      <w:pPr>
        <w:pStyle w:val="EinzugnachEinz"/>
        <w:ind w:left="709" w:hanging="283"/>
        <w:jc w:val="both"/>
        <w:rPr>
          <w:szCs w:val="24"/>
        </w:rPr>
      </w:pPr>
    </w:p>
    <w:p w14:paraId="14C53A0C" w14:textId="77777777" w:rsidR="00CD64C4" w:rsidRPr="00F33C7D" w:rsidRDefault="00CD64C4" w:rsidP="00CD64C4">
      <w:pPr>
        <w:pStyle w:val="EinzugnachEinz"/>
        <w:ind w:left="709" w:hanging="283"/>
        <w:jc w:val="both"/>
        <w:rPr>
          <w:szCs w:val="24"/>
        </w:rPr>
      </w:pPr>
      <w:r w:rsidRPr="00F33C7D">
        <w:rPr>
          <w:szCs w:val="24"/>
        </w:rPr>
        <w:t>b) der Mieter trotz Mahnung das Objekt weiterhin vertragswidrig nutzt oder</w:t>
      </w:r>
    </w:p>
    <w:p w14:paraId="6D50ABC2" w14:textId="77777777" w:rsidR="00CD64C4" w:rsidRPr="00F33C7D" w:rsidRDefault="00CD64C4" w:rsidP="00CD64C4">
      <w:pPr>
        <w:pStyle w:val="EinzugnachEinz"/>
        <w:ind w:left="709" w:hanging="283"/>
        <w:jc w:val="both"/>
        <w:rPr>
          <w:szCs w:val="24"/>
        </w:rPr>
      </w:pPr>
    </w:p>
    <w:p w14:paraId="4ADA23AB" w14:textId="77777777" w:rsidR="00CD64C4" w:rsidRPr="00F33C7D" w:rsidRDefault="00857BDA" w:rsidP="00857BDA">
      <w:pPr>
        <w:pStyle w:val="EinzugnachEinz"/>
        <w:ind w:left="709" w:hanging="283"/>
        <w:rPr>
          <w:szCs w:val="24"/>
        </w:rPr>
      </w:pPr>
      <w:r>
        <w:rPr>
          <w:szCs w:val="24"/>
        </w:rPr>
        <w:t xml:space="preserve">c) </w:t>
      </w:r>
      <w:r w:rsidR="00CD64C4" w:rsidRPr="00F33C7D">
        <w:rPr>
          <w:szCs w:val="24"/>
        </w:rPr>
        <w:t xml:space="preserve">nach Vertragsschluss eine wesentliche Verschlechterung in den wirtschaftlichen Verhältnissen des Mieters eintritt. Diese werden vermutet, </w:t>
      </w:r>
      <w:r w:rsidR="00CD64C4" w:rsidRPr="00F33C7D">
        <w:rPr>
          <w:szCs w:val="24"/>
        </w:rPr>
        <w:lastRenderedPageBreak/>
        <w:t>wenn Pfändungen oder sonstige Zwangsvollstreckungsmaßnahmen ausgebracht werden, die die Ansprüche des Vermieters gefährden.</w:t>
      </w:r>
    </w:p>
    <w:p w14:paraId="2D972A11" w14:textId="77777777" w:rsidR="00CD64C4" w:rsidRPr="00F33C7D" w:rsidRDefault="00CD64C4" w:rsidP="00CD64C4">
      <w:pPr>
        <w:pStyle w:val="EinzugnachEinz"/>
        <w:ind w:left="709" w:hanging="283"/>
        <w:jc w:val="both"/>
        <w:rPr>
          <w:szCs w:val="24"/>
        </w:rPr>
      </w:pPr>
    </w:p>
    <w:p w14:paraId="1B35AAF1" w14:textId="60105B91" w:rsidR="00CD64C4" w:rsidRPr="006A5EBD" w:rsidRDefault="00CD64C4" w:rsidP="00CD64C4">
      <w:pPr>
        <w:pStyle w:val="Einzug3-stellig"/>
        <w:numPr>
          <w:ilvl w:val="1"/>
          <w:numId w:val="25"/>
        </w:numPr>
        <w:tabs>
          <w:tab w:val="clear" w:pos="680"/>
          <w:tab w:val="left" w:pos="426"/>
        </w:tabs>
        <w:ind w:left="426" w:hanging="426"/>
        <w:jc w:val="both"/>
        <w:rPr>
          <w:szCs w:val="24"/>
        </w:rPr>
      </w:pPr>
      <w:r w:rsidRPr="006A5EBD">
        <w:rPr>
          <w:szCs w:val="24"/>
        </w:rPr>
        <w:t xml:space="preserve">Die gesetzlichen Kündigungsrechte ohne Fristsetzung aus </w:t>
      </w:r>
      <w:r w:rsidR="008A3EFE" w:rsidRPr="006A5EBD">
        <w:rPr>
          <w:szCs w:val="24"/>
        </w:rPr>
        <w:t>Paragraf 543</w:t>
      </w:r>
      <w:r w:rsidRPr="006A5EBD">
        <w:rPr>
          <w:szCs w:val="24"/>
        </w:rPr>
        <w:t> II Nr. 1, 569 I BGB bleiben unberührt.</w:t>
      </w:r>
    </w:p>
    <w:p w14:paraId="74EB8E14" w14:textId="77777777" w:rsidR="00CD64C4" w:rsidRPr="00F33C7D" w:rsidRDefault="00CD64C4" w:rsidP="00CD64C4">
      <w:pPr>
        <w:pStyle w:val="EinzugnachEinz"/>
        <w:ind w:left="709" w:hanging="283"/>
        <w:jc w:val="both"/>
        <w:rPr>
          <w:szCs w:val="24"/>
        </w:rPr>
      </w:pPr>
    </w:p>
    <w:bookmarkEnd w:id="0"/>
    <w:p w14:paraId="0BB68DC1" w14:textId="77777777" w:rsidR="00CD64C4" w:rsidRPr="00CD64C4" w:rsidRDefault="00CD64C4" w:rsidP="00CD64C4">
      <w:pPr>
        <w:pStyle w:val="Einzug3-stellig"/>
        <w:numPr>
          <w:ilvl w:val="1"/>
          <w:numId w:val="25"/>
        </w:numPr>
        <w:tabs>
          <w:tab w:val="clear" w:pos="680"/>
          <w:tab w:val="left" w:pos="426"/>
        </w:tabs>
        <w:ind w:left="426" w:hanging="426"/>
        <w:jc w:val="both"/>
        <w:rPr>
          <w:szCs w:val="24"/>
        </w:rPr>
      </w:pPr>
      <w:r w:rsidRPr="00CD64C4">
        <w:rPr>
          <w:szCs w:val="24"/>
        </w:rPr>
        <w:t>Im Übrigen ist jede Partei zur fristlosen Kündigung aus wichtigem Grunde berechtigt, wenn der Vertragspartner eine wesentliche Vertragspflicht trotz vorheriger Abmahnung wiederholt verletzt.</w:t>
      </w:r>
    </w:p>
    <w:p w14:paraId="7568DB95" w14:textId="77777777" w:rsidR="00CD64C4" w:rsidRDefault="00CD64C4" w:rsidP="00CD64C4">
      <w:pPr>
        <w:pStyle w:val="EinzugnachEinz"/>
        <w:ind w:left="0" w:firstLine="0"/>
        <w:jc w:val="both"/>
        <w:rPr>
          <w:sz w:val="22"/>
        </w:rPr>
      </w:pPr>
    </w:p>
    <w:p w14:paraId="52BCE55A" w14:textId="77777777" w:rsidR="00841F88" w:rsidRPr="00E02B3B" w:rsidRDefault="00841F88" w:rsidP="00197F2B">
      <w:pPr>
        <w:pStyle w:val="Listenabsatz"/>
        <w:widowControl w:val="0"/>
        <w:numPr>
          <w:ilvl w:val="0"/>
          <w:numId w:val="11"/>
        </w:numPr>
        <w:rPr>
          <w:rFonts w:cs="Arial"/>
          <w:sz w:val="24"/>
          <w:szCs w:val="24"/>
        </w:rPr>
      </w:pPr>
      <w:r w:rsidRPr="00E02B3B">
        <w:rPr>
          <w:rFonts w:cs="Arial"/>
          <w:b/>
          <w:sz w:val="24"/>
          <w:szCs w:val="24"/>
        </w:rPr>
        <w:t>Mietzins</w:t>
      </w:r>
    </w:p>
    <w:p w14:paraId="33B7A236" w14:textId="5E6EDC36" w:rsidR="00841F88" w:rsidRPr="00DE6702" w:rsidRDefault="00841F88" w:rsidP="00DE6702">
      <w:pPr>
        <w:pStyle w:val="Listenabsatz"/>
        <w:widowControl w:val="0"/>
        <w:numPr>
          <w:ilvl w:val="0"/>
          <w:numId w:val="8"/>
        </w:numPr>
        <w:tabs>
          <w:tab w:val="left" w:pos="426"/>
        </w:tabs>
        <w:rPr>
          <w:rFonts w:cs="Arial"/>
          <w:szCs w:val="24"/>
        </w:rPr>
      </w:pPr>
      <w:r w:rsidRPr="00DE6702">
        <w:rPr>
          <w:rFonts w:cs="Arial"/>
          <w:sz w:val="24"/>
          <w:szCs w:val="24"/>
        </w:rPr>
        <w:t xml:space="preserve">Die monatliche Netto-Grundmiete beträgt Euro </w:t>
      </w:r>
      <w:r w:rsidR="00E02B3B" w:rsidRPr="00DE6702">
        <w:rPr>
          <w:rFonts w:cs="Arial"/>
          <w:szCs w:val="24"/>
        </w:rPr>
        <w:t>……………</w:t>
      </w:r>
      <w:r w:rsidR="00A71D97" w:rsidRPr="00DE6702">
        <w:rPr>
          <w:rFonts w:cs="Arial"/>
          <w:szCs w:val="24"/>
        </w:rPr>
        <w:t>……………</w:t>
      </w:r>
      <w:proofErr w:type="gramStart"/>
      <w:r w:rsidR="00A71D97" w:rsidRPr="00DE6702">
        <w:rPr>
          <w:rFonts w:cs="Arial"/>
          <w:szCs w:val="24"/>
        </w:rPr>
        <w:t>…….</w:t>
      </w:r>
      <w:proofErr w:type="gramEnd"/>
      <w:r w:rsidR="00A71D97" w:rsidRPr="00DE6702">
        <w:rPr>
          <w:rFonts w:cs="Arial"/>
          <w:szCs w:val="24"/>
        </w:rPr>
        <w:t>.</w:t>
      </w:r>
      <w:r w:rsidR="00A71D97" w:rsidRPr="00DE6702">
        <w:rPr>
          <w:rFonts w:cs="Arial"/>
          <w:szCs w:val="24"/>
        </w:rPr>
        <w:br/>
      </w:r>
      <w:r w:rsidRPr="00DE6702">
        <w:rPr>
          <w:rFonts w:cs="Arial"/>
          <w:sz w:val="24"/>
          <w:szCs w:val="24"/>
        </w:rPr>
        <w:t xml:space="preserve">Sie ist im Voraus, spätestens am 3. Werktag jeden Monats, kostenfrei an den Vermieter auf dessen Konto bei der </w:t>
      </w:r>
      <w:r w:rsidR="00A44B86" w:rsidRPr="00DE6702">
        <w:rPr>
          <w:rFonts w:cs="Arial"/>
          <w:szCs w:val="24"/>
        </w:rPr>
        <w:br/>
        <w:t>……………………………………………………………………………………………</w:t>
      </w:r>
      <w:r w:rsidR="00A71D97" w:rsidRPr="00DE6702">
        <w:rPr>
          <w:rFonts w:cs="Arial"/>
          <w:szCs w:val="24"/>
        </w:rPr>
        <w:t>…………………………………………………………………………………………………………………</w:t>
      </w:r>
      <w:r w:rsidR="00A44B86" w:rsidRPr="00DE6702">
        <w:rPr>
          <w:rFonts w:cs="Arial"/>
          <w:szCs w:val="24"/>
        </w:rPr>
        <w:br/>
      </w:r>
      <w:r w:rsidRPr="00DE6702">
        <w:rPr>
          <w:rFonts w:cs="Arial"/>
          <w:sz w:val="24"/>
          <w:szCs w:val="24"/>
        </w:rPr>
        <w:t>Bank zu zahlen.</w:t>
      </w:r>
      <w:r w:rsidR="00A44B86" w:rsidRPr="00DE6702">
        <w:rPr>
          <w:rFonts w:cs="Arial"/>
          <w:szCs w:val="24"/>
        </w:rPr>
        <w:t xml:space="preserve"> </w:t>
      </w:r>
      <w:r w:rsidR="00A44B86" w:rsidRPr="00DE6702">
        <w:rPr>
          <w:rFonts w:cs="Arial"/>
          <w:szCs w:val="24"/>
        </w:rPr>
        <w:br/>
      </w:r>
      <w:r w:rsidR="00A44B86">
        <w:t>(</w:t>
      </w:r>
      <w:r w:rsidR="00A44B86" w:rsidRPr="00DE6702">
        <w:rPr>
          <w:i/>
          <w:sz w:val="20"/>
        </w:rPr>
        <w:t>Eine Verpflichtung des Mieters zur Zahlung von Umsatzsteuer zusätzlich zur Miete besteht nur, wenn dies entweder vertraglich vereinbart wurde oder der Vermieter sich die Mehrwertsteuerberechnung für den Fall der</w:t>
      </w:r>
      <w:r w:rsidR="00857BDA" w:rsidRPr="00DE6702">
        <w:rPr>
          <w:i/>
          <w:sz w:val="20"/>
        </w:rPr>
        <w:t xml:space="preserve"> Option vorbehalten hat. Siehe </w:t>
      </w:r>
      <w:r w:rsidR="00D80828" w:rsidRPr="00DE6702">
        <w:rPr>
          <w:i/>
          <w:sz w:val="20"/>
        </w:rPr>
        <w:t xml:space="preserve">III. </w:t>
      </w:r>
      <w:r w:rsidR="00A44B86" w:rsidRPr="00DE6702">
        <w:rPr>
          <w:i/>
          <w:sz w:val="20"/>
        </w:rPr>
        <w:t>Ziffer 3.)</w:t>
      </w:r>
      <w:r w:rsidR="004F1483" w:rsidRPr="00DE6702">
        <w:rPr>
          <w:rFonts w:cs="Arial"/>
          <w:szCs w:val="24"/>
        </w:rPr>
        <w:br/>
      </w:r>
    </w:p>
    <w:p w14:paraId="26D6B667"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Folgende Nebenabgaben hat der Mieter innerhalb e</w:t>
      </w:r>
      <w:r w:rsidR="00A44B86">
        <w:rPr>
          <w:rFonts w:cs="Arial"/>
          <w:szCs w:val="24"/>
        </w:rPr>
        <w:t>ines Monats nach erfolgter Rech</w:t>
      </w:r>
      <w:r w:rsidRPr="00F14060">
        <w:rPr>
          <w:rFonts w:cs="Arial"/>
          <w:szCs w:val="24"/>
        </w:rPr>
        <w:t>nungsstellung zusätzlich zu entrichten:</w:t>
      </w:r>
      <w:r w:rsidR="00A44B86">
        <w:rPr>
          <w:rFonts w:cs="Arial"/>
          <w:szCs w:val="24"/>
        </w:rPr>
        <w:br/>
      </w:r>
      <w:r w:rsidR="00A44B86">
        <w:rPr>
          <w:i/>
          <w:sz w:val="20"/>
        </w:rPr>
        <w:t>(</w:t>
      </w:r>
      <w:r w:rsidR="00A44B86"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00A44B86">
        <w:rPr>
          <w:i/>
          <w:sz w:val="20"/>
        </w:rPr>
        <w:t>)</w:t>
      </w:r>
      <w:r w:rsidRPr="00A44B86">
        <w:rPr>
          <w:rFonts w:cs="Arial"/>
          <w:i/>
          <w:szCs w:val="24"/>
        </w:rPr>
        <w:br/>
      </w:r>
    </w:p>
    <w:p w14:paraId="16205D8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 xml:space="preserve">Betriebskosten in Höhe von Euro </w:t>
      </w:r>
      <w:r w:rsidR="00A44B86">
        <w:rPr>
          <w:rFonts w:cs="Arial"/>
          <w:szCs w:val="24"/>
        </w:rPr>
        <w:t>…………</w:t>
      </w:r>
    </w:p>
    <w:p w14:paraId="72B0717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anteilige Heizkosten entsprechend der Heizkosten VO</w:t>
      </w:r>
    </w:p>
    <w:p w14:paraId="75FD93E8" w14:textId="77777777" w:rsidR="00841F88" w:rsidRPr="00A44B86" w:rsidRDefault="00841F88" w:rsidP="00197F2B">
      <w:pPr>
        <w:pStyle w:val="Einzug3-stellig"/>
        <w:numPr>
          <w:ilvl w:val="0"/>
          <w:numId w:val="9"/>
        </w:numPr>
        <w:ind w:left="680"/>
        <w:rPr>
          <w:rFonts w:cs="Arial"/>
          <w:i/>
          <w:sz w:val="20"/>
        </w:rPr>
      </w:pPr>
      <w:r w:rsidRPr="00F14060">
        <w:rPr>
          <w:rFonts w:cs="Arial"/>
          <w:szCs w:val="24"/>
        </w:rPr>
        <w:t xml:space="preserve">sonstige Kosten: </w:t>
      </w:r>
      <w:r w:rsidR="00A44B86">
        <w:rPr>
          <w:rFonts w:cs="Arial"/>
          <w:szCs w:val="24"/>
        </w:rPr>
        <w:t>……………</w:t>
      </w:r>
      <w:r w:rsidR="00A71D97">
        <w:rPr>
          <w:rFonts w:cs="Arial"/>
          <w:szCs w:val="24"/>
        </w:rPr>
        <w:t>…………………</w:t>
      </w:r>
      <w:proofErr w:type="gramStart"/>
      <w:r w:rsidR="00A71D97">
        <w:rPr>
          <w:rFonts w:cs="Arial"/>
          <w:szCs w:val="24"/>
        </w:rPr>
        <w:t>…….</w:t>
      </w:r>
      <w:proofErr w:type="gramEnd"/>
      <w:r w:rsidR="00A71D97">
        <w:rPr>
          <w:rFonts w:cs="Arial"/>
          <w:szCs w:val="24"/>
        </w:rPr>
        <w:t>.</w:t>
      </w:r>
      <w:r w:rsidR="00A44B86">
        <w:rPr>
          <w:rFonts w:cs="Arial"/>
          <w:szCs w:val="24"/>
        </w:rPr>
        <w:t>i</w:t>
      </w:r>
      <w:r w:rsidRPr="00F14060">
        <w:rPr>
          <w:rFonts w:cs="Arial"/>
          <w:szCs w:val="24"/>
        </w:rPr>
        <w:t>n Höhe von Euro</w:t>
      </w:r>
      <w:r w:rsidR="00A44B86">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1C20159B" w14:textId="77777777" w:rsidR="00841F88" w:rsidRPr="00F14060" w:rsidRDefault="00841F88" w:rsidP="004F1483">
      <w:pPr>
        <w:rPr>
          <w:rFonts w:cs="Arial"/>
          <w:sz w:val="24"/>
          <w:szCs w:val="24"/>
        </w:rPr>
      </w:pPr>
    </w:p>
    <w:p w14:paraId="15E9AB8F"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Optiert der Vermieter zur Umsatzsteuer, hat der Mieter auf die vereinbarte Gesamtmiete die Umsatzsteuer in der jeweils gesetzlichen Höhe zu bezahlen.</w:t>
      </w:r>
    </w:p>
    <w:p w14:paraId="40675508" w14:textId="77777777" w:rsidR="00841F88" w:rsidRPr="00F14060" w:rsidRDefault="00841F88" w:rsidP="00F14060">
      <w:pPr>
        <w:ind w:left="2835"/>
        <w:rPr>
          <w:rFonts w:cs="Arial"/>
          <w:b/>
          <w:sz w:val="24"/>
          <w:szCs w:val="24"/>
        </w:rPr>
      </w:pPr>
    </w:p>
    <w:p w14:paraId="5735E3B4" w14:textId="77777777" w:rsidR="00841F88" w:rsidRPr="007C2240" w:rsidRDefault="00841F88" w:rsidP="00197F2B">
      <w:pPr>
        <w:pStyle w:val="Listenabsatz"/>
        <w:numPr>
          <w:ilvl w:val="0"/>
          <w:numId w:val="10"/>
        </w:numPr>
        <w:rPr>
          <w:rFonts w:cs="Arial"/>
          <w:sz w:val="24"/>
          <w:szCs w:val="24"/>
        </w:rPr>
      </w:pPr>
      <w:r w:rsidRPr="007C2240">
        <w:rPr>
          <w:rFonts w:cs="Arial"/>
          <w:b/>
          <w:sz w:val="24"/>
          <w:szCs w:val="24"/>
        </w:rPr>
        <w:t>Anpassung des Mietzinses</w:t>
      </w:r>
      <w:r w:rsidR="00A44B86" w:rsidRPr="007C2240">
        <w:rPr>
          <w:rFonts w:cs="Arial"/>
          <w:b/>
          <w:sz w:val="24"/>
          <w:szCs w:val="24"/>
        </w:rPr>
        <w:br/>
      </w:r>
      <w:r w:rsidR="00A44B86"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sidR="00A71D97">
        <w:rPr>
          <w:i/>
          <w:sz w:val="20"/>
        </w:rPr>
        <w:br/>
      </w:r>
    </w:p>
    <w:p w14:paraId="017A8F2F" w14:textId="300E0B57" w:rsidR="009C6D6A"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 xml:space="preserve">Erhöht oder vermindert sich künftig der vom </w:t>
      </w:r>
      <w:r w:rsidR="001018DE" w:rsidRPr="005B5FCB">
        <w:rPr>
          <w:rFonts w:cs="Arial"/>
          <w:szCs w:val="24"/>
        </w:rPr>
        <w:t xml:space="preserve">Statistischen Bundesamt </w:t>
      </w:r>
      <w:r w:rsidRPr="005B5FCB">
        <w:rPr>
          <w:rFonts w:cs="Arial"/>
          <w:szCs w:val="24"/>
        </w:rPr>
        <w:t xml:space="preserve">festgestellte Verbraucherpreisindex für Deutschland (auf der Basis 2010 = 100) gegenüber dem für den Monat des Vertragsschlusses veröffentlichten Index um mindestens 10 Prozent, so ändert sich der Mietzins im gleichen </w:t>
      </w:r>
      <w:r w:rsidR="001018DE" w:rsidRPr="005B5FCB">
        <w:rPr>
          <w:rFonts w:cs="Arial"/>
          <w:szCs w:val="24"/>
        </w:rPr>
        <w:t>p</w:t>
      </w:r>
      <w:r w:rsidRPr="005B5FCB">
        <w:rPr>
          <w:rFonts w:cs="Arial"/>
          <w:szCs w:val="24"/>
        </w:rPr>
        <w:t>rozentualen Verhältnis nach unten oder oben</w:t>
      </w:r>
      <w:r w:rsidR="009C6D6A">
        <w:rPr>
          <w:rFonts w:cs="Arial"/>
          <w:szCs w:val="24"/>
        </w:rPr>
        <w:t xml:space="preserve">. </w:t>
      </w:r>
      <w:r w:rsidR="009C6D6A" w:rsidRPr="00192114">
        <w:rPr>
          <w:rFonts w:cs="Arial"/>
          <w:szCs w:val="24"/>
        </w:rPr>
        <w:t>Eine Erhöhung ist durch den Vermieter, eine Verminderung durch den Mieter der jeweils anderen Partei in Textform anzuzeigen.</w:t>
      </w:r>
      <w:r w:rsidR="009C6D6A">
        <w:rPr>
          <w:rFonts w:cs="Arial"/>
          <w:szCs w:val="24"/>
        </w:rPr>
        <w:t xml:space="preserve"> </w:t>
      </w:r>
      <w:r w:rsidR="009C6D6A" w:rsidRPr="00192114">
        <w:rPr>
          <w:rFonts w:cs="Arial"/>
          <w:szCs w:val="24"/>
        </w:rPr>
        <w:t>Die Änderung tritt im auf die Anzeige folgenden Monat in Kraft.</w:t>
      </w:r>
      <w:r w:rsidR="009C6D6A">
        <w:rPr>
          <w:rFonts w:cs="Arial"/>
          <w:szCs w:val="24"/>
        </w:rPr>
        <w:t xml:space="preserve"> </w:t>
      </w:r>
    </w:p>
    <w:p w14:paraId="08336CA0" w14:textId="40379A2C" w:rsidR="00D04D16" w:rsidRDefault="005B5FCB" w:rsidP="009C6D6A">
      <w:pPr>
        <w:pStyle w:val="Einzug3-stellig"/>
        <w:widowControl w:val="0"/>
        <w:tabs>
          <w:tab w:val="clear" w:pos="680"/>
          <w:tab w:val="left" w:pos="426"/>
        </w:tabs>
        <w:ind w:left="360" w:firstLine="0"/>
        <w:rPr>
          <w:i/>
          <w:sz w:val="20"/>
        </w:rPr>
      </w:pPr>
      <w:r w:rsidRPr="005B5FCB">
        <w:rPr>
          <w:rFonts w:cs="Arial"/>
          <w:szCs w:val="24"/>
        </w:rPr>
        <w:t>(</w:t>
      </w:r>
      <w:r w:rsidRPr="005B5FCB">
        <w:rPr>
          <w:i/>
          <w:sz w:val="20"/>
        </w:rPr>
        <w:t xml:space="preserve">Eine Anpassung der Miete mittels einer Wertsicherungsklausel ist nur möglich, wenn sich die Klausel auf einen Verbraucherpreisindex bezieht </w:t>
      </w:r>
      <w:r w:rsidRPr="005B5FCB">
        <w:rPr>
          <w:b/>
          <w:i/>
          <w:sz w:val="20"/>
          <w:u w:val="single"/>
        </w:rPr>
        <w:t>und</w:t>
      </w:r>
      <w:r w:rsidRPr="005B5FCB">
        <w:rPr>
          <w:i/>
          <w:sz w:val="20"/>
        </w:rPr>
        <w:t xml:space="preserve"> der Vermieter für mindestens 10 Jahre auf </w:t>
      </w:r>
      <w:r w:rsidRPr="005B5FCB">
        <w:rPr>
          <w:i/>
          <w:sz w:val="20"/>
        </w:rPr>
        <w:lastRenderedPageBreak/>
        <w:t>das Recht einer ordentlichen Kündigung verzichtet oder der Mieter das Recht hat, die Vertragsdauer auf mindestens 10 Jahre zu verlängern. Ansonsten ist die Klausel unwirksam.)</w:t>
      </w:r>
    </w:p>
    <w:p w14:paraId="66433DC7" w14:textId="79EA7333" w:rsidR="00D04D16" w:rsidRPr="00CD507D" w:rsidRDefault="00841F88" w:rsidP="00D04D16">
      <w:pPr>
        <w:pStyle w:val="Einzug3-stellig"/>
        <w:tabs>
          <w:tab w:val="clear" w:pos="680"/>
        </w:tabs>
        <w:ind w:left="360" w:firstLine="0"/>
        <w:rPr>
          <w:rFonts w:cs="Arial"/>
          <w:i/>
          <w:iCs/>
          <w:szCs w:val="24"/>
        </w:rPr>
      </w:pPr>
      <w:r w:rsidRPr="005B5FCB">
        <w:rPr>
          <w:rFonts w:cs="Arial"/>
          <w:i/>
          <w:sz w:val="20"/>
        </w:rPr>
        <w:br/>
      </w:r>
      <w:r w:rsidR="00D04D16" w:rsidRPr="00CD507D">
        <w:rPr>
          <w:rFonts w:cs="Arial"/>
          <w:i/>
          <w:iCs/>
          <w:szCs w:val="24"/>
        </w:rPr>
        <w:t>(Optional:</w:t>
      </w:r>
    </w:p>
    <w:p w14:paraId="496D5B63" w14:textId="32526DAE" w:rsidR="00841F88" w:rsidRPr="00CD507D" w:rsidRDefault="00D04D16" w:rsidP="00DE6702">
      <w:pPr>
        <w:pStyle w:val="Einzug3-stellig"/>
        <w:tabs>
          <w:tab w:val="clear" w:pos="680"/>
        </w:tabs>
        <w:ind w:left="360" w:firstLine="0"/>
        <w:rPr>
          <w:rFonts w:cs="Arial"/>
          <w:i/>
          <w:iCs/>
          <w:szCs w:val="24"/>
        </w:rPr>
      </w:pPr>
      <w:r w:rsidRPr="00CD507D">
        <w:rPr>
          <w:rFonts w:cs="Arial"/>
          <w:i/>
          <w:iCs/>
          <w:szCs w:val="24"/>
        </w:rPr>
        <w:t>Die Anpassung ist auf jeweils eine Erhöhung und Verminderung pro Jahr, gerechnet ab dem Zeitpunkt des Vertragsschlusses bzw. der jeweils letzten Erhöhung oder Verminderung, begrenzt.</w:t>
      </w:r>
      <w:r w:rsidR="00CD507D">
        <w:rPr>
          <w:rFonts w:cs="Arial"/>
          <w:i/>
          <w:iCs/>
          <w:sz w:val="26"/>
          <w:szCs w:val="26"/>
        </w:rPr>
        <w:t>)</w:t>
      </w:r>
    </w:p>
    <w:p w14:paraId="6218A372" w14:textId="77777777" w:rsidR="00D04D16" w:rsidRPr="005B5FCB" w:rsidRDefault="00D04D16" w:rsidP="009C6D6A">
      <w:pPr>
        <w:pStyle w:val="Einzug3-stellig"/>
        <w:widowControl w:val="0"/>
        <w:tabs>
          <w:tab w:val="clear" w:pos="680"/>
          <w:tab w:val="left" w:pos="426"/>
        </w:tabs>
        <w:ind w:left="360" w:firstLine="0"/>
        <w:rPr>
          <w:rFonts w:cs="Arial"/>
          <w:szCs w:val="24"/>
        </w:rPr>
      </w:pPr>
    </w:p>
    <w:p w14:paraId="0357CD7E" w14:textId="77777777" w:rsidR="00841F88" w:rsidRPr="005B5FCB"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Sollte der genannte Index eingestellt werden, tritt an</w:t>
      </w:r>
      <w:r w:rsidR="001018DE" w:rsidRPr="005B5FCB">
        <w:rPr>
          <w:rFonts w:cs="Arial"/>
          <w:szCs w:val="24"/>
        </w:rPr>
        <w:t xml:space="preserve"> seine Stelle der entsprechende </w:t>
      </w:r>
      <w:r w:rsidRPr="005B5FCB">
        <w:rPr>
          <w:rFonts w:cs="Arial"/>
          <w:szCs w:val="24"/>
        </w:rPr>
        <w:t>Nachfolgeindex.</w:t>
      </w:r>
    </w:p>
    <w:p w14:paraId="5A731D29" w14:textId="77777777" w:rsidR="00841F88" w:rsidRPr="00F14060" w:rsidRDefault="00841F88" w:rsidP="005B5FCB">
      <w:pPr>
        <w:pStyle w:val="Einzug3-stellig"/>
        <w:widowControl w:val="0"/>
        <w:tabs>
          <w:tab w:val="clear" w:pos="680"/>
          <w:tab w:val="left" w:pos="426"/>
        </w:tabs>
        <w:ind w:left="218" w:firstLine="0"/>
        <w:rPr>
          <w:rFonts w:cs="Arial"/>
          <w:szCs w:val="24"/>
        </w:rPr>
      </w:pPr>
    </w:p>
    <w:p w14:paraId="0D328530" w14:textId="77777777" w:rsidR="00841F88" w:rsidRPr="005B5FCB" w:rsidRDefault="00841F88" w:rsidP="00197F2B">
      <w:pPr>
        <w:pStyle w:val="Einzug3-stellig"/>
        <w:numPr>
          <w:ilvl w:val="0"/>
          <w:numId w:val="12"/>
        </w:numPr>
        <w:tabs>
          <w:tab w:val="clear" w:pos="680"/>
        </w:tabs>
        <w:ind w:left="360"/>
        <w:rPr>
          <w:rFonts w:cs="Arial"/>
          <w:szCs w:val="24"/>
        </w:rPr>
      </w:pPr>
      <w:r w:rsidRPr="005B5FCB">
        <w:rPr>
          <w:rFonts w:cs="Arial"/>
          <w:szCs w:val="24"/>
        </w:rPr>
        <w:t>Weitere Anpassungen der Miete erfolgen nach Maßgabe der Ziff</w:t>
      </w:r>
      <w:r w:rsidR="00857BDA">
        <w:rPr>
          <w:rFonts w:cs="Arial"/>
          <w:szCs w:val="24"/>
        </w:rPr>
        <w:t>er</w:t>
      </w:r>
      <w:r w:rsidRPr="005B5FCB">
        <w:rPr>
          <w:rFonts w:cs="Arial"/>
          <w:szCs w:val="24"/>
        </w:rPr>
        <w:t xml:space="preserve"> 1, wobei jeweils auf </w:t>
      </w:r>
      <w:r w:rsidR="001018DE" w:rsidRPr="005B5FCB">
        <w:rPr>
          <w:rFonts w:cs="Arial"/>
          <w:szCs w:val="24"/>
        </w:rPr>
        <w:t>d</w:t>
      </w:r>
      <w:r w:rsidRPr="005B5FCB">
        <w:rPr>
          <w:rFonts w:cs="Arial"/>
          <w:szCs w:val="24"/>
        </w:rPr>
        <w:t>en Indexstand zum Zeitpunkt der letzten Anpassun</w:t>
      </w:r>
      <w:r w:rsidR="001018DE" w:rsidRPr="005B5FCB">
        <w:rPr>
          <w:rFonts w:cs="Arial"/>
          <w:szCs w:val="24"/>
        </w:rPr>
        <w:t xml:space="preserve">g als </w:t>
      </w:r>
      <w:r w:rsidR="005B5FCB" w:rsidRPr="005B5FCB">
        <w:rPr>
          <w:rFonts w:cs="Arial"/>
          <w:szCs w:val="24"/>
        </w:rPr>
        <w:t>A</w:t>
      </w:r>
      <w:r w:rsidR="001018DE" w:rsidRPr="005B5FCB">
        <w:rPr>
          <w:rFonts w:cs="Arial"/>
          <w:szCs w:val="24"/>
        </w:rPr>
        <w:t xml:space="preserve">usgangsindex abzustellen </w:t>
      </w:r>
      <w:r w:rsidRPr="005B5FCB">
        <w:rPr>
          <w:rFonts w:cs="Arial"/>
          <w:szCs w:val="24"/>
        </w:rPr>
        <w:t>ist.</w:t>
      </w:r>
    </w:p>
    <w:p w14:paraId="662C4D5D" w14:textId="77777777" w:rsidR="00841F88" w:rsidRPr="00F14060" w:rsidRDefault="00841F88" w:rsidP="005B5FCB">
      <w:pPr>
        <w:pStyle w:val="Einzug3-stellig"/>
        <w:tabs>
          <w:tab w:val="clear" w:pos="680"/>
        </w:tabs>
        <w:ind w:left="218" w:firstLine="0"/>
        <w:rPr>
          <w:rFonts w:cs="Arial"/>
          <w:szCs w:val="24"/>
        </w:rPr>
      </w:pPr>
    </w:p>
    <w:p w14:paraId="60AB34B4" w14:textId="3C0D459C" w:rsidR="009C6D6A" w:rsidRDefault="00841F88" w:rsidP="009C6D6A">
      <w:pPr>
        <w:pStyle w:val="Einzug3-stellig"/>
        <w:numPr>
          <w:ilvl w:val="0"/>
          <w:numId w:val="12"/>
        </w:numPr>
        <w:tabs>
          <w:tab w:val="clear" w:pos="680"/>
        </w:tabs>
        <w:ind w:left="360"/>
        <w:rPr>
          <w:rFonts w:cs="Arial"/>
          <w:szCs w:val="24"/>
        </w:rPr>
      </w:pPr>
      <w:r w:rsidRPr="005B5FCB">
        <w:rPr>
          <w:rFonts w:cs="Arial"/>
          <w:szCs w:val="24"/>
        </w:rPr>
        <w:t>Haben die vom Mieter auf eigene Kosten vorgen</w:t>
      </w:r>
      <w:r w:rsidR="001018DE" w:rsidRPr="005B5FCB">
        <w:rPr>
          <w:rFonts w:cs="Arial"/>
          <w:szCs w:val="24"/>
        </w:rPr>
        <w:t xml:space="preserve">ommenen baulichen Veränderungen </w:t>
      </w:r>
      <w:r w:rsidRPr="005B5FCB">
        <w:rPr>
          <w:rFonts w:cs="Arial"/>
          <w:szCs w:val="24"/>
        </w:rPr>
        <w:t xml:space="preserve">eine Werterhöhung der Mieträume zur Folge, so hat diese bei einer Neufestsetzung </w:t>
      </w:r>
      <w:r w:rsidR="001018DE" w:rsidRPr="005B5FCB">
        <w:rPr>
          <w:rFonts w:cs="Arial"/>
          <w:szCs w:val="24"/>
        </w:rPr>
        <w:t>d</w:t>
      </w:r>
      <w:r w:rsidRPr="005B5FCB">
        <w:rPr>
          <w:rFonts w:cs="Arial"/>
          <w:szCs w:val="24"/>
        </w:rPr>
        <w:t>es Mietzinses außer Betracht zu bleiben.</w:t>
      </w:r>
    </w:p>
    <w:p w14:paraId="421156FE" w14:textId="77777777" w:rsidR="009C6D6A" w:rsidRDefault="009C6D6A" w:rsidP="009C6D6A">
      <w:pPr>
        <w:pStyle w:val="Listenabsatz"/>
        <w:rPr>
          <w:rFonts w:cs="Arial"/>
          <w:szCs w:val="24"/>
        </w:rPr>
      </w:pPr>
    </w:p>
    <w:p w14:paraId="52061B61" w14:textId="77777777" w:rsidR="00841F88" w:rsidRPr="00F14060" w:rsidRDefault="00841F88" w:rsidP="005B5FCB">
      <w:pPr>
        <w:rPr>
          <w:rFonts w:cs="Arial"/>
          <w:sz w:val="24"/>
          <w:szCs w:val="24"/>
        </w:rPr>
      </w:pPr>
    </w:p>
    <w:p w14:paraId="4F5528A3"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Mietkaution</w:t>
      </w:r>
    </w:p>
    <w:p w14:paraId="1104CB3C" w14:textId="77777777" w:rsidR="00841F88" w:rsidRPr="00F14060" w:rsidRDefault="00841F88" w:rsidP="007C2240">
      <w:pPr>
        <w:ind w:left="360"/>
        <w:rPr>
          <w:rFonts w:cs="Arial"/>
          <w:sz w:val="24"/>
          <w:szCs w:val="24"/>
        </w:rPr>
      </w:pPr>
      <w:r w:rsidRPr="00F14060">
        <w:rPr>
          <w:rFonts w:cs="Arial"/>
          <w:sz w:val="24"/>
          <w:szCs w:val="24"/>
        </w:rPr>
        <w:t>Der Mieter zahlt eine Kaution in Höhe von drei Monatsmieten. Die Kaution ist vom Vermieter auf einem gesondert geführten Konto aufzubewahren. Eine Verzinsungspflicht des Vermieters für die Kaution wird ausgeschlossen.</w:t>
      </w:r>
      <w:r w:rsidR="007C2240">
        <w:rPr>
          <w:rFonts w:cs="Arial"/>
          <w:sz w:val="24"/>
          <w:szCs w:val="24"/>
        </w:rPr>
        <w:br/>
      </w:r>
    </w:p>
    <w:p w14:paraId="7FF5845A" w14:textId="77777777" w:rsidR="00841F88" w:rsidRPr="00F14060" w:rsidRDefault="00841F88" w:rsidP="004F1483">
      <w:pPr>
        <w:pStyle w:val="Einzug3-stellig"/>
        <w:ind w:left="1040"/>
        <w:rPr>
          <w:rFonts w:cs="Arial"/>
          <w:szCs w:val="24"/>
        </w:rPr>
      </w:pPr>
      <w:r w:rsidRPr="00F14060">
        <w:rPr>
          <w:rFonts w:cs="Arial"/>
          <w:i/>
          <w:szCs w:val="24"/>
        </w:rPr>
        <w:t>Oder:</w:t>
      </w:r>
      <w:r w:rsidR="007C2240">
        <w:rPr>
          <w:rFonts w:cs="Arial"/>
          <w:i/>
          <w:szCs w:val="24"/>
        </w:rPr>
        <w:br/>
      </w:r>
    </w:p>
    <w:p w14:paraId="08E35C72" w14:textId="77777777" w:rsidR="00841F88" w:rsidRPr="00F14060" w:rsidRDefault="00841F88" w:rsidP="004F1483">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 </w:t>
      </w:r>
    </w:p>
    <w:p w14:paraId="155E3CAF" w14:textId="77777777" w:rsidR="00841F88" w:rsidRPr="00F14060" w:rsidRDefault="00841F88" w:rsidP="004F1483">
      <w:pPr>
        <w:pStyle w:val="Einzug3-stellig"/>
        <w:tabs>
          <w:tab w:val="clear" w:pos="680"/>
          <w:tab w:val="left" w:pos="0"/>
        </w:tabs>
        <w:ind w:left="360" w:firstLine="0"/>
        <w:rPr>
          <w:rFonts w:cs="Arial"/>
          <w:szCs w:val="24"/>
        </w:rPr>
      </w:pPr>
    </w:p>
    <w:p w14:paraId="5B4AD30C"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Bauliche Veränderungen, Ausbesserungen</w:t>
      </w:r>
    </w:p>
    <w:p w14:paraId="608F6C84" w14:textId="77777777" w:rsidR="00841F88" w:rsidRPr="00F14060" w:rsidRDefault="00841F88" w:rsidP="00197F2B">
      <w:pPr>
        <w:pStyle w:val="Einzug3-stellig"/>
        <w:numPr>
          <w:ilvl w:val="0"/>
          <w:numId w:val="13"/>
        </w:numPr>
        <w:tabs>
          <w:tab w:val="clear" w:pos="680"/>
        </w:tabs>
        <w:ind w:left="360"/>
        <w:rPr>
          <w:rFonts w:cs="Arial"/>
          <w:szCs w:val="24"/>
        </w:rPr>
      </w:pPr>
      <w:r w:rsidRPr="00F14060">
        <w:rPr>
          <w:rFonts w:cs="Arial"/>
          <w:szCs w:val="24"/>
        </w:rPr>
        <w:t>Bauliche Veränderungen an den Mieträumen darf der Mieter nur nach Vorliegen der schriftlichen Zustimmung des Vermieters vornehmen lassen. Die Zustimmung darf verweigert werden, wenn ein wichtiger Grund vorliegt.</w:t>
      </w:r>
    </w:p>
    <w:p w14:paraId="7942F923" w14:textId="77777777" w:rsidR="00841F88" w:rsidRPr="00F14060" w:rsidRDefault="00841F88" w:rsidP="005B5FCB">
      <w:pPr>
        <w:pStyle w:val="Einzug3-stellig"/>
        <w:tabs>
          <w:tab w:val="clear" w:pos="680"/>
        </w:tabs>
        <w:ind w:left="66" w:firstLine="0"/>
        <w:rPr>
          <w:rFonts w:cs="Arial"/>
          <w:szCs w:val="24"/>
        </w:rPr>
      </w:pPr>
    </w:p>
    <w:p w14:paraId="195CB737" w14:textId="77777777" w:rsidR="00841F88" w:rsidRPr="005B5FCB" w:rsidRDefault="00841F88" w:rsidP="00197F2B">
      <w:pPr>
        <w:pStyle w:val="Einzug3-stellig"/>
        <w:numPr>
          <w:ilvl w:val="0"/>
          <w:numId w:val="13"/>
        </w:numPr>
        <w:tabs>
          <w:tab w:val="clear" w:pos="680"/>
          <w:tab w:val="left" w:pos="426"/>
        </w:tabs>
        <w:ind w:left="360"/>
        <w:rPr>
          <w:rFonts w:cs="Arial"/>
          <w:szCs w:val="24"/>
        </w:rPr>
      </w:pPr>
      <w:r w:rsidRPr="005B5FCB">
        <w:rPr>
          <w:rFonts w:cs="Arial"/>
          <w:szCs w:val="24"/>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 In diesen Fällen entstehen keine Schadensersatzansprüche und Ansprüche zur Mietminderung.</w:t>
      </w:r>
    </w:p>
    <w:p w14:paraId="14ED8A6E" w14:textId="77777777" w:rsidR="00841F88" w:rsidRPr="00F14060" w:rsidRDefault="00841F88" w:rsidP="005B5FCB">
      <w:pPr>
        <w:pStyle w:val="Einzug3-stellig"/>
        <w:tabs>
          <w:tab w:val="clear" w:pos="680"/>
          <w:tab w:val="left" w:pos="426"/>
        </w:tabs>
        <w:ind w:left="66" w:firstLine="0"/>
        <w:rPr>
          <w:rFonts w:cs="Arial"/>
          <w:szCs w:val="24"/>
        </w:rPr>
      </w:pPr>
    </w:p>
    <w:p w14:paraId="0FA18A01" w14:textId="7EB916BB" w:rsidR="00A71D97" w:rsidRPr="009C6D6A" w:rsidRDefault="00841F88" w:rsidP="009C6D6A">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r>
      <w:proofErr w:type="gramStart"/>
      <w:r w:rsidRPr="00F14060">
        <w:rPr>
          <w:rFonts w:cs="Arial"/>
          <w:szCs w:val="24"/>
        </w:rPr>
        <w:lastRenderedPageBreak/>
        <w:t>Unterbleibt</w:t>
      </w:r>
      <w:proofErr w:type="gramEnd"/>
      <w:r w:rsidRPr="00F14060">
        <w:rPr>
          <w:rFonts w:cs="Arial"/>
          <w:szCs w:val="24"/>
        </w:rPr>
        <w:t xml:space="preserve"> diese Benachrichtigung, so kann dem Mieter ein Anspruch auf Schadensersatz/Mietminderung entstehen.</w:t>
      </w:r>
    </w:p>
    <w:p w14:paraId="43381311" w14:textId="77777777" w:rsidR="00841F88" w:rsidRPr="00F14060" w:rsidRDefault="00841F88" w:rsidP="005B5FCB">
      <w:pPr>
        <w:pStyle w:val="Einzug3-stellig"/>
        <w:tabs>
          <w:tab w:val="clear" w:pos="680"/>
          <w:tab w:val="left" w:pos="426"/>
        </w:tabs>
        <w:ind w:left="66" w:firstLine="0"/>
        <w:rPr>
          <w:rFonts w:cs="Arial"/>
          <w:szCs w:val="24"/>
        </w:rPr>
      </w:pPr>
    </w:p>
    <w:p w14:paraId="594050AF" w14:textId="5903CE22" w:rsidR="00841F88" w:rsidRPr="005B5FCB" w:rsidRDefault="00DE6702" w:rsidP="00197F2B">
      <w:pPr>
        <w:pStyle w:val="Einzug3-stellig"/>
        <w:numPr>
          <w:ilvl w:val="0"/>
          <w:numId w:val="14"/>
        </w:numPr>
        <w:tabs>
          <w:tab w:val="clear" w:pos="680"/>
          <w:tab w:val="left" w:pos="426"/>
        </w:tabs>
        <w:ind w:left="0" w:firstLine="0"/>
        <w:rPr>
          <w:rFonts w:cs="Arial"/>
          <w:szCs w:val="24"/>
        </w:rPr>
      </w:pPr>
      <w:r>
        <w:rPr>
          <w:rFonts w:cs="Arial"/>
          <w:b/>
          <w:szCs w:val="24"/>
        </w:rPr>
        <w:t xml:space="preserve"> </w:t>
      </w:r>
      <w:r>
        <w:rPr>
          <w:rFonts w:cs="Arial"/>
          <w:b/>
          <w:szCs w:val="24"/>
        </w:rPr>
        <w:tab/>
      </w:r>
      <w:r w:rsidR="00841F88" w:rsidRPr="005B5FCB">
        <w:rPr>
          <w:rFonts w:cs="Arial"/>
          <w:b/>
          <w:szCs w:val="24"/>
        </w:rPr>
        <w:t>Betreten der Mietsache</w:t>
      </w:r>
    </w:p>
    <w:p w14:paraId="13643DCB" w14:textId="77777777" w:rsidR="00857BDA" w:rsidRDefault="00841F88" w:rsidP="00F478B6">
      <w:pPr>
        <w:pStyle w:val="Einzug3-stellig"/>
        <w:tabs>
          <w:tab w:val="clear" w:pos="680"/>
        </w:tabs>
        <w:ind w:left="360" w:firstLine="0"/>
        <w:rPr>
          <w:rFonts w:cs="Arial"/>
          <w:szCs w:val="24"/>
        </w:rPr>
      </w:pPr>
      <w:r w:rsidRPr="00F14060">
        <w:rPr>
          <w:rFonts w:cs="Arial"/>
          <w:szCs w:val="24"/>
        </w:rPr>
        <w:t>Der Vermieter darf die Geschäftsräume nach vorheriger Ankündigung während der Geschäftszeiten, bei Gefahr im Verzug auch in Abwesenheit des Mieters, betreten, um sich vom Zustand der Räume zu überzeugen. Dieses Recht kann auch durch einen Bevollmächtigten ausgeübt werden.</w:t>
      </w:r>
    </w:p>
    <w:p w14:paraId="07A33DA9" w14:textId="77777777" w:rsidR="00841F88" w:rsidRPr="00F14060" w:rsidRDefault="00841F88" w:rsidP="00F14060">
      <w:pPr>
        <w:pStyle w:val="Einzug3-stellig"/>
        <w:rPr>
          <w:rFonts w:cs="Arial"/>
          <w:szCs w:val="24"/>
        </w:rPr>
      </w:pPr>
    </w:p>
    <w:p w14:paraId="1C81369E" w14:textId="77777777" w:rsidR="00841F88" w:rsidRPr="005B5FCB" w:rsidRDefault="00841F88" w:rsidP="00197F2B">
      <w:pPr>
        <w:pStyle w:val="Listenabsatz"/>
        <w:numPr>
          <w:ilvl w:val="0"/>
          <w:numId w:val="14"/>
        </w:numPr>
        <w:rPr>
          <w:rFonts w:cs="Arial"/>
          <w:sz w:val="24"/>
          <w:szCs w:val="24"/>
        </w:rPr>
      </w:pPr>
      <w:r w:rsidRPr="005B5FCB">
        <w:rPr>
          <w:rFonts w:cs="Arial"/>
          <w:b/>
          <w:sz w:val="24"/>
          <w:szCs w:val="24"/>
        </w:rPr>
        <w:t>Instandhaltung/Instandsetzung der Mieträume, Schönheitsreparaturen</w:t>
      </w:r>
    </w:p>
    <w:p w14:paraId="2419040C" w14:textId="77777777" w:rsidR="00841F88" w:rsidRPr="004F1483" w:rsidRDefault="00841F88" w:rsidP="00197F2B">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w:t>
      </w:r>
      <w:r w:rsidR="004F1483" w:rsidRPr="004F1483">
        <w:rPr>
          <w:rFonts w:cs="Arial"/>
          <w:sz w:val="24"/>
          <w:szCs w:val="24"/>
        </w:rPr>
        <w:t>……….</w:t>
      </w:r>
      <w:r w:rsidRPr="004F1483">
        <w:rPr>
          <w:rFonts w:cs="Arial"/>
          <w:sz w:val="24"/>
          <w:szCs w:val="24"/>
        </w:rPr>
        <w:t xml:space="preserve"> je Einzelfall zu übernehmen. Fallen mehrere Wartungs- und Reparaturarbeiten an, übernimmt der Mieter insgesamt im Jahr die dafür benötigen Kosten nur bis zu einem Betrag von EUR</w:t>
      </w:r>
      <w:r w:rsidR="004F1483" w:rsidRPr="004F1483">
        <w:rPr>
          <w:rFonts w:cs="Arial"/>
          <w:sz w:val="24"/>
          <w:szCs w:val="24"/>
        </w:rPr>
        <w:t>…</w:t>
      </w:r>
      <w:proofErr w:type="gramStart"/>
      <w:r w:rsidR="004F1483" w:rsidRPr="004F1483">
        <w:rPr>
          <w:rFonts w:cs="Arial"/>
          <w:sz w:val="24"/>
          <w:szCs w:val="24"/>
        </w:rPr>
        <w:t>…….</w:t>
      </w:r>
      <w:proofErr w:type="gramEnd"/>
      <w:r w:rsidRPr="004F1483">
        <w:rPr>
          <w:rFonts w:cs="Arial"/>
          <w:sz w:val="24"/>
          <w:szCs w:val="24"/>
        </w:rPr>
        <w:t>Handelt es sich um die Instandhaltung und Instandsetzung des Gebäudes (Dach und Fach), der damit verbundenen technischen Einrichtungen und Anlagen, sowie der Außenanlagen, obliegt diese Pflicht dem Vermieter.</w:t>
      </w:r>
    </w:p>
    <w:p w14:paraId="6EBD001F" w14:textId="77777777" w:rsidR="00841F88" w:rsidRPr="00F14060" w:rsidRDefault="00841F88" w:rsidP="00F478B6">
      <w:pPr>
        <w:rPr>
          <w:rFonts w:cs="Arial"/>
          <w:sz w:val="24"/>
          <w:szCs w:val="24"/>
        </w:rPr>
      </w:pPr>
    </w:p>
    <w:p w14:paraId="63BA9534" w14:textId="77777777" w:rsidR="00841F88" w:rsidRPr="00857BDA" w:rsidRDefault="00841F88" w:rsidP="00F478B6">
      <w:pPr>
        <w:numPr>
          <w:ilvl w:val="0"/>
          <w:numId w:val="15"/>
        </w:numPr>
        <w:rPr>
          <w:rFonts w:cs="Arial"/>
          <w:szCs w:val="24"/>
        </w:rPr>
      </w:pPr>
      <w:r w:rsidRPr="00857BDA">
        <w:rPr>
          <w:rFonts w:cs="Arial"/>
          <w:sz w:val="24"/>
          <w:szCs w:val="24"/>
        </w:rPr>
        <w:t xml:space="preserve">Schönheitsreparaturen, wie das Streichen der Wände und Decken, werden vom Mieter vorgenommen. </w:t>
      </w:r>
      <w:r w:rsidR="000B5110" w:rsidRPr="00857BDA">
        <w:rPr>
          <w:rFonts w:cs="Arial"/>
          <w:sz w:val="24"/>
          <w:szCs w:val="24"/>
        </w:rPr>
        <w:br/>
      </w:r>
    </w:p>
    <w:p w14:paraId="07FAD41F" w14:textId="77777777" w:rsidR="00841F88" w:rsidRPr="004F1483" w:rsidRDefault="00841F88" w:rsidP="00197F2B">
      <w:pPr>
        <w:pStyle w:val="Listenabsatz"/>
        <w:numPr>
          <w:ilvl w:val="0"/>
          <w:numId w:val="16"/>
        </w:numPr>
        <w:rPr>
          <w:rFonts w:cs="Arial"/>
          <w:b/>
          <w:sz w:val="24"/>
          <w:szCs w:val="24"/>
        </w:rPr>
      </w:pPr>
      <w:r w:rsidRPr="004F1483">
        <w:rPr>
          <w:rFonts w:cs="Arial"/>
          <w:b/>
          <w:sz w:val="24"/>
          <w:szCs w:val="24"/>
        </w:rPr>
        <w:t>Versicherungen</w:t>
      </w:r>
    </w:p>
    <w:p w14:paraId="3CA84FC7" w14:textId="77777777" w:rsidR="00841F88" w:rsidRPr="00F14060" w:rsidRDefault="00841F88" w:rsidP="00F478B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200946B5" w14:textId="77777777" w:rsidR="00841F88" w:rsidRPr="00F14060" w:rsidRDefault="00841F88" w:rsidP="00F14060">
      <w:pPr>
        <w:pStyle w:val="Einzug3-stellig"/>
        <w:rPr>
          <w:rFonts w:cs="Arial"/>
          <w:szCs w:val="24"/>
        </w:rPr>
      </w:pPr>
    </w:p>
    <w:p w14:paraId="1EEA5730" w14:textId="77777777" w:rsidR="00F4148C" w:rsidRPr="00F478B6" w:rsidRDefault="00841F88" w:rsidP="00197F2B">
      <w:pPr>
        <w:pStyle w:val="Listenabsatz"/>
        <w:numPr>
          <w:ilvl w:val="0"/>
          <w:numId w:val="16"/>
        </w:numPr>
        <w:spacing w:before="80"/>
        <w:ind w:left="360"/>
        <w:rPr>
          <w:i/>
          <w:sz w:val="20"/>
        </w:rPr>
      </w:pPr>
      <w:r w:rsidRPr="00F4148C">
        <w:rPr>
          <w:rFonts w:cs="Arial"/>
          <w:b/>
          <w:sz w:val="24"/>
          <w:szCs w:val="24"/>
        </w:rPr>
        <w:t>Untervermietung, Nachmieter</w:t>
      </w:r>
      <w:r w:rsidR="00F4148C" w:rsidRPr="00F4148C">
        <w:rPr>
          <w:rFonts w:cs="Arial"/>
          <w:b/>
          <w:sz w:val="24"/>
          <w:szCs w:val="24"/>
        </w:rPr>
        <w:br/>
      </w:r>
      <w:r w:rsidR="00F478B6">
        <w:rPr>
          <w:i/>
          <w:sz w:val="20"/>
        </w:rPr>
        <w:t>(</w:t>
      </w:r>
      <w:r w:rsidR="00F4148C" w:rsidRPr="00F478B6">
        <w:rPr>
          <w:i/>
          <w:sz w:val="20"/>
        </w:rPr>
        <w:t>Zu beachten ist, dass ein Untermietverhältnis für den Hauptmieter den Nachteil hat, dass dieser weiterhin an den Vertrag gebunden ist und im Zweifel dem Regress durch den Vermieter ausgesetzt ist.</w:t>
      </w:r>
      <w:r w:rsidR="00F478B6" w:rsidRPr="00F478B6">
        <w:rPr>
          <w:i/>
          <w:sz w:val="20"/>
        </w:rPr>
        <w:br/>
        <w:t>Es ist insbesondere für befristete Mietverhältnisse mit einer langen Laufzeit sinnvoll im Vertrag festzulegen, ob und in welchem Rahmen der Mieter das Recht haben soll, einen Nachmieter anzubieten.</w:t>
      </w:r>
      <w:r w:rsidR="00F478B6">
        <w:rPr>
          <w:i/>
          <w:sz w:val="20"/>
        </w:rPr>
        <w:t>)</w:t>
      </w:r>
    </w:p>
    <w:p w14:paraId="1F1F8037" w14:textId="77777777" w:rsidR="00841F88" w:rsidRPr="00F14060" w:rsidRDefault="00841F88" w:rsidP="00F478B6">
      <w:pPr>
        <w:pStyle w:val="Einzug3-stellig"/>
        <w:ind w:left="538"/>
        <w:rPr>
          <w:rFonts w:cs="Arial"/>
          <w:szCs w:val="24"/>
        </w:rPr>
      </w:pPr>
    </w:p>
    <w:p w14:paraId="1686852A" w14:textId="77777777" w:rsidR="00841F88"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Eine Untervermietung ist nur mit schriftlicher Zustimmung des Vermieters gestattet.</w:t>
      </w:r>
      <w:r w:rsidR="00E961BA">
        <w:rPr>
          <w:rFonts w:cs="Arial"/>
          <w:szCs w:val="24"/>
        </w:rPr>
        <w:t xml:space="preserve"> </w:t>
      </w:r>
      <w:r w:rsidRPr="00F14060">
        <w:rPr>
          <w:rFonts w:cs="Arial"/>
          <w:szCs w:val="24"/>
        </w:rPr>
        <w:t>Die Zustimmung kann verweigert werden, wenn ein wichtiger Grund vorliegt. Sie kann aus wichtigem Grund widerrufen werden.</w:t>
      </w:r>
    </w:p>
    <w:p w14:paraId="41AF652A" w14:textId="77777777" w:rsidR="00841F88" w:rsidRPr="00F14060" w:rsidRDefault="00841F88" w:rsidP="00F478B6">
      <w:pPr>
        <w:pStyle w:val="Einzug3-stellig"/>
        <w:tabs>
          <w:tab w:val="clear" w:pos="680"/>
          <w:tab w:val="left" w:pos="426"/>
        </w:tabs>
        <w:ind w:left="0" w:firstLine="0"/>
        <w:rPr>
          <w:rFonts w:cs="Arial"/>
          <w:szCs w:val="24"/>
        </w:rPr>
      </w:pPr>
    </w:p>
    <w:p w14:paraId="00C8CBFC" w14:textId="0207E4BE" w:rsidR="00841F88"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1D1780B2" w14:textId="77777777" w:rsidR="00DE6702" w:rsidRDefault="00DE6702" w:rsidP="00DE6702">
      <w:pPr>
        <w:pStyle w:val="Listenabsatz"/>
        <w:rPr>
          <w:rFonts w:cs="Arial"/>
          <w:szCs w:val="24"/>
        </w:rPr>
      </w:pPr>
    </w:p>
    <w:p w14:paraId="03DF0034" w14:textId="77777777" w:rsidR="00DE6702" w:rsidRPr="00F14060" w:rsidRDefault="00DE6702" w:rsidP="00DE6702">
      <w:pPr>
        <w:pStyle w:val="Einzug3-stellig"/>
        <w:tabs>
          <w:tab w:val="clear" w:pos="680"/>
          <w:tab w:val="left" w:pos="426"/>
        </w:tabs>
        <w:ind w:left="360" w:firstLine="0"/>
        <w:rPr>
          <w:rFonts w:cs="Arial"/>
          <w:szCs w:val="24"/>
        </w:rPr>
      </w:pPr>
    </w:p>
    <w:p w14:paraId="32464037" w14:textId="77777777" w:rsidR="00841F88" w:rsidRPr="00F14060" w:rsidRDefault="00841F88" w:rsidP="00F14060">
      <w:pPr>
        <w:pStyle w:val="Einzug3-stellig"/>
        <w:tabs>
          <w:tab w:val="clear" w:pos="680"/>
          <w:tab w:val="left" w:pos="426"/>
        </w:tabs>
        <w:rPr>
          <w:rFonts w:cs="Arial"/>
          <w:szCs w:val="24"/>
        </w:rPr>
      </w:pPr>
    </w:p>
    <w:p w14:paraId="4C1A4444" w14:textId="77777777" w:rsidR="00841F88" w:rsidRPr="00F478B6" w:rsidRDefault="00841F88" w:rsidP="00197F2B">
      <w:pPr>
        <w:pStyle w:val="Listenabsatz"/>
        <w:numPr>
          <w:ilvl w:val="0"/>
          <w:numId w:val="17"/>
        </w:numPr>
        <w:rPr>
          <w:rFonts w:cs="Arial"/>
          <w:sz w:val="24"/>
          <w:szCs w:val="24"/>
        </w:rPr>
      </w:pPr>
      <w:r w:rsidRPr="00F478B6">
        <w:rPr>
          <w:rFonts w:cs="Arial"/>
          <w:b/>
          <w:sz w:val="24"/>
          <w:szCs w:val="24"/>
        </w:rPr>
        <w:lastRenderedPageBreak/>
        <w:t>Außenreklame</w:t>
      </w:r>
    </w:p>
    <w:p w14:paraId="26B9B23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Der Mieter ist berechtigt, an bestimmten Teilen der Außenfront des Gebäudes Firmenschilder, Leuchtreklame sowie Schaukästen und Warenautomaten anzubringen, soweit der Gesamteindruck der Gebäudefront dadurch nicht beeinträchtigt wird.</w:t>
      </w:r>
      <w:r w:rsidRPr="00F14060">
        <w:rPr>
          <w:rFonts w:cs="Arial"/>
          <w:szCs w:val="24"/>
        </w:rPr>
        <w:br/>
        <w:t>Das Anbringen dieser Außenreklame erfolgt auf Kosten des Mieters und nach vorheriger Abstimmung mit dem Vermieter.</w:t>
      </w:r>
      <w:r w:rsidRPr="00F14060">
        <w:rPr>
          <w:rFonts w:cs="Arial"/>
          <w:szCs w:val="24"/>
        </w:rPr>
        <w:br/>
        <w:t>Die gesetzlichen und ortspolizeilichen Vorschriften über Außenreklame sind zu beachten.</w:t>
      </w:r>
      <w:r w:rsidRPr="00F14060">
        <w:rPr>
          <w:rFonts w:cs="Arial"/>
          <w:szCs w:val="24"/>
        </w:rPr>
        <w:br/>
      </w:r>
    </w:p>
    <w:p w14:paraId="3CF6D17B" w14:textId="7F7DCA82" w:rsidR="00841F88" w:rsidRPr="00F14060" w:rsidRDefault="00857BDA" w:rsidP="00197F2B">
      <w:pPr>
        <w:pStyle w:val="Einzug3-stellig"/>
        <w:numPr>
          <w:ilvl w:val="0"/>
          <w:numId w:val="19"/>
        </w:numPr>
        <w:tabs>
          <w:tab w:val="clear" w:pos="680"/>
          <w:tab w:val="left" w:pos="426"/>
        </w:tabs>
        <w:ind w:left="360"/>
        <w:rPr>
          <w:rFonts w:cs="Arial"/>
          <w:szCs w:val="24"/>
        </w:rPr>
      </w:pPr>
      <w:r>
        <w:rPr>
          <w:rFonts w:cs="Arial"/>
          <w:szCs w:val="24"/>
        </w:rPr>
        <w:t xml:space="preserve">Die Pflicht </w:t>
      </w:r>
      <w:r w:rsidR="001C6704">
        <w:rPr>
          <w:rFonts w:cs="Arial"/>
          <w:szCs w:val="24"/>
        </w:rPr>
        <w:t>aus Ziffer III.</w:t>
      </w:r>
      <w:r w:rsidR="00841F88" w:rsidRPr="00F14060">
        <w:rPr>
          <w:rFonts w:cs="Arial"/>
          <w:szCs w:val="24"/>
        </w:rPr>
        <w:t xml:space="preserve"> Nr. 2 dieses Mietvertrages bei Mietende gilt sinngemäß.</w:t>
      </w:r>
    </w:p>
    <w:p w14:paraId="63CF2BEE" w14:textId="77777777" w:rsidR="00841F88" w:rsidRPr="00F14060" w:rsidRDefault="00841F88" w:rsidP="00F478B6">
      <w:pPr>
        <w:pStyle w:val="Einzug3-stellig"/>
        <w:tabs>
          <w:tab w:val="clear" w:pos="680"/>
          <w:tab w:val="left" w:pos="426"/>
        </w:tabs>
        <w:ind w:left="0" w:firstLine="0"/>
        <w:rPr>
          <w:rFonts w:cs="Arial"/>
          <w:szCs w:val="24"/>
        </w:rPr>
      </w:pPr>
    </w:p>
    <w:p w14:paraId="1DD537E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7CE8F15" w14:textId="77777777" w:rsidR="00841F88" w:rsidRPr="00F14060" w:rsidRDefault="00841F88" w:rsidP="00F14060">
      <w:pPr>
        <w:pStyle w:val="Einzug3-stellig"/>
        <w:tabs>
          <w:tab w:val="clear" w:pos="680"/>
        </w:tabs>
        <w:rPr>
          <w:rFonts w:cs="Arial"/>
          <w:szCs w:val="24"/>
        </w:rPr>
      </w:pPr>
    </w:p>
    <w:p w14:paraId="6A53DD43" w14:textId="77777777" w:rsidR="00841F88" w:rsidRPr="00F478B6" w:rsidRDefault="00841F88" w:rsidP="00197F2B">
      <w:pPr>
        <w:pStyle w:val="Listenabsatz"/>
        <w:numPr>
          <w:ilvl w:val="0"/>
          <w:numId w:val="20"/>
        </w:numPr>
        <w:rPr>
          <w:rFonts w:cs="Arial"/>
          <w:sz w:val="24"/>
          <w:szCs w:val="24"/>
        </w:rPr>
      </w:pPr>
      <w:r w:rsidRPr="00F478B6">
        <w:rPr>
          <w:rFonts w:cs="Arial"/>
          <w:b/>
          <w:sz w:val="24"/>
          <w:szCs w:val="24"/>
        </w:rPr>
        <w:t>Sachen des Mieters</w:t>
      </w:r>
    </w:p>
    <w:p w14:paraId="2E5C3BDE"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Der Mieter versichert, dass die Sachen, die er in die Mieträume einbringen wird, in seinem freien Eigentum stehen, abgesehen von handelsüblichen Eigentumsvorbehalten.</w:t>
      </w:r>
    </w:p>
    <w:p w14:paraId="23717609"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Folgende Sachen sind hiervon ausgenommen:</w:t>
      </w:r>
      <w:r w:rsidR="00F478B6">
        <w:rPr>
          <w:rFonts w:cs="Arial"/>
          <w:szCs w:val="24"/>
        </w:rPr>
        <w:br/>
        <w:t>………………………………………………………………………………………………………………………………………………………………………………………………</w:t>
      </w:r>
    </w:p>
    <w:p w14:paraId="52CA0E8F" w14:textId="77777777" w:rsidR="00841F88" w:rsidRPr="00F14060" w:rsidRDefault="00841F88" w:rsidP="00F478B6">
      <w:pPr>
        <w:pStyle w:val="Einzug3-stellig"/>
        <w:ind w:left="0" w:firstLine="0"/>
        <w:rPr>
          <w:rFonts w:cs="Arial"/>
          <w:szCs w:val="24"/>
        </w:rPr>
      </w:pPr>
    </w:p>
    <w:p w14:paraId="2C9D753E" w14:textId="77777777" w:rsidR="00841F88" w:rsidRPr="00F478B6" w:rsidRDefault="00841F88" w:rsidP="00197F2B">
      <w:pPr>
        <w:pStyle w:val="Listenabsatz"/>
        <w:numPr>
          <w:ilvl w:val="0"/>
          <w:numId w:val="22"/>
        </w:numPr>
        <w:rPr>
          <w:rStyle w:val="Funotenzeichen"/>
          <w:rFonts w:cs="Arial"/>
          <w:b/>
          <w:sz w:val="24"/>
          <w:szCs w:val="24"/>
        </w:rPr>
      </w:pPr>
      <w:r w:rsidRPr="00F478B6">
        <w:rPr>
          <w:b/>
          <w:sz w:val="24"/>
          <w:szCs w:val="24"/>
        </w:rPr>
        <w:t>Wettbewerbsschutz</w:t>
      </w:r>
      <w:r w:rsidR="00F478B6">
        <w:rPr>
          <w:b/>
        </w:rPr>
        <w:br/>
      </w:r>
      <w:r w:rsidR="00F478B6">
        <w:rPr>
          <w:i/>
          <w:sz w:val="20"/>
        </w:rPr>
        <w:t>(</w:t>
      </w:r>
      <w:r w:rsidR="00F478B6" w:rsidRPr="00F478B6">
        <w:rPr>
          <w:i/>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00F478B6">
        <w:rPr>
          <w:i/>
          <w:sz w:val="20"/>
        </w:rPr>
        <w:t>)</w:t>
      </w:r>
    </w:p>
    <w:p w14:paraId="2FA79794" w14:textId="77777777" w:rsidR="00841F88" w:rsidRPr="00F14060" w:rsidRDefault="00841F88" w:rsidP="00F478B6">
      <w:pPr>
        <w:ind w:left="360"/>
        <w:rPr>
          <w:rFonts w:cs="Arial"/>
          <w:sz w:val="24"/>
          <w:szCs w:val="24"/>
        </w:rPr>
      </w:pPr>
      <w:r w:rsidRPr="00F14060">
        <w:rPr>
          <w:rFonts w:cs="Arial"/>
          <w:sz w:val="24"/>
          <w:szCs w:val="24"/>
        </w:rPr>
        <w:t>Der Vermieter verpflichtet sich, während der Mietzeit weder auf dem Mietgrundstück noch auf ihm gehörenden Nachbargrundstücken (Straße, Hausnummer) gewerbliche Räume an einen Mitbewerber des Mieters zu vermieten.</w:t>
      </w:r>
    </w:p>
    <w:p w14:paraId="36259053" w14:textId="615E92CE" w:rsidR="008C24F5" w:rsidRPr="00F14060" w:rsidRDefault="00841F88" w:rsidP="008C24F5">
      <w:pPr>
        <w:ind w:left="360"/>
        <w:rPr>
          <w:rFonts w:cs="Arial"/>
          <w:sz w:val="24"/>
          <w:szCs w:val="24"/>
        </w:rPr>
      </w:pPr>
      <w:r w:rsidRPr="00F14060">
        <w:rPr>
          <w:rFonts w:cs="Arial"/>
          <w:sz w:val="24"/>
          <w:szCs w:val="24"/>
        </w:rPr>
        <w:t>Diese Verpflichtung erstreckt sich nicht auf den Fall einer Änderung des Nutzungszwecks der Mieträume.</w:t>
      </w:r>
    </w:p>
    <w:p w14:paraId="7451F002" w14:textId="77777777" w:rsidR="00841F88" w:rsidRPr="00F14060" w:rsidRDefault="00841F88" w:rsidP="00F478B6">
      <w:pPr>
        <w:ind w:left="360"/>
        <w:rPr>
          <w:rFonts w:cs="Arial"/>
          <w:sz w:val="24"/>
          <w:szCs w:val="24"/>
        </w:rPr>
      </w:pPr>
    </w:p>
    <w:p w14:paraId="0671791D" w14:textId="77777777" w:rsidR="00841F88" w:rsidRPr="007C2240" w:rsidRDefault="00841F88" w:rsidP="00197F2B">
      <w:pPr>
        <w:pStyle w:val="Listenabsatz"/>
        <w:numPr>
          <w:ilvl w:val="0"/>
          <w:numId w:val="22"/>
        </w:numPr>
        <w:rPr>
          <w:rFonts w:cs="Arial"/>
          <w:b/>
          <w:sz w:val="24"/>
          <w:szCs w:val="24"/>
        </w:rPr>
      </w:pPr>
      <w:r w:rsidRPr="007C2240">
        <w:rPr>
          <w:rFonts w:cs="Arial"/>
          <w:b/>
          <w:sz w:val="24"/>
          <w:szCs w:val="24"/>
        </w:rPr>
        <w:t>Besondere Vereinbarungen</w:t>
      </w:r>
      <w:r w:rsidR="007C2240">
        <w:rPr>
          <w:rFonts w:cs="Arial"/>
          <w:b/>
          <w:sz w:val="24"/>
          <w:szCs w:val="24"/>
        </w:rPr>
        <w:br/>
      </w:r>
      <w:r w:rsidR="007C2240" w:rsidRPr="007C2240">
        <w:rPr>
          <w:rFonts w:cs="Arial"/>
          <w:sz w:val="24"/>
          <w:szCs w:val="24"/>
        </w:rPr>
        <w:t>………………………………………………………………………………………………………………………………………………………………………………………………………………………………………………………………………………………………</w:t>
      </w:r>
    </w:p>
    <w:p w14:paraId="4A3FEEBA" w14:textId="77777777" w:rsidR="00841F88" w:rsidRPr="00F14060" w:rsidRDefault="00841F88" w:rsidP="00F14060">
      <w:pPr>
        <w:pStyle w:val="Einzug3-stellig"/>
        <w:rPr>
          <w:rFonts w:cs="Arial"/>
          <w:szCs w:val="24"/>
        </w:rPr>
      </w:pPr>
    </w:p>
    <w:p w14:paraId="11B64152" w14:textId="590F97A6" w:rsidR="00841F88" w:rsidRPr="00197F2B" w:rsidRDefault="00841F88" w:rsidP="00197F2B">
      <w:pPr>
        <w:pStyle w:val="Listenabsatz"/>
        <w:numPr>
          <w:ilvl w:val="0"/>
          <w:numId w:val="22"/>
        </w:numPr>
        <w:rPr>
          <w:rStyle w:val="Funotenzeichen"/>
          <w:rFonts w:cs="Arial"/>
          <w:i/>
          <w:sz w:val="20"/>
        </w:rPr>
      </w:pPr>
      <w:r w:rsidRPr="00197F2B">
        <w:rPr>
          <w:rFonts w:cs="Arial"/>
          <w:b/>
          <w:sz w:val="24"/>
          <w:szCs w:val="24"/>
        </w:rPr>
        <w:t>Gerichtsstand, außergerichtliche Streitbeilegung</w:t>
      </w:r>
      <w:r w:rsidR="00197F2B">
        <w:rPr>
          <w:rFonts w:cs="Arial"/>
          <w:b/>
          <w:sz w:val="24"/>
          <w:szCs w:val="24"/>
        </w:rPr>
        <w:br/>
      </w:r>
      <w:r w:rsidR="00197F2B">
        <w:rPr>
          <w:i/>
          <w:sz w:val="20"/>
        </w:rPr>
        <w:t>(</w:t>
      </w:r>
      <w:proofErr w:type="gramStart"/>
      <w:r w:rsidR="00197F2B" w:rsidRPr="00197F2B">
        <w:rPr>
          <w:i/>
          <w:sz w:val="20"/>
        </w:rPr>
        <w:t>Hier</w:t>
      </w:r>
      <w:proofErr w:type="gramEnd"/>
      <w:r w:rsidR="00197F2B" w:rsidRPr="00197F2B">
        <w:rPr>
          <w:i/>
          <w:sz w:val="20"/>
        </w:rPr>
        <w:t xml:space="preserve"> ist ausschließlich das Gericht zuständig und einzutragen, in dessen Bezirk sich die Mieträume befinden (sog</w:t>
      </w:r>
      <w:r w:rsidR="006A5EBD">
        <w:rPr>
          <w:i/>
          <w:sz w:val="20"/>
        </w:rPr>
        <w:t>enannter</w:t>
      </w:r>
      <w:r w:rsidR="00197F2B" w:rsidRPr="00197F2B">
        <w:rPr>
          <w:i/>
          <w:sz w:val="20"/>
        </w:rPr>
        <w:t xml:space="preserve"> a</w:t>
      </w:r>
      <w:r w:rsidR="00857BDA">
        <w:rPr>
          <w:i/>
          <w:sz w:val="20"/>
        </w:rPr>
        <w:t xml:space="preserve">usschließlicher Gerichtsstand: Paragraf </w:t>
      </w:r>
      <w:r w:rsidR="00197F2B" w:rsidRPr="00197F2B">
        <w:rPr>
          <w:i/>
          <w:sz w:val="20"/>
        </w:rPr>
        <w:t>29a ZPO): bei einem Streitwert bis 5.000,00 € das jeweilige Amtsgericht, ansonsten das Landgericht.</w:t>
      </w:r>
      <w:r w:rsidR="00197F2B">
        <w:rPr>
          <w:i/>
          <w:sz w:val="20"/>
        </w:rPr>
        <w:t>)</w:t>
      </w:r>
    </w:p>
    <w:p w14:paraId="17F4A1E9" w14:textId="77777777" w:rsidR="00841F88" w:rsidRPr="00F14060" w:rsidRDefault="00841F88" w:rsidP="00F14060">
      <w:pPr>
        <w:pStyle w:val="Einzug3-stellig"/>
        <w:rPr>
          <w:rFonts w:cs="Arial"/>
          <w:szCs w:val="24"/>
        </w:rPr>
      </w:pPr>
    </w:p>
    <w:p w14:paraId="1EF42730" w14:textId="77777777" w:rsidR="00841F88" w:rsidRPr="00F14060" w:rsidRDefault="00841F88" w:rsidP="00197F2B">
      <w:pPr>
        <w:ind w:left="360"/>
        <w:rPr>
          <w:rFonts w:cs="Arial"/>
          <w:sz w:val="24"/>
          <w:szCs w:val="24"/>
        </w:rPr>
      </w:pPr>
      <w:r w:rsidRPr="00F14060">
        <w:rPr>
          <w:rFonts w:cs="Arial"/>
          <w:sz w:val="24"/>
          <w:szCs w:val="24"/>
        </w:rPr>
        <w:t>Gerichtsstand ist ..................................................................</w:t>
      </w:r>
    </w:p>
    <w:p w14:paraId="1790111D" w14:textId="77777777" w:rsidR="00841F88" w:rsidRPr="00F14060" w:rsidRDefault="00841F88" w:rsidP="00197F2B">
      <w:pPr>
        <w:pStyle w:val="Einzug3-stellig"/>
        <w:ind w:left="1040"/>
        <w:rPr>
          <w:rFonts w:cs="Arial"/>
          <w:szCs w:val="24"/>
        </w:rPr>
      </w:pPr>
    </w:p>
    <w:p w14:paraId="0CED539D" w14:textId="77777777" w:rsidR="00A71D97" w:rsidRDefault="00A71D97">
      <w:pPr>
        <w:rPr>
          <w:rFonts w:cs="Arial"/>
          <w:sz w:val="24"/>
          <w:szCs w:val="24"/>
        </w:rPr>
      </w:pPr>
      <w:r>
        <w:rPr>
          <w:rFonts w:cs="Arial"/>
          <w:szCs w:val="24"/>
        </w:rPr>
        <w:br w:type="page"/>
      </w:r>
    </w:p>
    <w:p w14:paraId="07AD6BDB" w14:textId="77777777" w:rsidR="00841F88" w:rsidRPr="00F14060" w:rsidRDefault="00841F88" w:rsidP="00F14060">
      <w:pPr>
        <w:pStyle w:val="Einzug3-stellig"/>
        <w:rPr>
          <w:rFonts w:cs="Arial"/>
          <w:szCs w:val="24"/>
        </w:rPr>
      </w:pPr>
    </w:p>
    <w:p w14:paraId="230F5E6B" w14:textId="77777777" w:rsidR="00841F88" w:rsidRPr="00197F2B" w:rsidRDefault="00841F88" w:rsidP="00197F2B">
      <w:pPr>
        <w:pStyle w:val="Listenabsatz"/>
        <w:numPr>
          <w:ilvl w:val="0"/>
          <w:numId w:val="22"/>
        </w:numPr>
        <w:rPr>
          <w:rFonts w:cs="Arial"/>
          <w:sz w:val="24"/>
          <w:szCs w:val="24"/>
        </w:rPr>
      </w:pPr>
      <w:r w:rsidRPr="00197F2B">
        <w:rPr>
          <w:rFonts w:cs="Arial"/>
          <w:b/>
          <w:sz w:val="24"/>
          <w:szCs w:val="24"/>
        </w:rPr>
        <w:t>Sonstiges</w:t>
      </w:r>
    </w:p>
    <w:p w14:paraId="1FA5E8A5"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3ADAB724" w14:textId="77777777" w:rsidR="00841F88" w:rsidRPr="00F14060" w:rsidRDefault="00841F88" w:rsidP="00F14060">
      <w:pPr>
        <w:pStyle w:val="Einzug3-stellig"/>
        <w:tabs>
          <w:tab w:val="clear" w:pos="680"/>
        </w:tabs>
        <w:ind w:left="426" w:firstLine="0"/>
        <w:rPr>
          <w:rFonts w:cs="Arial"/>
          <w:szCs w:val="24"/>
        </w:rPr>
      </w:pPr>
    </w:p>
    <w:p w14:paraId="73B0B891"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5DA5805F" w14:textId="77777777" w:rsidR="00841F88" w:rsidRPr="00F14060" w:rsidRDefault="00841F88" w:rsidP="00F14060">
      <w:pPr>
        <w:pStyle w:val="Einzug3-stellig"/>
        <w:tabs>
          <w:tab w:val="clear" w:pos="680"/>
        </w:tabs>
        <w:ind w:left="426" w:firstLine="0"/>
        <w:rPr>
          <w:rFonts w:cs="Arial"/>
          <w:szCs w:val="24"/>
        </w:rPr>
      </w:pPr>
    </w:p>
    <w:p w14:paraId="313A935B"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 xml:space="preserve">Ist oder wird eine Bestimmung dieses Vertrages unwirksam, so berührt dies die Wirksamkeit des Vertrages nicht. </w:t>
      </w:r>
    </w:p>
    <w:p w14:paraId="2F33D18B" w14:textId="77777777" w:rsidR="00841F88" w:rsidRPr="00F14060" w:rsidRDefault="00841F88" w:rsidP="00F14060">
      <w:pPr>
        <w:pStyle w:val="Einzug3-stellig"/>
        <w:rPr>
          <w:rFonts w:cs="Arial"/>
          <w:szCs w:val="24"/>
        </w:rPr>
      </w:pPr>
    </w:p>
    <w:p w14:paraId="71FA7FE9" w14:textId="77777777" w:rsidR="00841F88" w:rsidRPr="00F14060" w:rsidRDefault="00841F88" w:rsidP="00F14060">
      <w:pPr>
        <w:pStyle w:val="Einzug3-stellig"/>
        <w:rPr>
          <w:rFonts w:cs="Arial"/>
          <w:szCs w:val="24"/>
        </w:rPr>
      </w:pPr>
    </w:p>
    <w:p w14:paraId="3209F340" w14:textId="77777777" w:rsidR="00841F88" w:rsidRPr="00F14060" w:rsidRDefault="00841F88" w:rsidP="00F14060">
      <w:pPr>
        <w:rPr>
          <w:rFonts w:cs="Arial"/>
          <w:sz w:val="24"/>
          <w:szCs w:val="24"/>
        </w:rPr>
      </w:pPr>
    </w:p>
    <w:p w14:paraId="42C59D6A" w14:textId="77777777" w:rsidR="00841F88" w:rsidRPr="00F14060" w:rsidRDefault="00841F88" w:rsidP="00F14060">
      <w:pPr>
        <w:rPr>
          <w:rFonts w:cs="Arial"/>
          <w:sz w:val="24"/>
          <w:szCs w:val="24"/>
        </w:rPr>
      </w:pPr>
      <w:r w:rsidRPr="00F14060">
        <w:rPr>
          <w:rFonts w:cs="Arial"/>
          <w:sz w:val="24"/>
          <w:szCs w:val="24"/>
        </w:rPr>
        <w:t>........................................................</w:t>
      </w:r>
    </w:p>
    <w:p w14:paraId="3234CA12" w14:textId="77777777" w:rsidR="00841F88" w:rsidRPr="00F14060" w:rsidRDefault="00841F88" w:rsidP="00F14060">
      <w:pPr>
        <w:rPr>
          <w:rFonts w:cs="Arial"/>
          <w:sz w:val="24"/>
          <w:szCs w:val="24"/>
        </w:rPr>
      </w:pPr>
      <w:r w:rsidRPr="00F14060">
        <w:rPr>
          <w:rFonts w:cs="Arial"/>
          <w:sz w:val="24"/>
          <w:szCs w:val="24"/>
        </w:rPr>
        <w:t>Ort, Datum</w:t>
      </w:r>
    </w:p>
    <w:p w14:paraId="2E38D0DC" w14:textId="77777777" w:rsidR="00841F88" w:rsidRPr="00F14060" w:rsidRDefault="00841F88" w:rsidP="00F14060">
      <w:pPr>
        <w:rPr>
          <w:rFonts w:cs="Arial"/>
          <w:sz w:val="24"/>
          <w:szCs w:val="24"/>
        </w:rPr>
      </w:pPr>
    </w:p>
    <w:p w14:paraId="54B143DD" w14:textId="77777777" w:rsidR="00841F88" w:rsidRPr="00F14060" w:rsidRDefault="00841F88" w:rsidP="00F14060">
      <w:pPr>
        <w:rPr>
          <w:rFonts w:cs="Arial"/>
          <w:sz w:val="24"/>
          <w:szCs w:val="24"/>
        </w:rPr>
      </w:pPr>
    </w:p>
    <w:p w14:paraId="2F855B1D" w14:textId="77777777" w:rsidR="00197F2B" w:rsidRDefault="00841F88" w:rsidP="00F14060">
      <w:pPr>
        <w:rPr>
          <w:rFonts w:cs="Arial"/>
          <w:sz w:val="24"/>
          <w:szCs w:val="24"/>
        </w:rPr>
      </w:pPr>
      <w:r w:rsidRPr="00F14060">
        <w:rPr>
          <w:rFonts w:cs="Arial"/>
          <w:sz w:val="24"/>
          <w:szCs w:val="24"/>
        </w:rPr>
        <w:t>…………………………</w:t>
      </w:r>
      <w:r w:rsidR="00197F2B">
        <w:rPr>
          <w:rFonts w:cs="Arial"/>
          <w:sz w:val="24"/>
          <w:szCs w:val="24"/>
        </w:rPr>
        <w:t xml:space="preserve">                                       ……………………….</w:t>
      </w:r>
    </w:p>
    <w:p w14:paraId="2A053B9B" w14:textId="77777777" w:rsidR="00841F88" w:rsidRPr="00F14060" w:rsidRDefault="00841F88" w:rsidP="00F14060">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25CC7B82" w14:textId="77777777" w:rsidR="00F97FD7" w:rsidRPr="00F14060" w:rsidRDefault="00F97FD7" w:rsidP="00F14060">
      <w:pPr>
        <w:pStyle w:val="berschrift1"/>
        <w:jc w:val="left"/>
        <w:rPr>
          <w:rFonts w:cs="Arial"/>
          <w:sz w:val="24"/>
          <w:szCs w:val="24"/>
        </w:rPr>
      </w:pPr>
    </w:p>
    <w:p w14:paraId="30AAE7AB" w14:textId="77777777" w:rsidR="00F97FD7" w:rsidRPr="00F14060" w:rsidRDefault="00F97FD7" w:rsidP="00F14060">
      <w:pPr>
        <w:rPr>
          <w:rFonts w:cs="Arial"/>
          <w:sz w:val="24"/>
          <w:szCs w:val="24"/>
        </w:rPr>
      </w:pPr>
    </w:p>
    <w:p w14:paraId="278662DD" w14:textId="77777777" w:rsidR="00E961BA" w:rsidRDefault="00E961BA" w:rsidP="00197F2B">
      <w:pPr>
        <w:rPr>
          <w:rFonts w:cs="Arial"/>
          <w:b/>
          <w:sz w:val="24"/>
          <w:szCs w:val="24"/>
        </w:rPr>
        <w:sectPr w:rsidR="00E961BA" w:rsidSect="001C4B73">
          <w:headerReference w:type="default" r:id="rId11"/>
          <w:footerReference w:type="default" r:id="rId12"/>
          <w:headerReference w:type="first" r:id="rId13"/>
          <w:footerReference w:type="first" r:id="rId14"/>
          <w:pgSz w:w="11906" w:h="16838"/>
          <w:pgMar w:top="964" w:right="1021" w:bottom="833" w:left="1814" w:header="720" w:footer="851" w:gutter="0"/>
          <w:pgNumType w:start="1" w:chapStyle="1"/>
          <w:cols w:space="720"/>
          <w:titlePg/>
          <w:docGrid w:linePitch="299"/>
        </w:sectPr>
      </w:pPr>
    </w:p>
    <w:p w14:paraId="698B86A8" w14:textId="77777777" w:rsidR="00E961BA" w:rsidRDefault="00E961BA" w:rsidP="00197F2B">
      <w:pPr>
        <w:rPr>
          <w:rFonts w:cs="Arial"/>
          <w:b/>
          <w:sz w:val="24"/>
          <w:szCs w:val="24"/>
        </w:rPr>
      </w:pPr>
    </w:p>
    <w:p w14:paraId="28B9DB16" w14:textId="77777777" w:rsidR="00197F2B" w:rsidRDefault="00197F2B" w:rsidP="00197F2B">
      <w:r>
        <w:rPr>
          <w:u w:val="single"/>
        </w:rPr>
        <w:t>Anhang</w:t>
      </w:r>
      <w:r>
        <w:t>:</w:t>
      </w:r>
    </w:p>
    <w:p w14:paraId="7D169EB9" w14:textId="77777777" w:rsidR="00197F2B" w:rsidRDefault="00197F2B" w:rsidP="00197F2B">
      <w:pPr>
        <w:jc w:val="center"/>
        <w:rPr>
          <w:b/>
        </w:rPr>
      </w:pPr>
      <w:r>
        <w:rPr>
          <w:b/>
        </w:rPr>
        <w:t>Hessische Industrie- und Handelskammern</w:t>
      </w:r>
    </w:p>
    <w:p w14:paraId="67D42733" w14:textId="77777777" w:rsidR="00197F2B" w:rsidRDefault="00197F2B" w:rsidP="00197F2B">
      <w:pPr>
        <w:jc w:val="center"/>
        <w:rPr>
          <w:b/>
        </w:rPr>
      </w:pPr>
    </w:p>
    <w:p w14:paraId="50F0C371" w14:textId="77777777" w:rsidR="00197F2B" w:rsidRDefault="00197F2B" w:rsidP="00197F2B">
      <w:pPr>
        <w:jc w:val="center"/>
        <w:rPr>
          <w:b/>
        </w:rPr>
      </w:pPr>
    </w:p>
    <w:p w14:paraId="4C7A0D0B" w14:textId="77777777" w:rsidR="00C10190" w:rsidRPr="007A6EBE" w:rsidRDefault="00C10190" w:rsidP="00C10190">
      <w:pPr>
        <w:rPr>
          <w:sz w:val="20"/>
        </w:rPr>
      </w:pPr>
      <w:r w:rsidRPr="007A6EBE">
        <w:rPr>
          <w:sz w:val="20"/>
        </w:rPr>
        <w:t>Industrie- und Handelskammer</w:t>
      </w:r>
    </w:p>
    <w:p w14:paraId="0153411A" w14:textId="77777777" w:rsidR="00C10190" w:rsidRPr="007A6EBE" w:rsidRDefault="00C10190" w:rsidP="00C10190">
      <w:pPr>
        <w:rPr>
          <w:b/>
          <w:sz w:val="20"/>
        </w:rPr>
      </w:pPr>
      <w:r w:rsidRPr="007A6EBE">
        <w:rPr>
          <w:b/>
          <w:sz w:val="20"/>
        </w:rPr>
        <w:t>Darmstadt</w:t>
      </w:r>
    </w:p>
    <w:p w14:paraId="71F52522" w14:textId="77777777" w:rsidR="00C10190" w:rsidRPr="007A6EBE" w:rsidRDefault="00C10190" w:rsidP="00C10190">
      <w:pPr>
        <w:rPr>
          <w:sz w:val="20"/>
        </w:rPr>
      </w:pPr>
      <w:r w:rsidRPr="007A6EBE">
        <w:rPr>
          <w:sz w:val="20"/>
        </w:rPr>
        <w:t>Rheinstraße 89</w:t>
      </w:r>
    </w:p>
    <w:p w14:paraId="649E8D60" w14:textId="77777777" w:rsidR="00C10190" w:rsidRPr="007A6EBE" w:rsidRDefault="00C10190" w:rsidP="00C10190">
      <w:pPr>
        <w:rPr>
          <w:sz w:val="20"/>
        </w:rPr>
      </w:pPr>
      <w:r w:rsidRPr="007A6EBE">
        <w:rPr>
          <w:sz w:val="20"/>
        </w:rPr>
        <w:t>64295 Darmstadt</w:t>
      </w:r>
    </w:p>
    <w:p w14:paraId="31A28334" w14:textId="77777777" w:rsidR="00C10190" w:rsidRPr="007A6EBE" w:rsidRDefault="00C10190" w:rsidP="00C10190">
      <w:pPr>
        <w:rPr>
          <w:sz w:val="20"/>
        </w:rPr>
      </w:pPr>
      <w:r w:rsidRPr="007A6EBE">
        <w:rPr>
          <w:sz w:val="20"/>
        </w:rPr>
        <w:t>Telefon:</w:t>
      </w:r>
      <w:r w:rsidRPr="007A6EBE">
        <w:rPr>
          <w:sz w:val="20"/>
        </w:rPr>
        <w:tab/>
        <w:t>0 61 51 / 8 71 - 0</w:t>
      </w:r>
    </w:p>
    <w:p w14:paraId="429027E0" w14:textId="77777777" w:rsidR="00C10190" w:rsidRPr="007A6EBE" w:rsidRDefault="00C10190" w:rsidP="00C10190">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F5688E1"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5CDE4AD" w14:textId="77777777" w:rsidR="00C10190" w:rsidRDefault="00C10190" w:rsidP="00C10190">
      <w:pPr>
        <w:rPr>
          <w:rStyle w:val="Hyperlink"/>
          <w:sz w:val="20"/>
        </w:rPr>
      </w:pPr>
    </w:p>
    <w:p w14:paraId="66CA7884" w14:textId="77777777" w:rsidR="00C10190" w:rsidRDefault="00C10190" w:rsidP="00C10190">
      <w:pPr>
        <w:rPr>
          <w:rStyle w:val="Hyperlink"/>
          <w:sz w:val="20"/>
        </w:rPr>
      </w:pPr>
    </w:p>
    <w:p w14:paraId="007E5E96" w14:textId="77777777" w:rsidR="00C10190" w:rsidRPr="007A6EBE" w:rsidRDefault="00C10190" w:rsidP="00C10190">
      <w:pPr>
        <w:rPr>
          <w:sz w:val="20"/>
        </w:rPr>
      </w:pPr>
      <w:r w:rsidRPr="007A6EBE">
        <w:rPr>
          <w:sz w:val="20"/>
        </w:rPr>
        <w:t>Industrie- und Handelskammer</w:t>
      </w:r>
    </w:p>
    <w:p w14:paraId="0AFF52EC" w14:textId="77777777" w:rsidR="00C10190" w:rsidRPr="007A6EBE" w:rsidRDefault="00C10190" w:rsidP="00C10190">
      <w:pPr>
        <w:rPr>
          <w:b/>
          <w:sz w:val="20"/>
        </w:rPr>
      </w:pPr>
      <w:r w:rsidRPr="007A6EBE">
        <w:rPr>
          <w:b/>
          <w:sz w:val="20"/>
        </w:rPr>
        <w:t>Frankfurt am Main</w:t>
      </w:r>
    </w:p>
    <w:p w14:paraId="001CE495" w14:textId="77777777" w:rsidR="00C10190" w:rsidRPr="007A6EBE" w:rsidRDefault="00C10190" w:rsidP="00C10190">
      <w:pPr>
        <w:rPr>
          <w:sz w:val="20"/>
        </w:rPr>
      </w:pPr>
      <w:r w:rsidRPr="007A6EBE">
        <w:rPr>
          <w:sz w:val="20"/>
        </w:rPr>
        <w:t>Börsenplatz 4</w:t>
      </w:r>
    </w:p>
    <w:p w14:paraId="6F79D39F" w14:textId="77777777" w:rsidR="00C10190" w:rsidRPr="007A6EBE" w:rsidRDefault="00C10190" w:rsidP="00C10190">
      <w:pPr>
        <w:rPr>
          <w:sz w:val="20"/>
        </w:rPr>
      </w:pPr>
      <w:r w:rsidRPr="007A6EBE">
        <w:rPr>
          <w:sz w:val="20"/>
        </w:rPr>
        <w:t>60313 Frankfurt</w:t>
      </w:r>
    </w:p>
    <w:p w14:paraId="2FB878C2" w14:textId="77777777" w:rsidR="00C10190" w:rsidRPr="007A6EBE" w:rsidRDefault="00C10190" w:rsidP="00C10190">
      <w:pPr>
        <w:rPr>
          <w:sz w:val="20"/>
        </w:rPr>
      </w:pPr>
      <w:r w:rsidRPr="007A6EBE">
        <w:rPr>
          <w:sz w:val="20"/>
        </w:rPr>
        <w:t>Telefon:</w:t>
      </w:r>
      <w:r w:rsidRPr="007A6EBE">
        <w:rPr>
          <w:sz w:val="20"/>
        </w:rPr>
        <w:tab/>
        <w:t>0 69 / 21 97 - 0</w:t>
      </w:r>
    </w:p>
    <w:p w14:paraId="52FD69A4" w14:textId="77777777" w:rsidR="00C10190" w:rsidRPr="007A6EBE" w:rsidRDefault="00C10190" w:rsidP="00C10190">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ECA9723" w14:textId="77777777" w:rsidR="00C10190" w:rsidRDefault="00C10190" w:rsidP="00C10190">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1D14FC66" w14:textId="77777777" w:rsidR="00C10190" w:rsidRDefault="00C10190" w:rsidP="00C10190">
      <w:pPr>
        <w:rPr>
          <w:rStyle w:val="Hyperlink"/>
          <w:sz w:val="20"/>
        </w:rPr>
      </w:pPr>
    </w:p>
    <w:p w14:paraId="492390FF" w14:textId="77777777" w:rsidR="00C10190" w:rsidRDefault="00C10190" w:rsidP="00C10190">
      <w:pPr>
        <w:rPr>
          <w:rStyle w:val="Hyperlink"/>
          <w:sz w:val="20"/>
        </w:rPr>
      </w:pPr>
    </w:p>
    <w:p w14:paraId="747E6C76" w14:textId="77777777" w:rsidR="00C10190" w:rsidRPr="007A6EBE" w:rsidRDefault="00C10190" w:rsidP="00C10190">
      <w:pPr>
        <w:rPr>
          <w:sz w:val="20"/>
        </w:rPr>
      </w:pPr>
      <w:r w:rsidRPr="007A6EBE">
        <w:rPr>
          <w:sz w:val="20"/>
        </w:rPr>
        <w:t>Industrie- und Handelskammer</w:t>
      </w:r>
    </w:p>
    <w:p w14:paraId="3113E54D" w14:textId="77777777" w:rsidR="00C10190" w:rsidRPr="007A6EBE" w:rsidRDefault="00C10190" w:rsidP="00C10190">
      <w:pPr>
        <w:rPr>
          <w:b/>
          <w:sz w:val="20"/>
        </w:rPr>
      </w:pPr>
      <w:r w:rsidRPr="007A6EBE">
        <w:rPr>
          <w:b/>
          <w:sz w:val="20"/>
        </w:rPr>
        <w:t>Gießen-Friedberg</w:t>
      </w:r>
    </w:p>
    <w:p w14:paraId="63508D51" w14:textId="77777777" w:rsidR="00C10190" w:rsidRPr="007A6EBE" w:rsidRDefault="00C10190" w:rsidP="00C10190">
      <w:pPr>
        <w:rPr>
          <w:sz w:val="20"/>
        </w:rPr>
      </w:pPr>
      <w:proofErr w:type="spellStart"/>
      <w:r w:rsidRPr="007A6EBE">
        <w:rPr>
          <w:sz w:val="20"/>
        </w:rPr>
        <w:t>Lonystraße</w:t>
      </w:r>
      <w:proofErr w:type="spellEnd"/>
      <w:r w:rsidRPr="007A6EBE">
        <w:rPr>
          <w:sz w:val="20"/>
        </w:rPr>
        <w:t xml:space="preserve"> 7</w:t>
      </w:r>
    </w:p>
    <w:p w14:paraId="244A4E2B" w14:textId="77777777" w:rsidR="00C10190" w:rsidRPr="007A6EBE" w:rsidRDefault="00C10190" w:rsidP="00C10190">
      <w:pPr>
        <w:rPr>
          <w:sz w:val="20"/>
        </w:rPr>
      </w:pPr>
      <w:r w:rsidRPr="007A6EBE">
        <w:rPr>
          <w:sz w:val="20"/>
        </w:rPr>
        <w:t xml:space="preserve">35390 </w:t>
      </w:r>
      <w:r w:rsidRPr="007A6EBE">
        <w:rPr>
          <w:b/>
          <w:sz w:val="20"/>
        </w:rPr>
        <w:t>Gießen</w:t>
      </w:r>
    </w:p>
    <w:p w14:paraId="51A5971F" w14:textId="77777777" w:rsidR="00C10190" w:rsidRPr="007A6EBE" w:rsidRDefault="00C10190" w:rsidP="00C10190">
      <w:pPr>
        <w:rPr>
          <w:sz w:val="20"/>
        </w:rPr>
      </w:pPr>
      <w:r w:rsidRPr="007A6EBE">
        <w:rPr>
          <w:sz w:val="20"/>
        </w:rPr>
        <w:t>Telefon:</w:t>
      </w:r>
      <w:r w:rsidRPr="007A6EBE">
        <w:rPr>
          <w:sz w:val="20"/>
        </w:rPr>
        <w:tab/>
        <w:t>06 41 / 79</w:t>
      </w:r>
      <w:r>
        <w:rPr>
          <w:sz w:val="20"/>
        </w:rPr>
        <w:t xml:space="preserve"> </w:t>
      </w:r>
      <w:r w:rsidRPr="007A6EBE">
        <w:rPr>
          <w:sz w:val="20"/>
        </w:rPr>
        <w:t>54 - 0</w:t>
      </w:r>
    </w:p>
    <w:p w14:paraId="58A34F63" w14:textId="77777777" w:rsidR="00C10190" w:rsidRPr="007A6EBE" w:rsidRDefault="00C10190" w:rsidP="00C10190">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C295B9D" w14:textId="77777777" w:rsidR="00C10190" w:rsidRPr="007A6EBE" w:rsidRDefault="00C10190" w:rsidP="00C10190">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9AC56ED" w14:textId="77777777" w:rsidR="00C10190" w:rsidRDefault="00C10190" w:rsidP="00C10190">
      <w:pPr>
        <w:rPr>
          <w:sz w:val="20"/>
        </w:rPr>
      </w:pPr>
    </w:p>
    <w:p w14:paraId="538F811D" w14:textId="77777777" w:rsidR="00C10190" w:rsidRDefault="00C10190" w:rsidP="00C10190">
      <w:pPr>
        <w:rPr>
          <w:sz w:val="20"/>
        </w:rPr>
      </w:pPr>
    </w:p>
    <w:p w14:paraId="43590628" w14:textId="77777777" w:rsidR="00C10190" w:rsidRPr="007A6EBE" w:rsidRDefault="00C10190" w:rsidP="00C10190">
      <w:pPr>
        <w:rPr>
          <w:sz w:val="20"/>
        </w:rPr>
      </w:pPr>
      <w:r w:rsidRPr="007A6EBE">
        <w:rPr>
          <w:sz w:val="20"/>
        </w:rPr>
        <w:t>Industrie- und Handelskammer</w:t>
      </w:r>
    </w:p>
    <w:p w14:paraId="494E1774" w14:textId="77777777" w:rsidR="00C10190" w:rsidRPr="007A6EBE" w:rsidRDefault="00C10190" w:rsidP="00C10190">
      <w:pPr>
        <w:rPr>
          <w:b/>
          <w:sz w:val="20"/>
        </w:rPr>
      </w:pPr>
      <w:r w:rsidRPr="007A6EBE">
        <w:rPr>
          <w:b/>
          <w:sz w:val="20"/>
        </w:rPr>
        <w:t>Gießen-Friedberg</w:t>
      </w:r>
    </w:p>
    <w:p w14:paraId="53E69EB2" w14:textId="77777777" w:rsidR="00C10190" w:rsidRPr="007A6EBE" w:rsidRDefault="00C10190" w:rsidP="00C10190">
      <w:pPr>
        <w:rPr>
          <w:sz w:val="20"/>
        </w:rPr>
      </w:pPr>
      <w:r w:rsidRPr="007A6EBE">
        <w:rPr>
          <w:sz w:val="20"/>
        </w:rPr>
        <w:t>Goetheplatz 3</w:t>
      </w:r>
    </w:p>
    <w:p w14:paraId="5162FF89" w14:textId="77777777" w:rsidR="00C10190" w:rsidRPr="007A6EBE" w:rsidRDefault="00C10190" w:rsidP="00C10190">
      <w:pPr>
        <w:rPr>
          <w:sz w:val="20"/>
        </w:rPr>
      </w:pPr>
      <w:r w:rsidRPr="007A6EBE">
        <w:rPr>
          <w:sz w:val="20"/>
        </w:rPr>
        <w:t xml:space="preserve">61169 </w:t>
      </w:r>
      <w:r w:rsidRPr="007A6EBE">
        <w:rPr>
          <w:b/>
          <w:sz w:val="20"/>
        </w:rPr>
        <w:t xml:space="preserve">Friedberg </w:t>
      </w:r>
      <w:r w:rsidRPr="007A6EBE">
        <w:rPr>
          <w:sz w:val="20"/>
        </w:rPr>
        <w:t>(Hessen)</w:t>
      </w:r>
    </w:p>
    <w:p w14:paraId="5DF201AF" w14:textId="77777777" w:rsidR="00C10190" w:rsidRPr="007A6EBE" w:rsidRDefault="00C10190" w:rsidP="00C10190">
      <w:pPr>
        <w:rPr>
          <w:sz w:val="20"/>
        </w:rPr>
      </w:pPr>
      <w:r w:rsidRPr="007A6EBE">
        <w:rPr>
          <w:sz w:val="20"/>
        </w:rPr>
        <w:t>Telefon:</w:t>
      </w:r>
      <w:r w:rsidRPr="007A6EBE">
        <w:rPr>
          <w:sz w:val="20"/>
        </w:rPr>
        <w:tab/>
        <w:t>0 60 31 / 6 09 - 0</w:t>
      </w:r>
    </w:p>
    <w:p w14:paraId="28378B64" w14:textId="77777777" w:rsidR="00C10190" w:rsidRPr="007A6EBE" w:rsidRDefault="00C10190" w:rsidP="00C10190">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5EB359F" w14:textId="77777777" w:rsidR="00C10190" w:rsidRDefault="00C10190" w:rsidP="00C10190">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B74FABD" w14:textId="77777777" w:rsidR="00C10190" w:rsidRDefault="00C10190" w:rsidP="00C10190">
      <w:pPr>
        <w:rPr>
          <w:rStyle w:val="Hyperlink"/>
          <w:sz w:val="18"/>
        </w:rPr>
      </w:pPr>
    </w:p>
    <w:p w14:paraId="31C406BE" w14:textId="77777777" w:rsidR="00C10190" w:rsidRDefault="00C10190" w:rsidP="00C10190">
      <w:pPr>
        <w:rPr>
          <w:rStyle w:val="Hyperlink"/>
          <w:sz w:val="18"/>
        </w:rPr>
      </w:pPr>
    </w:p>
    <w:p w14:paraId="484377F2" w14:textId="77777777" w:rsidR="00C10190" w:rsidRPr="007A6EBE" w:rsidRDefault="00C10190" w:rsidP="00C10190">
      <w:pPr>
        <w:rPr>
          <w:sz w:val="20"/>
        </w:rPr>
      </w:pPr>
      <w:r w:rsidRPr="007A6EBE">
        <w:rPr>
          <w:sz w:val="20"/>
        </w:rPr>
        <w:t>Industrie- und Handelskammer</w:t>
      </w:r>
    </w:p>
    <w:p w14:paraId="5F5D5F58" w14:textId="77777777" w:rsidR="00C10190" w:rsidRPr="007A6EBE" w:rsidRDefault="00C10190" w:rsidP="00C10190">
      <w:pPr>
        <w:rPr>
          <w:sz w:val="20"/>
        </w:rPr>
      </w:pPr>
      <w:r>
        <w:rPr>
          <w:b/>
          <w:sz w:val="20"/>
        </w:rPr>
        <w:t xml:space="preserve">Lahn-Dill </w:t>
      </w:r>
    </w:p>
    <w:p w14:paraId="1C1FAA68" w14:textId="77777777" w:rsidR="00C10190" w:rsidRPr="007A6EBE" w:rsidRDefault="00C10190" w:rsidP="00C10190">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5D91FCB" w14:textId="77777777" w:rsidR="00C10190" w:rsidRPr="007A6EBE" w:rsidRDefault="00C10190" w:rsidP="00C10190">
      <w:pPr>
        <w:rPr>
          <w:sz w:val="20"/>
        </w:rPr>
      </w:pPr>
      <w:r w:rsidRPr="007A6EBE">
        <w:rPr>
          <w:sz w:val="20"/>
        </w:rPr>
        <w:t xml:space="preserve">35685 </w:t>
      </w:r>
      <w:r w:rsidRPr="00705178">
        <w:rPr>
          <w:b/>
          <w:sz w:val="20"/>
        </w:rPr>
        <w:t>Dillenburg</w:t>
      </w:r>
    </w:p>
    <w:p w14:paraId="75A55136" w14:textId="77777777" w:rsidR="00C10190" w:rsidRPr="007A6EBE" w:rsidRDefault="00C10190" w:rsidP="00C10190">
      <w:pPr>
        <w:rPr>
          <w:sz w:val="20"/>
        </w:rPr>
      </w:pPr>
      <w:r w:rsidRPr="007A6EBE">
        <w:rPr>
          <w:sz w:val="20"/>
        </w:rPr>
        <w:t>Telefon:</w:t>
      </w:r>
      <w:r w:rsidRPr="007A6EBE">
        <w:rPr>
          <w:sz w:val="20"/>
        </w:rPr>
        <w:tab/>
        <w:t>0 27 71 / 8 42 - 0</w:t>
      </w:r>
    </w:p>
    <w:p w14:paraId="622973BC" w14:textId="77777777" w:rsidR="00C10190" w:rsidRDefault="00C10190" w:rsidP="00C10190">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B49DB85"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B77708F" w14:textId="77777777" w:rsidR="00C10190" w:rsidRDefault="00C10190" w:rsidP="00C10190">
      <w:pPr>
        <w:rPr>
          <w:sz w:val="20"/>
        </w:rPr>
      </w:pPr>
    </w:p>
    <w:p w14:paraId="0025DF84" w14:textId="77777777" w:rsidR="00C10190" w:rsidRPr="007A6EBE" w:rsidRDefault="00C10190" w:rsidP="00C10190">
      <w:pPr>
        <w:rPr>
          <w:sz w:val="20"/>
        </w:rPr>
      </w:pPr>
    </w:p>
    <w:p w14:paraId="47FC7BF5" w14:textId="77777777" w:rsidR="00C10190" w:rsidRPr="007A6EBE" w:rsidRDefault="00C10190" w:rsidP="00C10190">
      <w:pPr>
        <w:rPr>
          <w:sz w:val="20"/>
        </w:rPr>
      </w:pPr>
      <w:r w:rsidRPr="007A6EBE">
        <w:rPr>
          <w:sz w:val="20"/>
        </w:rPr>
        <w:t>Friedenstraße 2</w:t>
      </w:r>
    </w:p>
    <w:p w14:paraId="3C2C37E7" w14:textId="77777777" w:rsidR="00C10190" w:rsidRPr="007A6EBE" w:rsidRDefault="00C10190" w:rsidP="00C10190">
      <w:pPr>
        <w:rPr>
          <w:sz w:val="20"/>
        </w:rPr>
      </w:pPr>
      <w:r w:rsidRPr="007A6EBE">
        <w:rPr>
          <w:sz w:val="20"/>
        </w:rPr>
        <w:t xml:space="preserve">35578 </w:t>
      </w:r>
      <w:r w:rsidRPr="00705178">
        <w:rPr>
          <w:b/>
          <w:sz w:val="20"/>
        </w:rPr>
        <w:t>Wetzlar</w:t>
      </w:r>
    </w:p>
    <w:p w14:paraId="07696F3D" w14:textId="77777777" w:rsidR="00C10190" w:rsidRPr="007A6EBE" w:rsidRDefault="00C10190" w:rsidP="00C10190">
      <w:pPr>
        <w:rPr>
          <w:sz w:val="20"/>
        </w:rPr>
      </w:pPr>
      <w:r w:rsidRPr="007A6EBE">
        <w:rPr>
          <w:sz w:val="20"/>
        </w:rPr>
        <w:t>Telefon:</w:t>
      </w:r>
      <w:r w:rsidRPr="007A6EBE">
        <w:rPr>
          <w:sz w:val="20"/>
        </w:rPr>
        <w:tab/>
        <w:t>0 64 41 / 94 48 - 0</w:t>
      </w:r>
    </w:p>
    <w:p w14:paraId="72DD3439" w14:textId="77777777" w:rsidR="00C10190" w:rsidRPr="007A6EBE" w:rsidRDefault="00C10190" w:rsidP="00C10190">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B297056"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FC75002" w14:textId="77777777" w:rsidR="00C10190" w:rsidRDefault="00C10190" w:rsidP="00C10190">
      <w:pPr>
        <w:rPr>
          <w:rStyle w:val="Hyperlink"/>
          <w:sz w:val="20"/>
        </w:rPr>
      </w:pPr>
    </w:p>
    <w:p w14:paraId="4C55427B" w14:textId="77777777" w:rsidR="00C10190" w:rsidRDefault="00C10190" w:rsidP="00C10190">
      <w:pPr>
        <w:rPr>
          <w:rStyle w:val="Hyperlink"/>
          <w:sz w:val="20"/>
        </w:rPr>
      </w:pPr>
    </w:p>
    <w:p w14:paraId="7DE435EE" w14:textId="77777777" w:rsidR="00C10190" w:rsidRDefault="00C10190" w:rsidP="00C10190">
      <w:pPr>
        <w:rPr>
          <w:rStyle w:val="Hyperlink"/>
          <w:sz w:val="20"/>
        </w:rPr>
      </w:pPr>
    </w:p>
    <w:p w14:paraId="36F5F614" w14:textId="77777777" w:rsidR="00C10190" w:rsidRDefault="00C10190" w:rsidP="00C10190">
      <w:pPr>
        <w:rPr>
          <w:rStyle w:val="Hyperlink"/>
          <w:sz w:val="20"/>
        </w:rPr>
      </w:pPr>
    </w:p>
    <w:p w14:paraId="14EE389B" w14:textId="77777777" w:rsidR="00C10190" w:rsidRDefault="00C10190" w:rsidP="00C10190">
      <w:pPr>
        <w:rPr>
          <w:rStyle w:val="Hyperlink"/>
          <w:sz w:val="20"/>
        </w:rPr>
      </w:pPr>
    </w:p>
    <w:p w14:paraId="11FE55E6" w14:textId="77777777" w:rsidR="00C10190" w:rsidRPr="007A6EBE" w:rsidRDefault="00C10190" w:rsidP="00C10190">
      <w:pPr>
        <w:rPr>
          <w:sz w:val="20"/>
        </w:rPr>
      </w:pPr>
      <w:r w:rsidRPr="007A6EBE">
        <w:rPr>
          <w:sz w:val="20"/>
        </w:rPr>
        <w:lastRenderedPageBreak/>
        <w:t>Industrie- und Handelskammer</w:t>
      </w:r>
    </w:p>
    <w:p w14:paraId="653205E2" w14:textId="77777777" w:rsidR="00C10190" w:rsidRPr="007A6EBE" w:rsidRDefault="00C10190" w:rsidP="00C10190">
      <w:pPr>
        <w:rPr>
          <w:sz w:val="20"/>
        </w:rPr>
      </w:pPr>
      <w:r w:rsidRPr="007A6EBE">
        <w:rPr>
          <w:b/>
          <w:sz w:val="20"/>
        </w:rPr>
        <w:t>Limburg</w:t>
      </w:r>
    </w:p>
    <w:p w14:paraId="4B18AB2F" w14:textId="77777777" w:rsidR="00C10190" w:rsidRPr="007A6EBE" w:rsidRDefault="00C10190" w:rsidP="00C10190">
      <w:pPr>
        <w:rPr>
          <w:sz w:val="20"/>
        </w:rPr>
      </w:pPr>
      <w:proofErr w:type="spellStart"/>
      <w:r w:rsidRPr="007A6EBE">
        <w:rPr>
          <w:sz w:val="20"/>
        </w:rPr>
        <w:t>Walderdorffstraße</w:t>
      </w:r>
      <w:proofErr w:type="spellEnd"/>
      <w:r w:rsidRPr="007A6EBE">
        <w:rPr>
          <w:sz w:val="20"/>
        </w:rPr>
        <w:t xml:space="preserve"> 7</w:t>
      </w:r>
    </w:p>
    <w:p w14:paraId="0C6BFC20" w14:textId="77777777" w:rsidR="00C10190" w:rsidRPr="007A6EBE" w:rsidRDefault="00C10190" w:rsidP="00C10190">
      <w:pPr>
        <w:rPr>
          <w:sz w:val="20"/>
        </w:rPr>
      </w:pPr>
      <w:r w:rsidRPr="007A6EBE">
        <w:rPr>
          <w:sz w:val="20"/>
        </w:rPr>
        <w:t>65549 Limburg a. d. Lahn</w:t>
      </w:r>
    </w:p>
    <w:p w14:paraId="25B40722" w14:textId="77777777" w:rsidR="00C10190" w:rsidRPr="007A6EBE" w:rsidRDefault="00C10190" w:rsidP="00C10190">
      <w:pPr>
        <w:rPr>
          <w:sz w:val="20"/>
        </w:rPr>
      </w:pPr>
      <w:r w:rsidRPr="007A6EBE">
        <w:rPr>
          <w:sz w:val="20"/>
        </w:rPr>
        <w:t>Telefon:</w:t>
      </w:r>
      <w:r w:rsidRPr="007A6EBE">
        <w:rPr>
          <w:sz w:val="20"/>
        </w:rPr>
        <w:tab/>
        <w:t>0 64 31 / 2 10 - 0</w:t>
      </w:r>
    </w:p>
    <w:p w14:paraId="06825CFA" w14:textId="77777777" w:rsidR="00C10190" w:rsidRDefault="00C10190" w:rsidP="00C10190">
      <w:pPr>
        <w:rPr>
          <w:sz w:val="20"/>
        </w:rPr>
      </w:pPr>
      <w:r>
        <w:rPr>
          <w:sz w:val="20"/>
        </w:rPr>
        <w:t>Internet:</w:t>
      </w:r>
      <w:r>
        <w:rPr>
          <w:sz w:val="20"/>
        </w:rPr>
        <w:tab/>
      </w:r>
      <w:hyperlink r:id="rId27" w:history="1">
        <w:r w:rsidRPr="004E2E7B">
          <w:rPr>
            <w:rStyle w:val="Hyperlink"/>
            <w:sz w:val="20"/>
          </w:rPr>
          <w:t>https://www.ihk.de/limburg</w:t>
        </w:r>
      </w:hyperlink>
    </w:p>
    <w:p w14:paraId="52358A15"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6AFF285C" w14:textId="77777777" w:rsidR="00C10190" w:rsidRDefault="00C10190" w:rsidP="00C10190">
      <w:pPr>
        <w:rPr>
          <w:rStyle w:val="Hyperlink"/>
          <w:sz w:val="20"/>
        </w:rPr>
      </w:pPr>
    </w:p>
    <w:p w14:paraId="59BC3E5E" w14:textId="77777777" w:rsidR="00C10190" w:rsidRDefault="00C10190" w:rsidP="00C10190">
      <w:pPr>
        <w:rPr>
          <w:sz w:val="20"/>
        </w:rPr>
      </w:pPr>
    </w:p>
    <w:p w14:paraId="25B17A2F" w14:textId="77777777" w:rsidR="00C10190" w:rsidRPr="007A6EBE" w:rsidRDefault="00C10190" w:rsidP="00C10190">
      <w:pPr>
        <w:rPr>
          <w:sz w:val="20"/>
        </w:rPr>
      </w:pPr>
      <w:r w:rsidRPr="007A6EBE">
        <w:rPr>
          <w:sz w:val="20"/>
        </w:rPr>
        <w:t>Industrie- und Handelskammer</w:t>
      </w:r>
    </w:p>
    <w:p w14:paraId="24A93557" w14:textId="77777777" w:rsidR="00C10190" w:rsidRPr="007A6EBE" w:rsidRDefault="00C10190" w:rsidP="00C10190">
      <w:pPr>
        <w:rPr>
          <w:sz w:val="20"/>
        </w:rPr>
      </w:pPr>
      <w:r w:rsidRPr="007A6EBE">
        <w:rPr>
          <w:b/>
          <w:sz w:val="20"/>
        </w:rPr>
        <w:t>Fulda</w:t>
      </w:r>
    </w:p>
    <w:p w14:paraId="0A702366" w14:textId="77777777" w:rsidR="00C10190" w:rsidRPr="007A6EBE" w:rsidRDefault="00C10190" w:rsidP="00C10190">
      <w:pPr>
        <w:rPr>
          <w:sz w:val="20"/>
        </w:rPr>
      </w:pPr>
      <w:r w:rsidRPr="007A6EBE">
        <w:rPr>
          <w:sz w:val="20"/>
        </w:rPr>
        <w:t>Heinrichstraße 8</w:t>
      </w:r>
    </w:p>
    <w:p w14:paraId="0B0ABCE6" w14:textId="77777777" w:rsidR="00C10190" w:rsidRPr="007A6EBE" w:rsidRDefault="00C10190" w:rsidP="00C10190">
      <w:pPr>
        <w:rPr>
          <w:sz w:val="20"/>
        </w:rPr>
      </w:pPr>
      <w:r w:rsidRPr="007A6EBE">
        <w:rPr>
          <w:sz w:val="20"/>
        </w:rPr>
        <w:t>36037 Fulda</w:t>
      </w:r>
    </w:p>
    <w:p w14:paraId="35FD89EA" w14:textId="77777777" w:rsidR="00C10190" w:rsidRPr="007A6EBE" w:rsidRDefault="00C10190" w:rsidP="00C10190">
      <w:pPr>
        <w:rPr>
          <w:sz w:val="20"/>
        </w:rPr>
      </w:pPr>
      <w:r w:rsidRPr="007A6EBE">
        <w:rPr>
          <w:sz w:val="20"/>
        </w:rPr>
        <w:t>Telefon:</w:t>
      </w:r>
      <w:r w:rsidRPr="007A6EBE">
        <w:rPr>
          <w:sz w:val="20"/>
        </w:rPr>
        <w:tab/>
        <w:t>06 61 / 2 84 - 0</w:t>
      </w:r>
    </w:p>
    <w:p w14:paraId="5AA09EFD" w14:textId="77777777" w:rsidR="00C10190" w:rsidRPr="00F43BB7" w:rsidRDefault="00C10190" w:rsidP="00C10190">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5F00269A"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3D5C1DB" w14:textId="77777777" w:rsidR="00C10190" w:rsidRDefault="00C10190" w:rsidP="00C10190">
      <w:pPr>
        <w:rPr>
          <w:rStyle w:val="Hyperlink"/>
          <w:sz w:val="20"/>
        </w:rPr>
      </w:pPr>
    </w:p>
    <w:p w14:paraId="5A7AB537" w14:textId="77777777" w:rsidR="00C10190" w:rsidRDefault="00C10190" w:rsidP="00C10190">
      <w:pPr>
        <w:rPr>
          <w:rStyle w:val="Hyperlink"/>
          <w:sz w:val="20"/>
        </w:rPr>
      </w:pPr>
    </w:p>
    <w:p w14:paraId="3086E3D6" w14:textId="77777777" w:rsidR="00C10190" w:rsidRPr="007A6EBE" w:rsidRDefault="00C10190" w:rsidP="00C10190">
      <w:pPr>
        <w:rPr>
          <w:sz w:val="20"/>
        </w:rPr>
      </w:pPr>
      <w:r w:rsidRPr="007A6EBE">
        <w:rPr>
          <w:sz w:val="20"/>
        </w:rPr>
        <w:t>Industrie- und Handelskammer</w:t>
      </w:r>
    </w:p>
    <w:p w14:paraId="41DF4EF3" w14:textId="77777777" w:rsidR="00C10190" w:rsidRPr="007A6EBE" w:rsidRDefault="00C10190" w:rsidP="00C10190">
      <w:pPr>
        <w:rPr>
          <w:sz w:val="20"/>
        </w:rPr>
      </w:pPr>
      <w:r w:rsidRPr="007A6EBE">
        <w:rPr>
          <w:b/>
          <w:sz w:val="20"/>
        </w:rPr>
        <w:t>Hanau-Gelnhausen-Schlüchtern</w:t>
      </w:r>
    </w:p>
    <w:p w14:paraId="2EE4A1AF" w14:textId="77777777" w:rsidR="00C10190" w:rsidRPr="007A6EBE" w:rsidRDefault="00C10190" w:rsidP="00C10190">
      <w:pPr>
        <w:rPr>
          <w:sz w:val="20"/>
        </w:rPr>
      </w:pPr>
      <w:r w:rsidRPr="007A6EBE">
        <w:rPr>
          <w:sz w:val="20"/>
        </w:rPr>
        <w:t>Am Pedro-Jung-Park 14</w:t>
      </w:r>
    </w:p>
    <w:p w14:paraId="141B9583" w14:textId="77777777" w:rsidR="00C10190" w:rsidRPr="007A6EBE" w:rsidRDefault="00C10190" w:rsidP="00C10190">
      <w:pPr>
        <w:rPr>
          <w:sz w:val="20"/>
        </w:rPr>
      </w:pPr>
      <w:r w:rsidRPr="007A6EBE">
        <w:rPr>
          <w:sz w:val="20"/>
        </w:rPr>
        <w:t>63450 Hanau</w:t>
      </w:r>
    </w:p>
    <w:p w14:paraId="01437B64" w14:textId="77777777" w:rsidR="00C10190" w:rsidRPr="007A6EBE" w:rsidRDefault="00C10190" w:rsidP="00C10190">
      <w:pPr>
        <w:rPr>
          <w:sz w:val="20"/>
        </w:rPr>
      </w:pPr>
      <w:r w:rsidRPr="007A6EBE">
        <w:rPr>
          <w:sz w:val="20"/>
        </w:rPr>
        <w:t>Telefon:</w:t>
      </w:r>
      <w:r w:rsidRPr="007A6EBE">
        <w:rPr>
          <w:sz w:val="20"/>
        </w:rPr>
        <w:tab/>
        <w:t>0 61 81 / 92 90 - 0</w:t>
      </w:r>
    </w:p>
    <w:p w14:paraId="14E152AB" w14:textId="77777777" w:rsidR="00C10190" w:rsidRPr="008E38A8" w:rsidRDefault="00C10190" w:rsidP="00C10190">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32D2B76"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16E91BD5" w14:textId="77777777" w:rsidR="00C10190" w:rsidRDefault="00C10190" w:rsidP="00C10190">
      <w:pPr>
        <w:rPr>
          <w:sz w:val="20"/>
        </w:rPr>
      </w:pPr>
    </w:p>
    <w:p w14:paraId="07DD80ED" w14:textId="77777777" w:rsidR="00C10190" w:rsidRPr="007A6EBE" w:rsidRDefault="00C10190" w:rsidP="00C10190">
      <w:pPr>
        <w:rPr>
          <w:sz w:val="20"/>
        </w:rPr>
      </w:pPr>
    </w:p>
    <w:p w14:paraId="57A7CB51" w14:textId="77777777" w:rsidR="00C10190" w:rsidRPr="007A6EBE" w:rsidRDefault="00C10190" w:rsidP="00C10190">
      <w:pPr>
        <w:rPr>
          <w:sz w:val="20"/>
        </w:rPr>
      </w:pPr>
      <w:r w:rsidRPr="007A6EBE">
        <w:rPr>
          <w:sz w:val="20"/>
        </w:rPr>
        <w:t>Industrie- und Handelskammer</w:t>
      </w:r>
    </w:p>
    <w:p w14:paraId="5B2FC1FF" w14:textId="77777777" w:rsidR="00C10190" w:rsidRDefault="00C10190" w:rsidP="00C10190">
      <w:pPr>
        <w:rPr>
          <w:b/>
          <w:sz w:val="20"/>
        </w:rPr>
      </w:pPr>
      <w:r>
        <w:rPr>
          <w:b/>
          <w:sz w:val="20"/>
        </w:rPr>
        <w:t>Kassel-Marburg</w:t>
      </w:r>
    </w:p>
    <w:p w14:paraId="52323471" w14:textId="77777777" w:rsidR="00C10190" w:rsidRPr="007A6EBE" w:rsidRDefault="00C10190" w:rsidP="00C10190">
      <w:pPr>
        <w:rPr>
          <w:sz w:val="20"/>
        </w:rPr>
      </w:pPr>
      <w:r w:rsidRPr="007A6EBE">
        <w:rPr>
          <w:sz w:val="20"/>
        </w:rPr>
        <w:t>Kurfürstenstraße 9</w:t>
      </w:r>
    </w:p>
    <w:p w14:paraId="6B12C6F6" w14:textId="77777777" w:rsidR="00C10190" w:rsidRPr="007A6EBE" w:rsidRDefault="00C10190" w:rsidP="00C10190">
      <w:pPr>
        <w:rPr>
          <w:sz w:val="20"/>
        </w:rPr>
      </w:pPr>
      <w:r w:rsidRPr="007A6EBE">
        <w:rPr>
          <w:sz w:val="20"/>
        </w:rPr>
        <w:t>34117 Kassel</w:t>
      </w:r>
    </w:p>
    <w:p w14:paraId="4A67CB7F" w14:textId="77777777" w:rsidR="00C10190" w:rsidRPr="007A6EBE" w:rsidRDefault="00C10190" w:rsidP="00C10190">
      <w:pPr>
        <w:rPr>
          <w:sz w:val="20"/>
        </w:rPr>
      </w:pPr>
      <w:r w:rsidRPr="007A6EBE">
        <w:rPr>
          <w:sz w:val="20"/>
        </w:rPr>
        <w:t>Telefon:</w:t>
      </w:r>
      <w:r w:rsidRPr="007A6EBE">
        <w:rPr>
          <w:sz w:val="20"/>
        </w:rPr>
        <w:tab/>
        <w:t>05 61 / 78 91 - 0</w:t>
      </w:r>
    </w:p>
    <w:p w14:paraId="0AF691FE" w14:textId="77777777" w:rsidR="00C10190" w:rsidRPr="007A6EBE" w:rsidRDefault="00C10190" w:rsidP="00C10190">
      <w:pPr>
        <w:rPr>
          <w:sz w:val="20"/>
        </w:rPr>
      </w:pPr>
      <w:r w:rsidRPr="007A6EBE">
        <w:rPr>
          <w:sz w:val="20"/>
        </w:rPr>
        <w:t>Telefax:</w:t>
      </w:r>
      <w:r w:rsidRPr="007A6EBE">
        <w:rPr>
          <w:sz w:val="20"/>
        </w:rPr>
        <w:tab/>
        <w:t>05 61 / 78 91 - 2 90</w:t>
      </w:r>
    </w:p>
    <w:p w14:paraId="304B825C" w14:textId="77777777" w:rsidR="00C10190" w:rsidRPr="004E2E7B" w:rsidRDefault="00C10190" w:rsidP="00C10190">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BD4C907"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D3107EF" w14:textId="77777777" w:rsidR="00C10190" w:rsidRDefault="00C10190" w:rsidP="00C10190">
      <w:pPr>
        <w:rPr>
          <w:sz w:val="20"/>
        </w:rPr>
      </w:pPr>
    </w:p>
    <w:p w14:paraId="2D0A0F00" w14:textId="77777777" w:rsidR="00C10190" w:rsidRPr="007A6EBE" w:rsidRDefault="00C10190" w:rsidP="00C10190">
      <w:pPr>
        <w:rPr>
          <w:sz w:val="20"/>
        </w:rPr>
      </w:pPr>
    </w:p>
    <w:p w14:paraId="75EE4F29" w14:textId="77777777" w:rsidR="00C10190" w:rsidRPr="007A6EBE" w:rsidRDefault="00C10190" w:rsidP="00C10190">
      <w:pPr>
        <w:rPr>
          <w:sz w:val="20"/>
        </w:rPr>
      </w:pPr>
      <w:r w:rsidRPr="007A6EBE">
        <w:rPr>
          <w:sz w:val="20"/>
        </w:rPr>
        <w:t>Industrie- und Handelskammer</w:t>
      </w:r>
    </w:p>
    <w:p w14:paraId="525FC1C4" w14:textId="77777777" w:rsidR="00C10190" w:rsidRPr="007A6EBE" w:rsidRDefault="00C10190" w:rsidP="00C10190">
      <w:pPr>
        <w:rPr>
          <w:b/>
          <w:sz w:val="20"/>
        </w:rPr>
      </w:pPr>
      <w:r w:rsidRPr="007A6EBE">
        <w:rPr>
          <w:b/>
          <w:sz w:val="20"/>
        </w:rPr>
        <w:t>Offenbach am Main</w:t>
      </w:r>
    </w:p>
    <w:p w14:paraId="3E996F5E" w14:textId="77777777" w:rsidR="00C10190" w:rsidRPr="007A6EBE" w:rsidRDefault="00C10190" w:rsidP="00C10190">
      <w:pPr>
        <w:rPr>
          <w:sz w:val="20"/>
        </w:rPr>
      </w:pPr>
      <w:r w:rsidRPr="007A6EBE">
        <w:rPr>
          <w:sz w:val="20"/>
        </w:rPr>
        <w:t>Frankfurter Str. 90</w:t>
      </w:r>
    </w:p>
    <w:p w14:paraId="1F5249F5" w14:textId="77777777" w:rsidR="00C10190" w:rsidRPr="007A6EBE" w:rsidRDefault="00C10190" w:rsidP="00C10190">
      <w:pPr>
        <w:rPr>
          <w:sz w:val="20"/>
        </w:rPr>
      </w:pPr>
      <w:r w:rsidRPr="007A6EBE">
        <w:rPr>
          <w:sz w:val="20"/>
        </w:rPr>
        <w:t>63067 Offenbach</w:t>
      </w:r>
    </w:p>
    <w:p w14:paraId="32EC098E" w14:textId="77777777" w:rsidR="00C10190" w:rsidRPr="007A6EBE" w:rsidRDefault="00C10190" w:rsidP="00C10190">
      <w:pPr>
        <w:rPr>
          <w:sz w:val="20"/>
        </w:rPr>
      </w:pPr>
      <w:r w:rsidRPr="007A6EBE">
        <w:rPr>
          <w:sz w:val="20"/>
        </w:rPr>
        <w:t>Telefon:</w:t>
      </w:r>
      <w:r w:rsidRPr="007A6EBE">
        <w:rPr>
          <w:sz w:val="20"/>
        </w:rPr>
        <w:tab/>
        <w:t>0 69 / 82 07 - 0</w:t>
      </w:r>
    </w:p>
    <w:p w14:paraId="2437665A" w14:textId="77777777" w:rsidR="00C10190" w:rsidRPr="007A6EBE" w:rsidRDefault="00C10190" w:rsidP="00C10190">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C5E5565"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49FF0791" w14:textId="77777777" w:rsidR="00C10190" w:rsidRDefault="00C10190" w:rsidP="00C10190">
      <w:pPr>
        <w:rPr>
          <w:b/>
        </w:rPr>
      </w:pPr>
    </w:p>
    <w:p w14:paraId="57D21386" w14:textId="77777777" w:rsidR="00C10190" w:rsidRDefault="00C10190" w:rsidP="00C10190">
      <w:pPr>
        <w:rPr>
          <w:b/>
        </w:rPr>
      </w:pPr>
    </w:p>
    <w:p w14:paraId="3143F151" w14:textId="77777777" w:rsidR="00C10190" w:rsidRPr="007A6EBE" w:rsidRDefault="00C10190" w:rsidP="00C10190">
      <w:pPr>
        <w:rPr>
          <w:sz w:val="20"/>
        </w:rPr>
      </w:pPr>
      <w:r w:rsidRPr="007A6EBE">
        <w:rPr>
          <w:sz w:val="20"/>
        </w:rPr>
        <w:t>Industrie- und Handelskammer</w:t>
      </w:r>
    </w:p>
    <w:p w14:paraId="168D9103" w14:textId="77777777" w:rsidR="00C10190" w:rsidRPr="007A6EBE" w:rsidRDefault="00C10190" w:rsidP="00C10190">
      <w:pPr>
        <w:rPr>
          <w:b/>
          <w:sz w:val="20"/>
        </w:rPr>
      </w:pPr>
      <w:r w:rsidRPr="007A6EBE">
        <w:rPr>
          <w:b/>
          <w:sz w:val="20"/>
        </w:rPr>
        <w:t>Wiesbaden</w:t>
      </w:r>
    </w:p>
    <w:p w14:paraId="5000D8BC" w14:textId="77777777" w:rsidR="00C10190" w:rsidRPr="007A6EBE" w:rsidRDefault="00C10190" w:rsidP="00C10190">
      <w:pPr>
        <w:rPr>
          <w:sz w:val="20"/>
        </w:rPr>
      </w:pPr>
      <w:r w:rsidRPr="007A6EBE">
        <w:rPr>
          <w:sz w:val="20"/>
        </w:rPr>
        <w:t xml:space="preserve">Wilhelmstraße 24 </w:t>
      </w:r>
      <w:r>
        <w:rPr>
          <w:sz w:val="20"/>
        </w:rPr>
        <w:t>–</w:t>
      </w:r>
      <w:r w:rsidRPr="007A6EBE">
        <w:rPr>
          <w:sz w:val="20"/>
        </w:rPr>
        <w:t xml:space="preserve"> 26</w:t>
      </w:r>
    </w:p>
    <w:p w14:paraId="4B878A6C" w14:textId="77777777" w:rsidR="00C10190" w:rsidRPr="007A6EBE" w:rsidRDefault="00C10190" w:rsidP="00C10190">
      <w:pPr>
        <w:rPr>
          <w:sz w:val="20"/>
        </w:rPr>
      </w:pPr>
      <w:r w:rsidRPr="007A6EBE">
        <w:rPr>
          <w:sz w:val="20"/>
        </w:rPr>
        <w:t>65183 Wiesbaden</w:t>
      </w:r>
    </w:p>
    <w:p w14:paraId="29D6412E" w14:textId="77777777" w:rsidR="00C10190" w:rsidRPr="007A6EBE" w:rsidRDefault="00C10190" w:rsidP="00C10190">
      <w:pPr>
        <w:rPr>
          <w:sz w:val="20"/>
        </w:rPr>
      </w:pPr>
      <w:r w:rsidRPr="007A6EBE">
        <w:rPr>
          <w:sz w:val="20"/>
        </w:rPr>
        <w:t>Telefon:</w:t>
      </w:r>
      <w:r w:rsidRPr="007A6EBE">
        <w:rPr>
          <w:sz w:val="20"/>
        </w:rPr>
        <w:tab/>
        <w:t>06 11 / 15 00 - 0</w:t>
      </w:r>
    </w:p>
    <w:p w14:paraId="1B8F436D" w14:textId="77777777" w:rsidR="00C10190" w:rsidRPr="007A6EBE" w:rsidRDefault="00C10190" w:rsidP="00C10190">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621A6B89" w14:textId="77777777" w:rsidR="00C10190" w:rsidRDefault="00C10190" w:rsidP="00C10190">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75A6E07A" w14:textId="77777777" w:rsidR="00BB1E77" w:rsidRDefault="00BB1E77">
      <w:pPr>
        <w:rPr>
          <w:b/>
        </w:rPr>
      </w:pPr>
    </w:p>
    <w:sectPr w:rsidR="00BB1E77" w:rsidSect="001C4B73">
      <w:pgSz w:w="11906" w:h="16838"/>
      <w:pgMar w:top="964" w:right="1021" w:bottom="833" w:left="1814" w:header="720" w:footer="851"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499C" w14:textId="77777777" w:rsidR="00AE1B45" w:rsidRDefault="00AE1B45">
      <w:r>
        <w:separator/>
      </w:r>
    </w:p>
  </w:endnote>
  <w:endnote w:type="continuationSeparator" w:id="0">
    <w:p w14:paraId="5711C192" w14:textId="77777777" w:rsidR="00AE1B45" w:rsidRDefault="00A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94134"/>
      <w:docPartObj>
        <w:docPartGallery w:val="Page Numbers (Bottom of Page)"/>
        <w:docPartUnique/>
      </w:docPartObj>
    </w:sdtPr>
    <w:sdtEndPr/>
    <w:sdtContent>
      <w:p w14:paraId="6240A6F2" w14:textId="77777777" w:rsidR="00DA1660" w:rsidRDefault="00DA1660">
        <w:pPr>
          <w:pStyle w:val="Fuzeile"/>
          <w:jc w:val="right"/>
        </w:pPr>
        <w:r>
          <w:fldChar w:fldCharType="begin"/>
        </w:r>
        <w:r>
          <w:instrText>PAGE   \* MERGEFORMAT</w:instrText>
        </w:r>
        <w:r>
          <w:fldChar w:fldCharType="separate"/>
        </w:r>
        <w:r w:rsidR="00A71D97">
          <w:rPr>
            <w:noProof/>
          </w:rPr>
          <w:t>10</w:t>
        </w:r>
        <w:r>
          <w:fldChar w:fldCharType="end"/>
        </w:r>
      </w:p>
    </w:sdtContent>
  </w:sdt>
  <w:p w14:paraId="65516DA0" w14:textId="77777777" w:rsidR="00DA1660" w:rsidRDefault="00DA16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B64F" w14:textId="74EFCAD0" w:rsidR="00F14060" w:rsidRPr="00E961BA" w:rsidRDefault="00F14060">
    <w:pPr>
      <w:pStyle w:val="Fuzeile"/>
      <w:rPr>
        <w:sz w:val="18"/>
        <w:szCs w:val="18"/>
      </w:rPr>
    </w:pPr>
    <w:r w:rsidRPr="00F14060">
      <w:rPr>
        <w:sz w:val="18"/>
        <w:szCs w:val="18"/>
      </w:rPr>
      <w:t xml:space="preserve">Stand: </w:t>
    </w:r>
    <w:r w:rsidR="00192114">
      <w:rPr>
        <w:sz w:val="18"/>
        <w:szCs w:val="18"/>
      </w:rPr>
      <w:t>1</w:t>
    </w:r>
    <w:r w:rsidRPr="00F14060">
      <w:rPr>
        <w:sz w:val="18"/>
        <w:szCs w:val="18"/>
      </w:rPr>
      <w:t xml:space="preserve">. </w:t>
    </w:r>
    <w:r w:rsidR="00F25BA1">
      <w:rPr>
        <w:sz w:val="18"/>
        <w:szCs w:val="18"/>
      </w:rPr>
      <w:t xml:space="preserve">Januar </w:t>
    </w:r>
    <w:r w:rsidRPr="00F14060">
      <w:rPr>
        <w:sz w:val="18"/>
        <w:szCs w:val="18"/>
      </w:rPr>
      <w:t>202</w:t>
    </w:r>
    <w:r w:rsidR="00192114">
      <w:rPr>
        <w:sz w:val="18"/>
        <w:szCs w:val="18"/>
      </w:rPr>
      <w:t>3</w:t>
    </w:r>
    <w:r w:rsidR="00E961BA">
      <w:rPr>
        <w:sz w:val="18"/>
        <w:szCs w:val="18"/>
      </w:rPr>
      <w:t xml:space="preserve">                                                                                                                   </w:t>
    </w:r>
    <w:r w:rsidR="00E961BA" w:rsidRPr="00E961BA">
      <w:rPr>
        <w:sz w:val="18"/>
        <w:szCs w:val="18"/>
      </w:rPr>
      <w:t xml:space="preserve">Seite </w:t>
    </w:r>
    <w:r w:rsidR="00E961BA" w:rsidRPr="00E961BA">
      <w:rPr>
        <w:sz w:val="18"/>
        <w:szCs w:val="18"/>
      </w:rPr>
      <w:fldChar w:fldCharType="begin"/>
    </w:r>
    <w:r w:rsidR="00E961BA" w:rsidRPr="00E961BA">
      <w:rPr>
        <w:sz w:val="18"/>
        <w:szCs w:val="18"/>
      </w:rPr>
      <w:instrText>PAGE  \* Arabic  \* MERGEFORMAT</w:instrText>
    </w:r>
    <w:r w:rsidR="00E961BA" w:rsidRPr="00E961BA">
      <w:rPr>
        <w:sz w:val="18"/>
        <w:szCs w:val="18"/>
      </w:rPr>
      <w:fldChar w:fldCharType="separate"/>
    </w:r>
    <w:r w:rsidR="00A71D97">
      <w:rPr>
        <w:noProof/>
        <w:sz w:val="18"/>
        <w:szCs w:val="18"/>
      </w:rPr>
      <w:t>1</w:t>
    </w:r>
    <w:r w:rsidR="00E961BA" w:rsidRPr="00E961BA">
      <w:rPr>
        <w:sz w:val="18"/>
        <w:szCs w:val="18"/>
      </w:rPr>
      <w:fldChar w:fldCharType="end"/>
    </w:r>
    <w:r w:rsidR="00E961BA" w:rsidRPr="00E961BA">
      <w:rPr>
        <w:sz w:val="18"/>
        <w:szCs w:val="18"/>
      </w:rPr>
      <w:t xml:space="preserve"> von </w:t>
    </w:r>
    <w:r w:rsidR="00E961BA" w:rsidRPr="00E961BA">
      <w:rPr>
        <w:sz w:val="18"/>
        <w:szCs w:val="18"/>
      </w:rPr>
      <w:fldChar w:fldCharType="begin"/>
    </w:r>
    <w:r w:rsidR="00E961BA" w:rsidRPr="00E961BA">
      <w:rPr>
        <w:sz w:val="18"/>
        <w:szCs w:val="18"/>
      </w:rPr>
      <w:instrText>NUMPAGES  \* Arabic  \* MERGEFORMAT</w:instrText>
    </w:r>
    <w:r w:rsidR="00E961BA" w:rsidRPr="00E961BA">
      <w:rPr>
        <w:sz w:val="18"/>
        <w:szCs w:val="18"/>
      </w:rPr>
      <w:fldChar w:fldCharType="separate"/>
    </w:r>
    <w:r w:rsidR="00A71D97">
      <w:rPr>
        <w:noProof/>
        <w:sz w:val="18"/>
        <w:szCs w:val="18"/>
      </w:rPr>
      <w:t>11</w:t>
    </w:r>
    <w:r w:rsidR="00E961BA" w:rsidRPr="00E961BA">
      <w:rPr>
        <w:sz w:val="18"/>
        <w:szCs w:val="18"/>
      </w:rPr>
      <w:fldChar w:fldCharType="end"/>
    </w:r>
  </w:p>
  <w:p w14:paraId="2198AEFF" w14:textId="77777777" w:rsidR="00F14060" w:rsidRPr="00F14060" w:rsidRDefault="00F1406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FA25" w14:textId="77777777" w:rsidR="00AE1B45" w:rsidRPr="00F237F4" w:rsidRDefault="00AE1B45" w:rsidP="00F237F4">
      <w:pPr>
        <w:pStyle w:val="Fuzeile"/>
      </w:pPr>
    </w:p>
  </w:footnote>
  <w:footnote w:type="continuationSeparator" w:id="0">
    <w:p w14:paraId="387F07E2" w14:textId="77777777" w:rsidR="00AE1B45" w:rsidRDefault="00AE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B7F6" w14:textId="77777777" w:rsidR="006D32EB" w:rsidRDefault="006D32EB">
    <w:pPr>
      <w:pStyle w:val="Kopfzeile"/>
      <w:rPr>
        <w:color w:val="808080"/>
      </w:rPr>
    </w:pPr>
  </w:p>
  <w:p w14:paraId="2F502F5C" w14:textId="77777777" w:rsidR="006D32EB" w:rsidRDefault="006D32EB">
    <w:pPr>
      <w:pStyle w:val="Kopfzeile"/>
      <w:rPr>
        <w:color w:val="808080"/>
      </w:rPr>
    </w:pPr>
  </w:p>
  <w:p w14:paraId="3235B1D7" w14:textId="77777777" w:rsidR="006D32EB" w:rsidRDefault="006D32EB">
    <w:pPr>
      <w:pStyle w:val="Kopfzeile"/>
      <w:rPr>
        <w:color w:val="808080"/>
      </w:rPr>
    </w:pPr>
  </w:p>
  <w:p w14:paraId="50F461A4"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BAC" w14:textId="77777777" w:rsidR="00F14060" w:rsidRDefault="00F14060">
    <w:pPr>
      <w:pStyle w:val="Kopfzeile"/>
    </w:pPr>
    <w:r>
      <w:rPr>
        <w:noProof/>
      </w:rPr>
      <w:drawing>
        <wp:inline distT="0" distB="0" distL="0" distR="0" wp14:anchorId="26C32EEF" wp14:editId="28EC4517">
          <wp:extent cx="2242185" cy="562610"/>
          <wp:effectExtent l="0" t="0" r="5715" b="889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1DDC2EFE"/>
    <w:multiLevelType w:val="hybridMultilevel"/>
    <w:tmpl w:val="F06AD5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5" w15:restartNumberingAfterBreak="0">
    <w:nsid w:val="2E15110F"/>
    <w:multiLevelType w:val="hybridMultilevel"/>
    <w:tmpl w:val="72A0043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468FC"/>
    <w:multiLevelType w:val="hybridMultilevel"/>
    <w:tmpl w:val="A39AC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9B7311"/>
    <w:multiLevelType w:val="hybridMultilevel"/>
    <w:tmpl w:val="FCB085E4"/>
    <w:lvl w:ilvl="0" w:tplc="F40C0A92">
      <w:start w:val="1"/>
      <w:numFmt w:val="decimal"/>
      <w:lvlText w:val="%1."/>
      <w:lvlJc w:val="left"/>
      <w:pPr>
        <w:ind w:left="360" w:hanging="360"/>
      </w:pPr>
      <w:rPr>
        <w:rFonts w:ascii="Arial" w:eastAsia="Times New Roman" w:hAnsi="Arial" w:cs="Arial"/>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B92078"/>
    <w:multiLevelType w:val="hybridMultilevel"/>
    <w:tmpl w:val="8620E2FA"/>
    <w:lvl w:ilvl="0" w:tplc="0407000F">
      <w:start w:val="1"/>
      <w:numFmt w:val="decimal"/>
      <w:lvlText w:val="%1."/>
      <w:lvlJc w:val="left"/>
      <w:pPr>
        <w:ind w:left="1035" w:hanging="675"/>
      </w:pPr>
      <w:rPr>
        <w:rFonts w:hint="default"/>
      </w:rPr>
    </w:lvl>
    <w:lvl w:ilvl="1" w:tplc="F5E03024">
      <w:start w:val="1"/>
      <w:numFmt w:val="decimal"/>
      <w:lvlText w:val="%2."/>
      <w:lvlJc w:val="left"/>
      <w:pPr>
        <w:ind w:left="1755" w:hanging="675"/>
      </w:pPr>
      <w:rPr>
        <w:rFonts w:hint="default"/>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48190502">
    <w:abstractNumId w:val="2"/>
  </w:num>
  <w:num w:numId="2" w16cid:durableId="1312174418">
    <w:abstractNumId w:val="16"/>
  </w:num>
  <w:num w:numId="3" w16cid:durableId="1712606076">
    <w:abstractNumId w:val="15"/>
  </w:num>
  <w:num w:numId="4" w16cid:durableId="443579282">
    <w:abstractNumId w:val="10"/>
  </w:num>
  <w:num w:numId="5" w16cid:durableId="230848760">
    <w:abstractNumId w:val="24"/>
  </w:num>
  <w:num w:numId="6" w16cid:durableId="1969699171">
    <w:abstractNumId w:val="7"/>
  </w:num>
  <w:num w:numId="7" w16cid:durableId="208614069">
    <w:abstractNumId w:val="14"/>
  </w:num>
  <w:num w:numId="8" w16cid:durableId="688916290">
    <w:abstractNumId w:val="18"/>
  </w:num>
  <w:num w:numId="9" w16cid:durableId="67240063">
    <w:abstractNumId w:val="4"/>
  </w:num>
  <w:num w:numId="10" w16cid:durableId="574054299">
    <w:abstractNumId w:val="6"/>
  </w:num>
  <w:num w:numId="11" w16cid:durableId="1746142170">
    <w:abstractNumId w:val="25"/>
  </w:num>
  <w:num w:numId="12" w16cid:durableId="1450204579">
    <w:abstractNumId w:val="27"/>
  </w:num>
  <w:num w:numId="13" w16cid:durableId="1499660313">
    <w:abstractNumId w:val="13"/>
  </w:num>
  <w:num w:numId="14" w16cid:durableId="1542283747">
    <w:abstractNumId w:val="28"/>
  </w:num>
  <w:num w:numId="15" w16cid:durableId="1666083953">
    <w:abstractNumId w:val="11"/>
  </w:num>
  <w:num w:numId="16" w16cid:durableId="1629973951">
    <w:abstractNumId w:val="19"/>
  </w:num>
  <w:num w:numId="17" w16cid:durableId="653491815">
    <w:abstractNumId w:val="1"/>
  </w:num>
  <w:num w:numId="18" w16cid:durableId="1995065675">
    <w:abstractNumId w:val="12"/>
  </w:num>
  <w:num w:numId="19" w16cid:durableId="1223908521">
    <w:abstractNumId w:val="0"/>
  </w:num>
  <w:num w:numId="20" w16cid:durableId="1214460690">
    <w:abstractNumId w:val="29"/>
  </w:num>
  <w:num w:numId="21" w16cid:durableId="268318260">
    <w:abstractNumId w:val="23"/>
  </w:num>
  <w:num w:numId="22" w16cid:durableId="1234855450">
    <w:abstractNumId w:val="8"/>
  </w:num>
  <w:num w:numId="23" w16cid:durableId="1762098220">
    <w:abstractNumId w:val="17"/>
  </w:num>
  <w:num w:numId="24" w16cid:durableId="1413240213">
    <w:abstractNumId w:val="26"/>
  </w:num>
  <w:num w:numId="25" w16cid:durableId="454449766">
    <w:abstractNumId w:val="22"/>
  </w:num>
  <w:num w:numId="26" w16cid:durableId="1514950872">
    <w:abstractNumId w:val="20"/>
  </w:num>
  <w:num w:numId="27" w16cid:durableId="867184663">
    <w:abstractNumId w:val="5"/>
  </w:num>
  <w:num w:numId="28" w16cid:durableId="218831002">
    <w:abstractNumId w:val="21"/>
  </w:num>
  <w:num w:numId="29" w16cid:durableId="1505708504">
    <w:abstractNumId w:val="3"/>
  </w:num>
  <w:num w:numId="30" w16cid:durableId="13973821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04F2C"/>
    <w:rsid w:val="0002380C"/>
    <w:rsid w:val="000459BF"/>
    <w:rsid w:val="0006777D"/>
    <w:rsid w:val="00070EE0"/>
    <w:rsid w:val="00082EB6"/>
    <w:rsid w:val="000834FA"/>
    <w:rsid w:val="00086F57"/>
    <w:rsid w:val="0008703F"/>
    <w:rsid w:val="000B5110"/>
    <w:rsid w:val="001018DE"/>
    <w:rsid w:val="00101FDB"/>
    <w:rsid w:val="001045FC"/>
    <w:rsid w:val="0011284E"/>
    <w:rsid w:val="00136734"/>
    <w:rsid w:val="001535E9"/>
    <w:rsid w:val="00153B0E"/>
    <w:rsid w:val="0016349B"/>
    <w:rsid w:val="00187EFA"/>
    <w:rsid w:val="00190B1A"/>
    <w:rsid w:val="00192114"/>
    <w:rsid w:val="0019456C"/>
    <w:rsid w:val="00197F2B"/>
    <w:rsid w:val="001C4B73"/>
    <w:rsid w:val="001C6704"/>
    <w:rsid w:val="00201FD1"/>
    <w:rsid w:val="00216256"/>
    <w:rsid w:val="0022251D"/>
    <w:rsid w:val="00223369"/>
    <w:rsid w:val="002237C2"/>
    <w:rsid w:val="002263CB"/>
    <w:rsid w:val="002823DD"/>
    <w:rsid w:val="0028579A"/>
    <w:rsid w:val="002916C0"/>
    <w:rsid w:val="002C0749"/>
    <w:rsid w:val="002C3D04"/>
    <w:rsid w:val="002E4B35"/>
    <w:rsid w:val="003206EA"/>
    <w:rsid w:val="00325062"/>
    <w:rsid w:val="00342004"/>
    <w:rsid w:val="00373C67"/>
    <w:rsid w:val="00391D4F"/>
    <w:rsid w:val="003C0F9B"/>
    <w:rsid w:val="003C3DBA"/>
    <w:rsid w:val="00400010"/>
    <w:rsid w:val="004310A4"/>
    <w:rsid w:val="00446658"/>
    <w:rsid w:val="00464C32"/>
    <w:rsid w:val="004A0B46"/>
    <w:rsid w:val="004B6DFE"/>
    <w:rsid w:val="004C33F8"/>
    <w:rsid w:val="004E7922"/>
    <w:rsid w:val="004F1483"/>
    <w:rsid w:val="00526CB3"/>
    <w:rsid w:val="00571262"/>
    <w:rsid w:val="005A2EC4"/>
    <w:rsid w:val="005B5FCB"/>
    <w:rsid w:val="005D41B2"/>
    <w:rsid w:val="005D6B25"/>
    <w:rsid w:val="005F27B0"/>
    <w:rsid w:val="005F6495"/>
    <w:rsid w:val="006055DA"/>
    <w:rsid w:val="00650521"/>
    <w:rsid w:val="0069395F"/>
    <w:rsid w:val="006A5EBD"/>
    <w:rsid w:val="006C5F81"/>
    <w:rsid w:val="006D2C44"/>
    <w:rsid w:val="006D32EB"/>
    <w:rsid w:val="007038AA"/>
    <w:rsid w:val="007417CB"/>
    <w:rsid w:val="00782FB8"/>
    <w:rsid w:val="007939D6"/>
    <w:rsid w:val="007A5F8A"/>
    <w:rsid w:val="007C2240"/>
    <w:rsid w:val="00801FAD"/>
    <w:rsid w:val="008113D5"/>
    <w:rsid w:val="008147E7"/>
    <w:rsid w:val="00821BC3"/>
    <w:rsid w:val="0084046D"/>
    <w:rsid w:val="00841F88"/>
    <w:rsid w:val="008509C6"/>
    <w:rsid w:val="00857BDA"/>
    <w:rsid w:val="00897F28"/>
    <w:rsid w:val="008A3EFE"/>
    <w:rsid w:val="008A7386"/>
    <w:rsid w:val="008C24F5"/>
    <w:rsid w:val="008F3294"/>
    <w:rsid w:val="008F6E58"/>
    <w:rsid w:val="00902FB8"/>
    <w:rsid w:val="00906049"/>
    <w:rsid w:val="00941096"/>
    <w:rsid w:val="00976663"/>
    <w:rsid w:val="009802B0"/>
    <w:rsid w:val="00990DA1"/>
    <w:rsid w:val="009B0A74"/>
    <w:rsid w:val="009C6D6A"/>
    <w:rsid w:val="009D08BE"/>
    <w:rsid w:val="009D1DD0"/>
    <w:rsid w:val="009D3747"/>
    <w:rsid w:val="009D6DCA"/>
    <w:rsid w:val="00A16A4F"/>
    <w:rsid w:val="00A23525"/>
    <w:rsid w:val="00A26CAE"/>
    <w:rsid w:val="00A44B86"/>
    <w:rsid w:val="00A71D97"/>
    <w:rsid w:val="00A8004D"/>
    <w:rsid w:val="00A87DA2"/>
    <w:rsid w:val="00A96996"/>
    <w:rsid w:val="00AA5026"/>
    <w:rsid w:val="00AC0D12"/>
    <w:rsid w:val="00AE1B45"/>
    <w:rsid w:val="00AE3188"/>
    <w:rsid w:val="00B03F05"/>
    <w:rsid w:val="00B20800"/>
    <w:rsid w:val="00B23383"/>
    <w:rsid w:val="00B325F7"/>
    <w:rsid w:val="00B3618A"/>
    <w:rsid w:val="00B42C71"/>
    <w:rsid w:val="00B64F4E"/>
    <w:rsid w:val="00B70663"/>
    <w:rsid w:val="00B75D64"/>
    <w:rsid w:val="00B8756A"/>
    <w:rsid w:val="00B93188"/>
    <w:rsid w:val="00BA0A95"/>
    <w:rsid w:val="00BA62EC"/>
    <w:rsid w:val="00BB1E77"/>
    <w:rsid w:val="00BC2ED0"/>
    <w:rsid w:val="00BE44E9"/>
    <w:rsid w:val="00BE4C4E"/>
    <w:rsid w:val="00BE65D1"/>
    <w:rsid w:val="00C04092"/>
    <w:rsid w:val="00C06DA4"/>
    <w:rsid w:val="00C10190"/>
    <w:rsid w:val="00C12978"/>
    <w:rsid w:val="00C15D83"/>
    <w:rsid w:val="00C4181B"/>
    <w:rsid w:val="00C543B4"/>
    <w:rsid w:val="00C74951"/>
    <w:rsid w:val="00CD4E48"/>
    <w:rsid w:val="00CD507D"/>
    <w:rsid w:val="00CD64C4"/>
    <w:rsid w:val="00CE5A53"/>
    <w:rsid w:val="00CF08E9"/>
    <w:rsid w:val="00D04D16"/>
    <w:rsid w:val="00D665F3"/>
    <w:rsid w:val="00D70CCD"/>
    <w:rsid w:val="00D74549"/>
    <w:rsid w:val="00D80828"/>
    <w:rsid w:val="00DA1660"/>
    <w:rsid w:val="00DC657D"/>
    <w:rsid w:val="00DD0B7C"/>
    <w:rsid w:val="00DD4B22"/>
    <w:rsid w:val="00DE6702"/>
    <w:rsid w:val="00E02B3B"/>
    <w:rsid w:val="00E14FD5"/>
    <w:rsid w:val="00E21725"/>
    <w:rsid w:val="00E30381"/>
    <w:rsid w:val="00E3714A"/>
    <w:rsid w:val="00E66121"/>
    <w:rsid w:val="00E961BA"/>
    <w:rsid w:val="00EA698E"/>
    <w:rsid w:val="00EC3795"/>
    <w:rsid w:val="00ED00EE"/>
    <w:rsid w:val="00F0536C"/>
    <w:rsid w:val="00F14060"/>
    <w:rsid w:val="00F237F4"/>
    <w:rsid w:val="00F25BA1"/>
    <w:rsid w:val="00F4148C"/>
    <w:rsid w:val="00F478B6"/>
    <w:rsid w:val="00F5090A"/>
    <w:rsid w:val="00F5448A"/>
    <w:rsid w:val="00F97FD7"/>
    <w:rsid w:val="00FA0FCA"/>
    <w:rsid w:val="00FB4400"/>
    <w:rsid w:val="00FF5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7BC96"/>
  <w15:docId w15:val="{B2F08456-03AD-4806-9662-10570BE9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paragraph" w:styleId="berarbeitung">
    <w:name w:val="Revision"/>
    <w:hidden/>
    <w:uiPriority w:val="99"/>
    <w:semiHidden/>
    <w:rsid w:val="00FB4400"/>
    <w:rPr>
      <w:rFonts w:ascii="Arial" w:hAnsi="Arial"/>
      <w:sz w:val="22"/>
    </w:rPr>
  </w:style>
  <w:style w:type="character" w:customStyle="1" w:styleId="KopfzeileZchn">
    <w:name w:val="Kopfzeile Zchn"/>
    <w:basedOn w:val="Absatz-Standardschriftart"/>
    <w:link w:val="Kopfzeile"/>
    <w:uiPriority w:val="99"/>
    <w:rsid w:val="00F14060"/>
    <w:rPr>
      <w:rFonts w:ascii="Arial" w:hAnsi="Arial"/>
      <w:sz w:val="22"/>
    </w:rPr>
  </w:style>
  <w:style w:type="character" w:customStyle="1" w:styleId="FuzeileZchn">
    <w:name w:val="Fußzeile Zchn"/>
    <w:basedOn w:val="Absatz-Standardschriftart"/>
    <w:link w:val="Fuzeile"/>
    <w:uiPriority w:val="99"/>
    <w:rsid w:val="00F14060"/>
    <w:rPr>
      <w:rFonts w:ascii="Arial" w:hAnsi="Arial"/>
      <w:sz w:val="22"/>
    </w:rPr>
  </w:style>
  <w:style w:type="table" w:styleId="Tabellenraster">
    <w:name w:val="Table Grid"/>
    <w:basedOn w:val="NormaleTabelle"/>
    <w:uiPriority w:val="59"/>
    <w:rsid w:val="009B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93AE320-1BD3-4677-B103-29AC5D657EE3}">
  <ds:schemaRefs>
    <ds:schemaRef ds:uri="http://schemas.openxmlformats.org/officeDocument/2006/bibliography"/>
  </ds:schemaRefs>
</ds:datastoreItem>
</file>

<file path=customXml/itemProps2.xml><?xml version="1.0" encoding="utf-8"?>
<ds:datastoreItem xmlns:ds="http://schemas.openxmlformats.org/officeDocument/2006/customXml" ds:itemID="{88361D09-D28D-4C52-8B75-B30360DB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2F426-4868-452A-8454-5C78F527E8BC}">
  <ds:schemaRefs>
    <ds:schemaRef ds:uri="http://schemas.microsoft.com/sharepoint/v3/contenttype/forms"/>
  </ds:schemaRefs>
</ds:datastoreItem>
</file>

<file path=customXml/itemProps4.xml><?xml version="1.0" encoding="utf-8"?>
<ds:datastoreItem xmlns:ds="http://schemas.openxmlformats.org/officeDocument/2006/customXml" ds:itemID="{A898E094-85DE-4331-8CA4-942B1C715BD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2540</Words>
  <Characters>19574</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22070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7</cp:revision>
  <cp:lastPrinted>2020-08-18T08:14:00Z</cp:lastPrinted>
  <dcterms:created xsi:type="dcterms:W3CDTF">2023-09-12T10:20:00Z</dcterms:created>
  <dcterms:modified xsi:type="dcterms:W3CDTF">2023-09-12T10:23:00Z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